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73" w:rsidRDefault="000F2B73">
      <w:r>
        <w:t>Temps d’exécution des parties de l’algo</w:t>
      </w:r>
    </w:p>
    <w:p w:rsidR="000F2B73" w:rsidRDefault="000F2B73">
      <w:r>
        <w:t>Temps de captage d’image : 2.82 sec</w:t>
      </w:r>
    </w:p>
    <w:p w:rsidR="000F2B73" w:rsidRDefault="000F2B73">
      <w:r>
        <w:t>Temps de détection de silhouette : 0.43 sec</w:t>
      </w:r>
    </w:p>
    <w:p w:rsidR="000F2B73" w:rsidRDefault="000F2B73">
      <w:r>
        <w:t>Temps de détection des points d’intérêt : 0.04 sec</w:t>
      </w:r>
      <w:bookmarkStart w:id="0" w:name="_GoBack"/>
      <w:bookmarkEnd w:id="0"/>
    </w:p>
    <w:p w:rsidR="000F2B73" w:rsidRDefault="000F2B73"/>
    <w:sectPr w:rsidR="000F2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D9"/>
    <w:rsid w:val="000A6D04"/>
    <w:rsid w:val="000F2B73"/>
    <w:rsid w:val="00B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08AD"/>
  <w15:chartTrackingRefBased/>
  <w15:docId w15:val="{C6367DB7-92E5-43BA-9F4B-D6ABFC7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2</cp:revision>
  <dcterms:created xsi:type="dcterms:W3CDTF">2017-05-22T08:24:00Z</dcterms:created>
  <dcterms:modified xsi:type="dcterms:W3CDTF">2017-05-22T08:25:00Z</dcterms:modified>
</cp:coreProperties>
</file>