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AB17" w14:textId="0FED44F5" w:rsidR="00387625" w:rsidRDefault="005235ED">
      <w:pPr>
        <w:rPr>
          <w:sz w:val="36"/>
          <w:szCs w:val="36"/>
        </w:rPr>
      </w:pPr>
      <w:r w:rsidRPr="005235ED">
        <w:rPr>
          <w:sz w:val="36"/>
          <w:szCs w:val="36"/>
        </w:rPr>
        <w:t>Stratégie possible :</w:t>
      </w:r>
    </w:p>
    <w:p w14:paraId="308D1375" w14:textId="0CDA7F3E" w:rsidR="005235ED" w:rsidRDefault="005C5526">
      <w:r>
        <w:t>Domination</w:t>
      </w:r>
      <w:r w:rsidR="005235ED">
        <w:t xml:space="preserve"> par coût difficile ds pays occidentaux difficile à mettre en œuvre car les couts sur pdt basique est insurmontable</w:t>
      </w:r>
    </w:p>
    <w:p w14:paraId="32B18542" w14:textId="5DF7CFB4" w:rsidR="005C5526" w:rsidRDefault="005C5526">
      <w:r>
        <w:t xml:space="preserve">Différenciation = techno et innovation  </w:t>
      </w:r>
    </w:p>
    <w:p w14:paraId="13235EFB" w14:textId="5C0C95E3" w:rsidR="005C5526" w:rsidRDefault="005C5526">
      <w:r>
        <w:t>Coopération au lieu de se battre ac concurrent on s’allie. Exemple : sous-traitance, accord de License, franchise</w:t>
      </w:r>
    </w:p>
    <w:p w14:paraId="047E4160" w14:textId="0C8BD2C7" w:rsidR="00E626E1" w:rsidRDefault="005C5526">
      <w:pPr>
        <w:pBdr>
          <w:bottom w:val="single" w:sz="12" w:space="1" w:color="auto"/>
        </w:pBdr>
      </w:pPr>
      <w:r>
        <w:t>Focalisation par niche</w:t>
      </w:r>
      <w:r w:rsidR="00E626E1">
        <w:t xml:space="preserve"> nécessite qualité, savoir-faire reconnu, association avec un costaud ou réussir dès le début. Marché réduit donc possibilité de rep à la demande et moins de cout que les autres strat. </w:t>
      </w:r>
    </w:p>
    <w:p w14:paraId="3BA15DD3" w14:textId="77777777" w:rsidR="003E6140" w:rsidRDefault="003E6140">
      <w:pPr>
        <w:pBdr>
          <w:bottom w:val="single" w:sz="12" w:space="1" w:color="auto"/>
        </w:pBdr>
      </w:pPr>
    </w:p>
    <w:p w14:paraId="6B7326B9" w14:textId="77777777" w:rsidR="003E6140" w:rsidRDefault="003E6140"/>
    <w:p w14:paraId="0DFB29E9" w14:textId="41F4E7F3" w:rsidR="00E626E1" w:rsidRDefault="003E6140">
      <w:r>
        <w:t>Ds strat plusieurs domaines = portefeuille</w:t>
      </w:r>
    </w:p>
    <w:p w14:paraId="56F165B2" w14:textId="27E371DF" w:rsidR="003E6140" w:rsidRDefault="003E6140">
      <w:r>
        <w:t>Utilisation de la matrice BCG</w:t>
      </w:r>
    </w:p>
    <w:p w14:paraId="4BDEF957" w14:textId="77777777" w:rsidR="00F236FF" w:rsidRDefault="00F236FF" w:rsidP="00F236FF">
      <w:pPr>
        <w:pBdr>
          <w:bottom w:val="single" w:sz="12" w:space="1" w:color="auto"/>
        </w:pBdr>
      </w:pPr>
    </w:p>
    <w:p w14:paraId="6A4172A4" w14:textId="77777777" w:rsidR="003E6140" w:rsidRDefault="003E6140"/>
    <w:p w14:paraId="13275AF8" w14:textId="3C8E31E1" w:rsidR="005235ED" w:rsidRDefault="00F236FF">
      <w:r>
        <w:t xml:space="preserve">Diagnostique stratégique </w:t>
      </w:r>
    </w:p>
    <w:p w14:paraId="75D8CE4D" w14:textId="4FE6F03D" w:rsidR="00F236FF" w:rsidRDefault="00F236FF">
      <w:r>
        <w:t>Matrice SWOT vitale pour l’entreprise</w:t>
      </w:r>
    </w:p>
    <w:p w14:paraId="016BA5BC" w14:textId="33BE48DC" w:rsidR="00F236FF" w:rsidRDefault="00F236FF">
      <w:r>
        <w:t>1</w:t>
      </w:r>
      <w:r w:rsidRPr="00F236FF">
        <w:rPr>
          <w:vertAlign w:val="superscript"/>
        </w:rPr>
        <w:t>er</w:t>
      </w:r>
      <w:r>
        <w:t xml:space="preserve"> exécuter diagnostique externe</w:t>
      </w:r>
    </w:p>
    <w:p w14:paraId="17EB477A" w14:textId="3F0F52E1" w:rsidR="00F236FF" w:rsidRDefault="00F236FF">
      <w:r>
        <w:sym w:font="Wingdings" w:char="F0E8"/>
      </w:r>
      <w:r>
        <w:t xml:space="preserve"> Examiner et évaluer opportunité menaces :</w:t>
      </w:r>
    </w:p>
    <w:p w14:paraId="5DD4E320" w14:textId="28F884C5" w:rsidR="00F236FF" w:rsidRDefault="00F236FF" w:rsidP="00F236FF">
      <w:pPr>
        <w:pStyle w:val="Paragraphedeliste"/>
        <w:numPr>
          <w:ilvl w:val="0"/>
          <w:numId w:val="1"/>
        </w:numPr>
      </w:pPr>
      <w:r>
        <w:t>Marché =&gt; concurrence danger principale pouvoir publique entraine mouvent dont l’économie pâtie. + d’épargne donc - commerce</w:t>
      </w:r>
    </w:p>
    <w:p w14:paraId="42E3945A" w14:textId="3B10BED2" w:rsidR="00F236FF" w:rsidRDefault="00F52676" w:rsidP="00F52676">
      <w:r>
        <w:t xml:space="preserve">2eme diagnostique interne pour savoir si meilleur que concurrence. </w:t>
      </w:r>
    </w:p>
    <w:p w14:paraId="0DA2F193" w14:textId="24D264E3" w:rsidR="00F52676" w:rsidRDefault="00F52676" w:rsidP="00F52676">
      <w:r>
        <w:t>Question pour opportunités :</w:t>
      </w:r>
    </w:p>
    <w:p w14:paraId="453DB85E" w14:textId="69ECD20D" w:rsidR="00F52676" w:rsidRDefault="00F52676" w:rsidP="00F52676">
      <w:r>
        <w:t>Le marché progresse ?</w:t>
      </w:r>
    </w:p>
    <w:p w14:paraId="564EAFBC" w14:textId="08579BB1" w:rsidR="00F52676" w:rsidRDefault="00F52676" w:rsidP="00F52676">
      <w:r>
        <w:t>Législation qui stimule la demande ?</w:t>
      </w:r>
    </w:p>
    <w:p w14:paraId="198F17EE" w14:textId="63613580" w:rsidR="00F52676" w:rsidRDefault="00F52676" w:rsidP="00F52676">
      <w:r>
        <w:t>Possibilité de partenariat ?</w:t>
      </w:r>
    </w:p>
    <w:p w14:paraId="128AA4CA" w14:textId="637C0C29" w:rsidR="00F52676" w:rsidRDefault="00F52676" w:rsidP="00F52676">
      <w:r>
        <w:t>Cadre mondialisation nouveau marché ?</w:t>
      </w:r>
    </w:p>
    <w:p w14:paraId="740BFABF" w14:textId="77777777" w:rsidR="00E265F5" w:rsidRDefault="00E265F5" w:rsidP="00E265F5">
      <w:pPr>
        <w:pBdr>
          <w:bottom w:val="single" w:sz="12" w:space="1" w:color="auto"/>
        </w:pBdr>
      </w:pPr>
    </w:p>
    <w:p w14:paraId="22321373" w14:textId="77777777" w:rsidR="00F52676" w:rsidRDefault="00F52676" w:rsidP="00F52676"/>
    <w:p w14:paraId="564117C1" w14:textId="403C1944" w:rsidR="00E265F5" w:rsidRDefault="00E265F5" w:rsidP="00F52676">
      <w:r>
        <w:t>Avantage concurrentiel doit être durable</w:t>
      </w:r>
    </w:p>
    <w:p w14:paraId="530B4462" w14:textId="2C8861FF" w:rsidR="00E265F5" w:rsidRDefault="00E265F5" w:rsidP="00F52676">
      <w:r>
        <w:t>Souvent temporaire</w:t>
      </w:r>
    </w:p>
    <w:p w14:paraId="1313FD28" w14:textId="2A881E8D" w:rsidR="00E265F5" w:rsidRDefault="00DC051C" w:rsidP="00F52676">
      <w:r>
        <w:t xml:space="preserve">Innover condition avec technique de prod nouvelle, orga travail </w:t>
      </w:r>
      <w:proofErr w:type="spellStart"/>
      <w:r>
        <w:t>etc</w:t>
      </w:r>
      <w:proofErr w:type="spellEnd"/>
      <w:r>
        <w:t xml:space="preserve"> tout aspect de l’entreprise</w:t>
      </w:r>
    </w:p>
    <w:p w14:paraId="43229D5A" w14:textId="73755341" w:rsidR="00DC051C" w:rsidRDefault="00DC051C" w:rsidP="00F52676">
      <w:r>
        <w:lastRenderedPageBreak/>
        <w:t>0 pannes</w:t>
      </w:r>
    </w:p>
    <w:p w14:paraId="06072A7C" w14:textId="0737BE32" w:rsidR="00DC051C" w:rsidRDefault="00DC051C" w:rsidP="00F52676">
      <w:r>
        <w:t>0 papier</w:t>
      </w:r>
    </w:p>
    <w:p w14:paraId="2B1EBE0F" w14:textId="0A1CB17D" w:rsidR="00DC051C" w:rsidRDefault="00DC051C" w:rsidP="00F52676">
      <w:r>
        <w:t>0 délai</w:t>
      </w:r>
    </w:p>
    <w:p w14:paraId="08B2C4AA" w14:textId="422E48BE" w:rsidR="00DC051C" w:rsidRDefault="00DC051C" w:rsidP="00F52676">
      <w:r>
        <w:t>0 défaut</w:t>
      </w:r>
      <w:r>
        <w:br/>
        <w:t>0 stock</w:t>
      </w:r>
    </w:p>
    <w:p w14:paraId="5A2710C4" w14:textId="579775AB" w:rsidR="00DC051C" w:rsidRDefault="00DC051C" w:rsidP="00F52676">
      <w:r>
        <w:t>0 accident</w:t>
      </w:r>
    </w:p>
    <w:p w14:paraId="34DED374" w14:textId="5157E026" w:rsidR="00DC051C" w:rsidRDefault="00DC051C" w:rsidP="00F52676">
      <w:r>
        <w:t xml:space="preserve">0 mépris </w:t>
      </w:r>
    </w:p>
    <w:p w14:paraId="1169D907" w14:textId="7422FABF" w:rsidR="00DC051C" w:rsidRDefault="00DC051C" w:rsidP="00F52676">
      <w:r>
        <w:t>Objectif satisfaction du client</w:t>
      </w:r>
    </w:p>
    <w:p w14:paraId="2C6C1C0E" w14:textId="77777777" w:rsidR="00DC051C" w:rsidRDefault="00DC051C" w:rsidP="00F52676"/>
    <w:p w14:paraId="3BF8C8B4" w14:textId="12DD6971" w:rsidR="00DC051C" w:rsidRDefault="00F86329" w:rsidP="00F52676">
      <w:r>
        <w:t>Maitrise des couts fondamental jouer sur l’économie d’échelle</w:t>
      </w:r>
    </w:p>
    <w:p w14:paraId="28313F36" w14:textId="77777777" w:rsidR="005235ED" w:rsidRPr="005235ED" w:rsidRDefault="005235ED"/>
    <w:sectPr w:rsidR="005235ED" w:rsidRPr="00523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13"/>
    <w:multiLevelType w:val="hybridMultilevel"/>
    <w:tmpl w:val="A36604C6"/>
    <w:lvl w:ilvl="0" w:tplc="CDC209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7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2F"/>
    <w:rsid w:val="002C6FDD"/>
    <w:rsid w:val="0038432F"/>
    <w:rsid w:val="00387625"/>
    <w:rsid w:val="003E6140"/>
    <w:rsid w:val="005235ED"/>
    <w:rsid w:val="00577CDC"/>
    <w:rsid w:val="005C5526"/>
    <w:rsid w:val="00841A7E"/>
    <w:rsid w:val="00DC051C"/>
    <w:rsid w:val="00E265F5"/>
    <w:rsid w:val="00E626E1"/>
    <w:rsid w:val="00F236FF"/>
    <w:rsid w:val="00F26B69"/>
    <w:rsid w:val="00F52676"/>
    <w:rsid w:val="00F8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72386"/>
  <w15:chartTrackingRefBased/>
  <w15:docId w15:val="{7ACC831B-8C5D-4562-BC2F-378FA286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F5"/>
  </w:style>
  <w:style w:type="paragraph" w:styleId="Titre1">
    <w:name w:val="heading 1"/>
    <w:basedOn w:val="Normal"/>
    <w:next w:val="Normal"/>
    <w:link w:val="Titre1Car"/>
    <w:uiPriority w:val="9"/>
    <w:qFormat/>
    <w:rsid w:val="0038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43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3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43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43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43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43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43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43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43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3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4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3</cp:revision>
  <dcterms:created xsi:type="dcterms:W3CDTF">2025-09-22T11:34:00Z</dcterms:created>
  <dcterms:modified xsi:type="dcterms:W3CDTF">2025-09-22T15:15:00Z</dcterms:modified>
</cp:coreProperties>
</file>