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996C7" w14:textId="265E55F1" w:rsidR="004C72F6" w:rsidRDefault="004C72F6">
      <w:r>
        <w:t>Torrenti Sylvain LIG03</w:t>
      </w:r>
    </w:p>
    <w:p w14:paraId="60FEB5CB" w14:textId="77777777" w:rsidR="004C72F6" w:rsidRDefault="004C72F6"/>
    <w:p w14:paraId="3366F3D8" w14:textId="582A11EE" w:rsidR="00387625" w:rsidRDefault="004C72F6">
      <w:r w:rsidRPr="004C72F6">
        <w:t>Attaque sur la chaîne TV5 Monde en avril 2015 :</w:t>
      </w:r>
      <w:r w:rsidRPr="004C72F6">
        <w:br/>
        <w:t>- Comment l'attaque a-t-elle été menée ?</w:t>
      </w:r>
      <w:r w:rsidRPr="004C72F6">
        <w:br/>
        <w:t>- Quels ont été les conséquences ?</w:t>
      </w:r>
    </w:p>
    <w:p w14:paraId="490D9487" w14:textId="77777777" w:rsidR="004D45CD" w:rsidRDefault="004D45CD"/>
    <w:p w14:paraId="62E042AC" w14:textId="567E20B0" w:rsidR="004D45CD" w:rsidRDefault="004D45CD">
      <w:r w:rsidRPr="004D45CD">
        <w:t>Un sabotage revendiqué par un groupe de hackers, le « Cyber Califat », qui se réclame</w:t>
      </w:r>
      <w:r>
        <w:t xml:space="preserve"> </w:t>
      </w:r>
      <w:r w:rsidRPr="004D45CD">
        <w:t>de l’État Islamique.</w:t>
      </w:r>
      <w:r w:rsidR="005E631E">
        <w:t xml:space="preserve"> Le</w:t>
      </w:r>
      <w:r w:rsidRPr="004D45CD">
        <w:t xml:space="preserve"> site Internet et </w:t>
      </w:r>
      <w:r w:rsidR="005E631E">
        <w:t>l</w:t>
      </w:r>
      <w:r w:rsidRPr="004D45CD">
        <w:t>es comptes sur les réseaux sociaux</w:t>
      </w:r>
      <w:r w:rsidR="005E631E">
        <w:t xml:space="preserve"> de TV5 monde</w:t>
      </w:r>
      <w:r w:rsidRPr="004D45CD">
        <w:t xml:space="preserve"> diffusent de la propagande djihadiste, son système de production d’images est inutilisable et sa diffusion est interrompue</w:t>
      </w:r>
      <w:r>
        <w:t>.</w:t>
      </w:r>
    </w:p>
    <w:p w14:paraId="2FA41771" w14:textId="11A4E783" w:rsidR="004D45CD" w:rsidRDefault="005E631E">
      <w:r>
        <w:t>Les attaquants se servent d’u</w:t>
      </w:r>
      <w:r w:rsidR="004D45CD" w:rsidRPr="004D45CD">
        <w:t>n</w:t>
      </w:r>
      <w:r w:rsidR="004D45CD" w:rsidRPr="004D45CD">
        <w:t xml:space="preserve"> compte dont l’intitulé est en anglais </w:t>
      </w:r>
      <w:r>
        <w:t>et qui est présent </w:t>
      </w:r>
      <w:r w:rsidR="004D45CD" w:rsidRPr="004D45CD">
        <w:t>sur le réseau informatique</w:t>
      </w:r>
      <w:r w:rsidR="004D45CD">
        <w:t xml:space="preserve"> </w:t>
      </w:r>
      <w:r w:rsidR="004D45CD" w:rsidRPr="004D45CD">
        <w:t>à un serveur</w:t>
      </w:r>
      <w:r w:rsidR="004D45CD" w:rsidRPr="004D45CD">
        <w:rPr>
          <w:b/>
          <w:bCs/>
        </w:rPr>
        <w:t> </w:t>
      </w:r>
      <w:r w:rsidR="004D45CD" w:rsidRPr="004D45CD">
        <w:t>inconnu sur Internet, hors du réseau de TV5 Monde</w:t>
      </w:r>
      <w:r>
        <w:t xml:space="preserve">. </w:t>
      </w:r>
      <w:r w:rsidR="004D45CD" w:rsidRPr="004D45CD">
        <w:t xml:space="preserve">Les attaquants observent, </w:t>
      </w:r>
      <w:r>
        <w:t>pendant plusieurs semaines</w:t>
      </w:r>
      <w:r w:rsidR="004D45CD" w:rsidRPr="004D45CD">
        <w:t>, l’infrastructure du réseau de TV5 Monde.</w:t>
      </w:r>
    </w:p>
    <w:p w14:paraId="3F7DA750" w14:textId="37C5C46D" w:rsidR="004D45CD" w:rsidRDefault="005E631E">
      <w:r>
        <w:t>Ils trouvent qu’il est p</w:t>
      </w:r>
      <w:r w:rsidR="004D45CD" w:rsidRPr="004D45CD">
        <w:t>ossible</w:t>
      </w:r>
      <w:r w:rsidR="004D45CD" w:rsidRPr="004D45CD">
        <w:t xml:space="preserve"> de se connecter au réseau interne de la chaîne depuis l’extérieur, au moyen d’un réseau privé virtuel (VPN)</w:t>
      </w:r>
      <w:r>
        <w:t xml:space="preserve"> grâce à</w:t>
      </w:r>
      <w:r w:rsidR="004D45CD" w:rsidRPr="004D45CD">
        <w:t xml:space="preserve"> l’identifiant et </w:t>
      </w:r>
      <w:r>
        <w:t>au</w:t>
      </w:r>
      <w:r w:rsidR="004D45CD" w:rsidRPr="004D45CD">
        <w:t xml:space="preserve"> mot de passe appartenant à un sous-traitant de la chaîne.</w:t>
      </w:r>
    </w:p>
    <w:p w14:paraId="37496C96" w14:textId="5DE0C365" w:rsidR="004D45CD" w:rsidRDefault="004D45CD">
      <w:pPr>
        <w:rPr>
          <w:b/>
          <w:bCs/>
        </w:rPr>
      </w:pPr>
      <w:r w:rsidRPr="004D45CD">
        <w:rPr>
          <w:b/>
          <w:bCs/>
        </w:rPr>
        <w:t>Une fois à l’intérieur, il leur est possible de s’octroyer les pleins pouvoirs</w:t>
      </w:r>
    </w:p>
    <w:p w14:paraId="701D6954" w14:textId="13A4595B" w:rsidR="004D45CD" w:rsidRDefault="004D45CD">
      <w:r w:rsidRPr="004D45CD">
        <w:t>Ils</w:t>
      </w:r>
      <w:r w:rsidRPr="004D45CD">
        <w:t xml:space="preserve"> veulent savoir comment est organisé et paramétré le réseau, et plus spécifiquement celui qui gère les flux vidéo diffusées par la chaîne.</w:t>
      </w:r>
      <w:r w:rsidR="005E631E">
        <w:t xml:space="preserve"> </w:t>
      </w:r>
      <w:r w:rsidRPr="004D45CD">
        <w:t>Il modifie les paramètres des multiplexeurs – les ordinateurs qui gèrent et orientent les lourds flux vidéo de la chaîne – afin de rendre leur redémarrage impossible</w:t>
      </w:r>
      <w:r w:rsidR="005E631E">
        <w:t xml:space="preserve"> ce n’est décelable que si un redémarrage est effectué.</w:t>
      </w:r>
    </w:p>
    <w:p w14:paraId="039E2A98" w14:textId="7F4A33CB" w:rsidR="005E631E" w:rsidRPr="005E631E" w:rsidRDefault="005E631E">
      <w:r>
        <w:t>Grâce à l’intervention de technicien sur place l</w:t>
      </w:r>
      <w:r w:rsidR="004D45CD" w:rsidRPr="004D45CD">
        <w:t>es pirates ont perdu la main, mais c’est dans un champ de ruines numérique qu’arrivent</w:t>
      </w:r>
      <w:r>
        <w:t xml:space="preserve"> </w:t>
      </w:r>
      <w:r w:rsidR="004D45CD" w:rsidRPr="004D45CD">
        <w:t>les agents de l’ANSSI.</w:t>
      </w:r>
      <w:r>
        <w:t xml:space="preserve"> L</w:t>
      </w:r>
      <w:r w:rsidRPr="005E631E">
        <w:t>es machines infectées sont jetées et remplacées par du matériel neuf.</w:t>
      </w:r>
      <w:r>
        <w:t xml:space="preserve"> Sur celle mise à disposition des journaliste un autocollant avec les mots </w:t>
      </w:r>
      <w:r w:rsidRPr="005E631E">
        <w:rPr>
          <w:i/>
          <w:iCs/>
        </w:rPr>
        <w:t>« Interdiction absolue et sans condition : ne rien brancher »</w:t>
      </w:r>
      <w:r>
        <w:rPr>
          <w:i/>
          <w:iCs/>
        </w:rPr>
        <w:t xml:space="preserve"> </w:t>
      </w:r>
      <w:r>
        <w:t>est placé pour éviter de potentiel recontamination.</w:t>
      </w:r>
    </w:p>
    <w:p w14:paraId="0BB0DE3D" w14:textId="434A547B" w:rsidR="005E631E" w:rsidRDefault="005E631E">
      <w:r>
        <w:rPr>
          <w:i/>
          <w:iCs/>
        </w:rPr>
        <w:t xml:space="preserve">Source : </w:t>
      </w:r>
      <w:r w:rsidRPr="005E631E">
        <w:rPr>
          <w:i/>
          <w:iCs/>
        </w:rPr>
        <w:t>https://www.lemonde.fr/pixels/article/2017/06/10/le-piratage-de-tv5-monde-vu-de-l-interieur_5142046_4408996.html</w:t>
      </w:r>
    </w:p>
    <w:sectPr w:rsidR="005E63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F6"/>
    <w:rsid w:val="00387625"/>
    <w:rsid w:val="004C72F6"/>
    <w:rsid w:val="004D45CD"/>
    <w:rsid w:val="00577CDC"/>
    <w:rsid w:val="005E631E"/>
    <w:rsid w:val="00921CDD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4ED6F"/>
  <w15:chartTrackingRefBased/>
  <w15:docId w15:val="{7F9A6A53-1F0E-4881-9DA7-B480E5EF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7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7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7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7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7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72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72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72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72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72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72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72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72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72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7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72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7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2</cp:revision>
  <dcterms:created xsi:type="dcterms:W3CDTF">2024-11-26T12:34:00Z</dcterms:created>
  <dcterms:modified xsi:type="dcterms:W3CDTF">2024-11-26T12:34:00Z</dcterms:modified>
</cp:coreProperties>
</file>