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竹云单点登录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：对接竹云统一用户平台的 OAuth2 授权码流程，过滤器拦截未登录请求跳转授权端点，回跳后用 code 换 token、再调用户信息接口取回登录名，映射到 OA 本地账号并自动登录建立会话；PC 与移动端分流处理，OA 登出后跳转竹云主页做统一登出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版本发布与现场部署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：日常迭代走增量发布，按源码目录结构把变更的代码发版成补丁包，上传到现场 Linux 服务器后直接替换对应文件，再执行启动脚本重启中间件，使改动生效，不再整包重发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v30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