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  <w:u w:val="none"/>
        </w:rPr>
      </w:pPr>
      <w:r>
        <w:rPr>
          <w:b/>
          <w:i/>
          <w:iCs/>
          <w:color w:val="0066B3"/>
          <w:sz w:val="32"/>
          <w:u w:val="none"/>
        </w:rPr>
        <w:t>CAHIER DES CHARGES</w:t>
      </w:r>
      <w:r>
        <w:rPr>
          <w:b/>
          <w:i/>
          <w:iCs/>
          <w:color w:val="000000" w:themeColor="text1"/>
          <w:sz w:val="32"/>
          <w:u w:val="none"/>
        </w:rPr>
        <w:t xml:space="preserve"> </w:t>
      </w:r>
    </w:p>
    <w:p>
      <w:pPr>
        <w:pStyle w:val="Normal"/>
        <w:jc w:val="center"/>
        <w:rPr>
          <w:i/>
          <w:i/>
          <w:iCs/>
          <w:color w:val="B2B2B2"/>
          <w:sz w:val="26"/>
          <w:szCs w:val="26"/>
        </w:rPr>
      </w:pPr>
      <w:r>
        <w:rPr>
          <w:b/>
          <w:i/>
          <w:iCs/>
          <w:color w:val="B2B2B2"/>
          <w:sz w:val="26"/>
          <w:szCs w:val="26"/>
          <w:u w:val="none"/>
        </w:rPr>
        <w:t>FamilyPlan</w:t>
      </w:r>
    </w:p>
    <w:p>
      <w:pPr>
        <w:pStyle w:val="Normal"/>
        <w:jc w:val="center"/>
        <w:rPr>
          <w:b/>
          <w:b/>
          <w:color w:val="002060"/>
          <w:sz w:val="28"/>
        </w:rPr>
      </w:pPr>
      <w:r>
        <w:rPr>
          <w:b/>
          <w:color w:val="002060"/>
          <w:sz w:val="28"/>
        </w:rPr>
      </w:r>
    </w:p>
    <w:p>
      <w:pPr>
        <w:pStyle w:val="NoSpacing"/>
        <w:spacing w:before="200" w:after="100"/>
        <w:rPr/>
      </w:pPr>
      <w:r>
        <w:rPr>
          <w:b/>
          <w:color w:val="002060"/>
          <w:sz w:val="28"/>
        </w:rPr>
        <w:t>1. Présentation d’ensemble du projet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/>
      </w:pPr>
      <w:r>
        <w:rPr>
          <w:color w:val="262626" w:themeColor="text1" w:themeTint="d9"/>
          <w:u w:val="single"/>
        </w:rPr>
        <w:t>Les objectifs de l’application :</w:t>
      </w:r>
    </w:p>
    <w:p>
      <w:pPr>
        <w:pStyle w:val="Normal"/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</w:r>
    </w:p>
    <w:p>
      <w:pPr>
        <w:pStyle w:val="Normal"/>
        <w:rPr/>
      </w:pPr>
      <w:r>
        <w:rPr/>
        <w:t xml:space="preserve">Permettre à une famille et aux proches de coordonner leur emplois du temps. Faciliter l’interaction avec la nounou. </w:t>
      </w:r>
    </w:p>
    <w:p>
      <w:pPr>
        <w:pStyle w:val="Normal"/>
        <w:rPr/>
      </w:pPr>
      <w:r>
        <w:rPr/>
        <w:t>Interface conviviale orientée famille. Valise numérique personnalisée de l’enfant.</w:t>
      </w:r>
    </w:p>
    <w:p>
      <w:pPr>
        <w:pStyle w:val="Normal"/>
        <w:spacing w:lineRule="auto" w:line="288" w:before="0" w:after="0"/>
        <w:contextualSpacing/>
        <w:rPr/>
      </w:pPr>
      <w:r>
        <w:rPr/>
        <w:t>Simplifier l’utilisation de l’agenda en permettant une « automatisation » de l’insertion des événements =&gt; Usage ludique avec personnalisation de gommettes  par personne ou/et par activité</w:t>
      </w:r>
    </w:p>
    <w:p>
      <w:pPr>
        <w:pStyle w:val="ListParagraph"/>
        <w:numPr>
          <w:ilvl w:val="0"/>
          <w:numId w:val="0"/>
        </w:numPr>
        <w:spacing w:lineRule="auto" w:line="264" w:before="120" w:after="200"/>
        <w:ind w:left="720" w:hanging="0"/>
        <w:contextualSpacing/>
        <w:rPr/>
      </w:pPr>
      <w:r>
        <w:rPr/>
        <w:t>Application libre (statuts à voir selon situation) hors ligne.</w:t>
      </w:r>
    </w:p>
    <w:p>
      <w:pPr>
        <w:pStyle w:val="ListParagraph"/>
        <w:numPr>
          <w:ilvl w:val="0"/>
          <w:numId w:val="0"/>
        </w:numPr>
        <w:spacing w:lineRule="auto" w:line="264" w:before="120" w:after="200"/>
        <w:ind w:left="720" w:hanging="0"/>
        <w:contextualSpacing/>
        <w:rPr/>
      </w:pPr>
      <w:r>
        <w:rPr/>
      </w:r>
    </w:p>
    <w:p>
      <w:pPr>
        <w:pStyle w:val="Titre2"/>
        <w:numPr>
          <w:ilvl w:val="1"/>
          <w:numId w:val="3"/>
        </w:numPr>
        <w:spacing w:lineRule="auto" w:line="240"/>
        <w:rPr/>
      </w:pPr>
      <w:r>
        <w:rPr>
          <w:color w:val="262626" w:themeColor="text1" w:themeTint="d9"/>
          <w:u w:val="single"/>
        </w:rPr>
        <w:t>La cible adressée par l’application: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Les particuliers/ la famille et l’entourage.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Famille dont les différents membres ont des activités professionnelles, des loisirs, des rdv ...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Parents (séparés ou non) </w:t>
      </w:r>
      <w:r>
        <w:rPr>
          <w:i/>
          <w:iCs/>
          <w:color w:val="CE181E"/>
          <w:sz w:val="18"/>
          <w:szCs w:val="18"/>
        </w:rPr>
        <w:t>Primaire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contextualSpacing/>
        <w:rPr/>
      </w:pPr>
      <w:r>
        <w:rPr/>
        <w:t xml:space="preserve">Enfants </w:t>
      </w:r>
      <w:r>
        <w:rPr>
          <w:i/>
          <w:iCs/>
          <w:color w:val="F58220"/>
          <w:sz w:val="18"/>
          <w:szCs w:val="18"/>
        </w:rPr>
        <w:t>Secondaire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contextualSpacing/>
        <w:rPr/>
      </w:pPr>
      <w:r>
        <w:rPr/>
        <w:t xml:space="preserve">Nounou </w:t>
      </w:r>
      <w:r>
        <w:rPr>
          <w:i/>
          <w:iCs/>
          <w:color w:val="CE181E"/>
          <w:sz w:val="18"/>
          <w:szCs w:val="18"/>
        </w:rPr>
        <w:t>Primaire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contextualSpacing/>
        <w:rPr/>
      </w:pPr>
      <w:r>
        <w:rPr/>
        <w:t xml:space="preserve">Proches (grand-parents </w:t>
      </w:r>
      <w:r>
        <w:rPr>
          <w:i/>
          <w:iCs/>
          <w:color w:val="F58220"/>
          <w:sz w:val="18"/>
          <w:szCs w:val="18"/>
        </w:rPr>
        <w:t>Secondaire</w:t>
      </w:r>
      <w:r>
        <w:rPr/>
        <w:t xml:space="preserve">, parrain … </w:t>
      </w:r>
      <w:r>
        <w:rPr>
          <w:i/>
          <w:iCs/>
          <w:color w:val="A3238E"/>
          <w:sz w:val="18"/>
          <w:szCs w:val="18"/>
        </w:rPr>
        <w:t>Tertiaire</w:t>
      </w:r>
      <w:r>
        <w:rPr/>
        <w:t xml:space="preserve">) 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  <w:t>Objectifs quantitatifs :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Volume de trafic: application on (volume?) et hors ligne.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  <w:t>Périmètre du projet :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Site au moins bilingue : Français/Anglais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Recherche des api pour chaque pays ?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Application responsive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/>
      </w:pPr>
      <w:r>
        <w:rPr>
          <w:color w:val="262626" w:themeColor="text1" w:themeTint="d9"/>
          <w:u w:val="single"/>
        </w:rPr>
        <w:t>Description: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Nom de domaine </w:t>
      </w:r>
      <w:r>
        <w:rPr>
          <w:i/>
          <w:iCs/>
        </w:rPr>
        <w:t>.eu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Hébergement : </w:t>
      </w:r>
      <w:r>
        <w:rPr>
          <w:i/>
          <w:iCs/>
        </w:rPr>
        <w:t>Infomaniak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  <w:t>Fonctionnalités :</w:t>
      </w:r>
    </w:p>
    <w:p>
      <w:pPr>
        <w:pStyle w:val="ListParagraph"/>
        <w:numPr>
          <w:ilvl w:val="1"/>
          <w:numId w:val="2"/>
        </w:numPr>
        <w:spacing w:lineRule="auto" w:line="264" w:before="120" w:after="20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Planning dispatchable pour les membres.</w:t>
      </w:r>
    </w:p>
    <w:p>
      <w:pPr>
        <w:pStyle w:val="ListParagraph"/>
        <w:numPr>
          <w:ilvl w:val="1"/>
          <w:numId w:val="2"/>
        </w:numPr>
        <w:spacing w:lineRule="auto" w:line="264" w:before="120" w:after="20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Fiche informatives des membres.</w:t>
      </w:r>
    </w:p>
    <w:p>
      <w:pPr>
        <w:pStyle w:val="ListParagraph"/>
        <w:numPr>
          <w:ilvl w:val="1"/>
          <w:numId w:val="2"/>
        </w:numPr>
        <w:spacing w:lineRule="auto" w:line="264" w:before="120" w:after="20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Notifications sms</w:t>
      </w:r>
    </w:p>
    <w:p>
      <w:pPr>
        <w:pStyle w:val="ListParagraph"/>
        <w:numPr>
          <w:ilvl w:val="1"/>
          <w:numId w:val="2"/>
        </w:numPr>
        <w:spacing w:lineRule="auto" w:line="264" w:before="120" w:after="20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Activités ludiques : </w:t>
      </w:r>
      <w:r>
        <w:rPr>
          <w:i/>
          <w:iCs/>
          <w:color w:val="333333"/>
          <w:sz w:val="20"/>
          <w:szCs w:val="20"/>
        </w:rPr>
        <w:t>jeux, comptines, contes du soir, cours/devoirs</w:t>
      </w:r>
    </w:p>
    <w:p>
      <w:pPr>
        <w:pStyle w:val="Normal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Album photo /vidéo</w:t>
      </w:r>
    </w:p>
    <w:p>
      <w:pPr>
        <w:pStyle w:val="Normal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Liens utiles : </w:t>
      </w:r>
      <w:r>
        <w:rPr>
          <w:i/>
          <w:iCs/>
          <w:color w:val="333333"/>
          <w:sz w:val="20"/>
          <w:szCs w:val="20"/>
        </w:rPr>
        <w:t>Administratif (pajemploi, caf, cpam, école ...), Soins, Cuisine (bébé, jeunes enfants), ...</w:t>
      </w:r>
    </w:p>
    <w:p>
      <w:pPr>
        <w:pStyle w:val="ListParagraph"/>
        <w:numPr>
          <w:ilvl w:val="1"/>
          <w:numId w:val="2"/>
        </w:numPr>
        <w:spacing w:lineRule="auto" w:line="264" w:before="120" w:after="20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Nounou help : </w:t>
      </w:r>
      <w:r>
        <w:rPr>
          <w:i/>
          <w:iCs/>
          <w:color w:val="333333"/>
          <w:sz w:val="20"/>
          <w:szCs w:val="20"/>
        </w:rPr>
        <w:t>trouver une nounou en urgence (validée par le site avec certification agrée)</w:t>
      </w:r>
    </w:p>
    <w:p>
      <w:pPr>
        <w:pStyle w:val="ListParagraph"/>
        <w:rPr/>
      </w:pPr>
      <w:r>
        <w:rPr/>
      </w:r>
    </w:p>
    <w:p>
      <w:pPr>
        <w:pStyle w:val="NoSpacing"/>
        <w:spacing w:before="200" w:after="100"/>
        <w:rPr>
          <w:b/>
          <w:b/>
          <w:color w:val="002060"/>
          <w:sz w:val="28"/>
        </w:rPr>
      </w:pPr>
      <w:r>
        <w:rPr>
          <w:b/>
          <w:color w:val="002060"/>
          <w:sz w:val="28"/>
        </w:rPr>
        <w:t>2. Description graphique et ergonomique</w:t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  <w:t>Charte graphique :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Couleurs dominantes : Bleu clair/jaune clair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Variation de couleurs selon les catégories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Le logo ne changera pas. Version n&amp;b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Éléments visuels à créer : « Gommettes », logo, tableaux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Polices de caractères : </w:t>
      </w:r>
      <w:r>
        <w:rPr>
          <w:i/>
          <w:iCs/>
        </w:rPr>
        <w:t>à définir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  <w:t>Design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Doit être ludique pour correspondre à la cible familiale.</w:t>
      </w:r>
    </w:p>
    <w:p>
      <w:pPr>
        <w:pStyle w:val="Normal"/>
        <w:rPr/>
      </w:pPr>
      <w:r>
        <w:rPr/>
        <w:t>Formes arrondies, interface simple. Texte au minimum (passer au maximum par les images pour dire les choses)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/>
      </w:pPr>
      <w:r>
        <w:rPr>
          <w:color w:val="262626" w:themeColor="text1" w:themeTint="d9"/>
          <w:u w:val="single"/>
        </w:rPr>
        <w:t>Maquettes :</w:t>
      </w:r>
    </w:p>
    <w:p>
      <w:pPr>
        <w:pStyle w:val="Normal"/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</w:r>
    </w:p>
    <w:p>
      <w:pPr>
        <w:pStyle w:val="Normal"/>
        <w:rPr/>
      </w:pPr>
      <w:r>
        <w:rPr/>
        <w:t xml:space="preserve">Mockup à faire. 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Spacing"/>
        <w:spacing w:before="200" w:after="100"/>
        <w:rPr>
          <w:b/>
          <w:b/>
          <w:color w:val="002060"/>
          <w:sz w:val="28"/>
        </w:rPr>
      </w:pPr>
      <w:r>
        <w:rPr>
          <w:b/>
          <w:color w:val="002060"/>
          <w:sz w:val="28"/>
        </w:rPr>
        <w:t>3. Description fonctionnelle et technique</w:t>
      </w:r>
    </w:p>
    <w:p>
      <w:pPr>
        <w:pStyle w:val="Titre2"/>
        <w:numPr>
          <w:ilvl w:val="1"/>
          <w:numId w:val="3"/>
        </w:numPr>
        <w:spacing w:lineRule="auto" w:line="240"/>
        <w:rPr/>
      </w:pPr>
      <w:r>
        <w:rPr>
          <w:color w:val="262626" w:themeColor="text1" w:themeTint="d9"/>
          <w:u w:val="single"/>
        </w:rPr>
        <w:t>Arborescence de l’application :</w:t>
      </w:r>
    </w:p>
    <w:p>
      <w:pPr>
        <w:pStyle w:val="Normal"/>
        <w:spacing w:before="0" w:after="200"/>
        <w:contextualSpacing/>
        <w:rPr/>
      </w:pPr>
      <w:r>
        <w:rPr/>
        <w:t>Présenter l’arborescence de votre site sous la forme d’un schéma est souvent une bonne idée !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Quelle sont les grandes sections de votre site ?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Comment sont organisées les différentes rubriques ? 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Quelles sont les pages principales ? 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  <w:t xml:space="preserve">Description fonctionnelle : </w:t>
      </w:r>
    </w:p>
    <w:p>
      <w:pPr>
        <w:pStyle w:val="ListParagraph"/>
        <w:numPr>
          <w:ilvl w:val="0"/>
          <w:numId w:val="0"/>
        </w:numPr>
        <w:spacing w:lineRule="auto" w:line="264" w:before="120" w:after="200"/>
        <w:ind w:left="1077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Espace membres sécurisé par mot de passe.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Back office de suivi d’activité. Droits d’administration.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Module d’inscription/  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 xml:space="preserve"> …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  <w:t>Informations relatives aux contenus :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Contenu : Images/son (chansons, comptines)/Texte/jeux vidéo-ludiques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Création de compte/ profils utilisateurs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Standards SEO 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  <w:t>Contraintes techniques :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Conception:Merise/UML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Langages :?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CMS/CMR :?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navigateurs : chrome, opéra, mozilla ...</w:t>
      </w:r>
    </w:p>
    <w:p>
      <w:pPr>
        <w:pStyle w:val="NoSpacing"/>
        <w:spacing w:before="200" w:after="100"/>
        <w:rPr>
          <w:b/>
          <w:b/>
          <w:color w:val="002060"/>
          <w:sz w:val="28"/>
        </w:rPr>
      </w:pPr>
      <w:r>
        <w:rPr>
          <w:b/>
          <w:color w:val="002060"/>
          <w:sz w:val="28"/>
        </w:rPr>
        <w:t>4. Prestations attendues et modalités de sélection des prestataires</w:t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/>
      </w:pPr>
      <w:r>
        <w:rPr>
          <w:color w:val="262626" w:themeColor="text1" w:themeTint="d9"/>
          <w:u w:val="single"/>
        </w:rPr>
        <w:t>Planning :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>
          <w:u w:val="none"/>
        </w:rPr>
      </w:pPr>
      <w:r>
        <w:rPr>
          <w:color w:val="262626" w:themeColor="text1" w:themeTint="d9"/>
          <w:u w:val="none"/>
        </w:rPr>
        <w:t>Livraison finale du projet : 15 février 2020</w:t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/>
      </w:pPr>
      <w:r>
        <w:rPr>
          <w:color w:val="262626" w:themeColor="text1" w:themeTint="d9"/>
          <w:u w:val="single"/>
        </w:rPr>
        <w:t>Mini Benchmark :</w:t>
      </w:r>
    </w:p>
    <w:p>
      <w:pPr>
        <w:pStyle w:val="Normal"/>
        <w:spacing w:lineRule="auto" w:line="240"/>
        <w:ind w:left="357" w:hanging="357"/>
        <w:rPr>
          <w:color w:val="262626" w:themeColor="text1" w:themeTint="d9"/>
          <w:u w:val="single"/>
        </w:rPr>
      </w:pPr>
      <w:r>
        <w:rPr>
          <w:color w:val="262626" w:themeColor="text1" w:themeTint="d9"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Coot :</w:t>
      </w:r>
      <w:r>
        <w:rPr/>
        <w:t xml:space="preserve"> faciliter la vie des parents séparés (planning, frais, validation de chaque décisions…)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Digical:</w:t>
      </w:r>
      <w:r>
        <w:rPr/>
        <w:t xml:space="preserve"> planning, prévision météo, synchronisation multi-serveurs …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Cozi :</w:t>
      </w:r>
      <w:r>
        <w:rPr/>
        <w:t xml:space="preserve"> planning, courses, menus, rappels événements …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 xml:space="preserve">Tipstuff : </w:t>
      </w:r>
      <w:r>
        <w:rPr/>
        <w:t>planning, courses, info perso ...</w:t>
      </w:r>
    </w:p>
    <w:p>
      <w:pPr>
        <w:pStyle w:val="Normal"/>
        <w:numPr>
          <w:ilvl w:val="0"/>
          <w:numId w:val="2"/>
        </w:numPr>
        <w:spacing w:lineRule="auto" w:line="264" w:before="120" w:after="200"/>
        <w:rPr/>
      </w:pPr>
      <w:r>
        <w:rPr>
          <w:b/>
          <w:bCs/>
        </w:rPr>
        <w:t xml:space="preserve">Edukily : </w:t>
      </w:r>
      <w:r>
        <w:rPr/>
        <w:t>Jouer à distance avec son enfant avec des activités ludiques.</w:t>
      </w:r>
    </w:p>
    <w:p>
      <w:pPr>
        <w:pStyle w:val="ListParagraph"/>
        <w:numPr>
          <w:ilvl w:val="0"/>
          <w:numId w:val="0"/>
        </w:numPr>
        <w:spacing w:lineRule="auto" w:line="264" w:before="120" w:after="200"/>
        <w:ind w:left="1077" w:hanging="0"/>
        <w:contextualSpacing/>
        <w:rPr/>
      </w:pPr>
      <w:r>
        <w:rPr/>
      </w:r>
    </w:p>
    <w:p>
      <w:pPr>
        <w:pStyle w:val="Titre2"/>
        <w:numPr>
          <w:ilvl w:val="1"/>
          <w:numId w:val="3"/>
        </w:numPr>
        <w:spacing w:lineRule="auto" w:line="240"/>
        <w:ind w:left="357" w:hanging="357"/>
        <w:rPr/>
      </w:pPr>
      <w:bookmarkStart w:id="0" w:name="_GoBack"/>
      <w:bookmarkEnd w:id="0"/>
      <w:r>
        <w:rPr>
          <w:color w:val="262626" w:themeColor="text1" w:themeTint="d9"/>
          <w:u w:val="single"/>
        </w:rPr>
        <w:t xml:space="preserve">Modalités de sélection du prestataire : 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Quels éléments souhaitez-vous que le prestataire intègre à sa réponse : présentation de la société avec références, préconisations techniques, difficultés identifiées, méthodologie proposée, présentation de l’équipe projet, devis détaillé, … ?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Avez-vous établi une grille de critères pour évaluer les réponses des prestataires ?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Indiquez le ou les contacts en cas de question sur le cahier des charges ainsi que la date limite de réponse</w:t>
      </w:r>
    </w:p>
    <w:p>
      <w:pPr>
        <w:pStyle w:val="ListParagraph"/>
        <w:numPr>
          <w:ilvl w:val="0"/>
          <w:numId w:val="2"/>
        </w:numPr>
        <w:spacing w:lineRule="auto" w:line="264" w:before="120" w:after="200"/>
        <w:ind w:left="714" w:hanging="357"/>
        <w:contextualSpacing/>
        <w:rPr/>
      </w:pPr>
      <w:r>
        <w:rPr/>
        <w:t>Si vous disposez d’une estimation de budget pour votre projet vous pouvez également le mentionner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454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Style w:val="LienInternet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decimal"/>
      <w:lvlText w:val="%2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47761e"/>
    <w:pPr>
      <w:widowControl w:val="false"/>
      <w:numPr>
        <w:ilvl w:val="1"/>
        <w:numId w:val="1"/>
      </w:numPr>
      <w:bidi w:val="0"/>
      <w:spacing w:lineRule="auto" w:line="360" w:before="200" w:after="0"/>
      <w:jc w:val="left"/>
      <w:outlineLvl w:val="1"/>
    </w:pPr>
    <w:rPr>
      <w:rFonts w:ascii="Calibri" w:hAnsi="Calibri" w:eastAsia="Calibri" w:cs=""/>
      <w:b/>
      <w:color w:val="262626" w:themeColor="text1" w:themeTint="d9"/>
      <w:kern w:val="0"/>
      <w:sz w:val="24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962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62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96267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e962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54c41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7761e"/>
    <w:rPr>
      <w:b/>
      <w:color w:val="262626" w:themeColor="text1" w:themeTint="d9"/>
      <w:sz w:val="24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"/>
    </w:rPr>
  </w:style>
  <w:style w:type="character" w:styleId="ListLabel7">
    <w:name w:val="ListLabel 7"/>
    <w:qFormat/>
    <w:rPr>
      <w:rFonts w:cs="Courier New"/>
      <w:sz w:val="20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">
    <w:name w:val="Header"/>
    <w:basedOn w:val="Normal"/>
    <w:link w:val="HeaderChar"/>
    <w:uiPriority w:val="99"/>
    <w:unhideWhenUsed/>
    <w:rsid w:val="00e9626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96267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61e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7761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4</Pages>
  <Words>605</Words>
  <Characters>3326</Characters>
  <CharactersWithSpaces>3802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2015-02-01T22:22:00Z</dcterms:created>
  <dc:creator>Alexandre Madonna</dc:creator>
  <dc:description/>
  <dc:language>fr-FR</dc:language>
  <cp:lastModifiedBy/>
  <dcterms:modified xsi:type="dcterms:W3CDTF">2019-10-03T16:18:41Z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