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r>
        <w:rPr/>
        <w:drawing xmlns:mc="http://schemas.openxmlformats.org/markup-compatibility/2006">
          <wp:anchor allowOverlap="1" behindDoc="1" distT="0" distB="0" distL="114300" distR="114300" layoutInCell="1" locked="0" relativeHeight="251658240" simplePos="0">
            <wp:simplePos x="0" y="0"/>
            <wp:positionH relativeFrom="column">
              <wp:posOffset>2959100</wp:posOffset>
            </wp:positionH>
            <wp:positionV relativeFrom="paragraph">
              <wp:posOffset>-511175</wp:posOffset>
            </wp:positionV>
            <wp:extent cx="3263900" cy="1070006"/>
            <wp:effectExtent l="0" t="0" r="0" b="0"/>
            <wp:wrapNone/>
            <wp:docPr id="2130234180" name="Picture 174603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35730" name="Picture 1746035730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070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06"/>
    <w:p w14:paraId="00000007"/>
    <w:p w14:paraId="00000008"/>
    <w:p w14:paraId="00000009">
      <w:pPr>
        <w:jc w:val="center"/>
        <w:rPr>
          <w:rFonts w:ascii="Tahoma" w:cs="Tahoma" w:hAnsi="Tahoma"/>
          <w:bCs/>
          <w:sz w:val="36"/>
          <w:szCs w:val="36"/>
        </w:rPr>
      </w:pPr>
      <w:r>
        <w:rPr>
          <w:rFonts w:ascii="Tahoma" w:cs="Tahoma" w:hAnsi="Tahoma"/>
          <w:bCs/>
          <w:sz w:val="36"/>
          <w:szCs w:val="36"/>
        </w:rPr>
        <w:t xml:space="preserve">Rose Hill Campus, Camp </w:t>
      </w:r>
      <w:r>
        <w:rPr>
          <w:rFonts w:ascii="Tahoma" w:cs="Tahoma" w:hAnsi="Tahoma"/>
          <w:bCs/>
          <w:sz w:val="36"/>
          <w:szCs w:val="36"/>
        </w:rPr>
        <w:t>Levieux</w:t>
      </w:r>
    </w:p>
    <w:p w14:paraId="0000000A">
      <w:pPr>
        <w:jc w:val="center"/>
        <w:rPr>
          <w:bCs/>
          <w:sz w:val="36"/>
          <w:szCs w:val="36"/>
        </w:rPr>
      </w:pPr>
    </w:p>
    <w:p w14:paraId="0000000B">
      <w:pPr>
        <w:jc w:val="center"/>
        <w:rPr>
          <w:rFonts w:ascii="Bahnschrift" w:hAnsi="Bahnschrift"/>
          <w:b/>
          <w:bCs/>
          <w:i w:val="off"/>
          <w:iCs w:val="off"/>
          <w:sz w:val="40"/>
          <w:szCs w:val="40"/>
        </w:rPr>
      </w:pPr>
      <w:r>
        <w:rPr>
          <w:rFonts w:ascii="Bahnschrift" w:hAnsi="Bahnschrift"/>
          <w:b/>
          <w:bCs/>
          <w:i w:val="off"/>
          <w:iCs w:val="off"/>
          <w:sz w:val="40"/>
          <w:szCs w:val="40"/>
        </w:rPr>
        <w:t xml:space="preserve">Génie </w:t>
      </w:r>
      <w:r>
        <w:rPr>
          <w:rFonts w:ascii="Bahnschrift" w:hAnsi="Bahnschrift"/>
          <w:b/>
          <w:bCs/>
          <w:i w:val="off"/>
          <w:iCs w:val="off"/>
          <w:sz w:val="40"/>
          <w:szCs w:val="40"/>
        </w:rPr>
        <w:t>Electrique</w:t>
      </w:r>
      <w:r>
        <w:rPr>
          <w:rFonts w:ascii="Bahnschrift" w:hAnsi="Bahnschrift"/>
          <w:b/>
          <w:bCs/>
          <w:i w:val="off"/>
          <w:iCs w:val="off"/>
          <w:sz w:val="40"/>
          <w:szCs w:val="40"/>
        </w:rPr>
        <w:t xml:space="preserve"> et</w:t>
      </w:r>
    </w:p>
    <w:p w14:paraId="0000000C">
      <w:pPr>
        <w:jc w:val="center"/>
        <w:rPr>
          <w:rFonts w:ascii="Bahnschrift" w:hAnsi="Bahnschrift"/>
          <w:b/>
          <w:bCs/>
          <w:i w:val="off"/>
          <w:iCs w:val="off"/>
          <w:sz w:val="40"/>
          <w:szCs w:val="40"/>
        </w:rPr>
      </w:pPr>
      <w:r>
        <w:rPr>
          <w:rFonts w:ascii="Bahnschrift" w:hAnsi="Bahnschrift"/>
          <w:b/>
          <w:bCs/>
          <w:i w:val="off"/>
          <w:iCs w:val="off"/>
          <w:sz w:val="40"/>
          <w:szCs w:val="40"/>
        </w:rPr>
        <w:t xml:space="preserve">Informatique </w:t>
      </w:r>
      <w:r>
        <w:rPr>
          <w:rFonts w:ascii="Bahnschrift" w:hAnsi="Bahnschrift"/>
          <w:b/>
          <w:bCs/>
          <w:i w:val="off"/>
          <w:iCs w:val="off"/>
          <w:sz w:val="40"/>
          <w:szCs w:val="40"/>
        </w:rPr>
        <w:t>industrielle</w:t>
      </w:r>
    </w:p>
    <w:p w14:paraId="0000000D">
      <w:pPr>
        <w:rPr>
          <w:rFonts w:ascii="Arial" w:cs="Arial" w:eastAsia="Adobe Fan Heiti Std B" w:hAnsi="Arial"/>
          <w:sz w:val="24"/>
          <w:szCs w:val="24"/>
        </w:rPr>
      </w:pPr>
    </w:p>
    <w:p w14:paraId="0000000E">
      <w:pPr>
        <w:rPr>
          <w:rFonts w:ascii="Arial" w:cs="Arial" w:eastAsia="Adobe Fan Heiti Std B" w:hAnsi="Arial"/>
          <w:sz w:val="24"/>
          <w:szCs w:val="24"/>
        </w:rPr>
      </w:pPr>
    </w:p>
    <w:p w14:paraId="0000000F">
      <w:pPr>
        <w:rPr>
          <w:rFonts w:ascii="Arial" w:cs="Arial" w:eastAsia="Adobe Fan Heiti Std B" w:hAnsi="Arial"/>
          <w:sz w:val="24"/>
          <w:szCs w:val="24"/>
        </w:rPr>
      </w:pPr>
    </w:p>
    <w:p w14:paraId="00000010">
      <w:pPr>
        <w:jc w:val="center"/>
        <w:rPr>
          <w:rFonts w:ascii="Times New Roman" w:cs="Times New Roman" w:eastAsia="NSimSun" w:hAnsi="Times New Roman"/>
          <w:i/>
          <w:iCs/>
          <w:sz w:val="70"/>
          <w:szCs w:val="70"/>
        </w:rPr>
      </w:pPr>
      <w:r>
        <w:rPr>
          <w:rFonts w:ascii="Times New Roman" w:cs="Times New Roman" w:eastAsia="NSimSun" w:hAnsi="Times New Roman"/>
          <w:b/>
          <w:i/>
          <w:iCs/>
          <w:sz w:val="70"/>
          <w:szCs w:val="70"/>
        </w:rPr>
        <w:t xml:space="preserve">Analyse Et </w:t>
      </w:r>
      <w:r>
        <w:rPr>
          <w:rFonts w:ascii="Times New Roman" w:cs="Times New Roman" w:eastAsia="NSimSun" w:hAnsi="Times New Roman"/>
          <w:b/>
          <w:i/>
          <w:iCs/>
          <w:sz w:val="70"/>
          <w:szCs w:val="70"/>
        </w:rPr>
        <w:t>Synthèse</w:t>
      </w:r>
      <w:r>
        <w:rPr>
          <w:rFonts w:ascii="Times New Roman" w:cs="Times New Roman" w:eastAsia="NSimSun" w:hAnsi="Times New Roman"/>
          <w:b/>
          <w:i/>
          <w:iCs/>
          <w:sz w:val="70"/>
          <w:szCs w:val="70"/>
        </w:rPr>
        <w:t xml:space="preserve"> Des </w:t>
      </w:r>
      <w:r>
        <w:rPr>
          <w:rFonts w:ascii="Times New Roman" w:cs="Times New Roman" w:eastAsia="NSimSun" w:hAnsi="Times New Roman"/>
          <w:b/>
          <w:i/>
          <w:iCs/>
          <w:sz w:val="70"/>
          <w:szCs w:val="70"/>
        </w:rPr>
        <w:t>Systèmes</w:t>
      </w:r>
      <w:r>
        <w:rPr>
          <w:rFonts w:ascii="Times New Roman" w:cs="Times New Roman" w:eastAsia="NSimSun" w:hAnsi="Times New Roman"/>
          <w:b/>
          <w:i/>
          <w:iCs/>
          <w:sz w:val="70"/>
          <w:szCs w:val="70"/>
        </w:rPr>
        <w:t xml:space="preserve"> </w:t>
      </w:r>
      <w:r>
        <w:rPr>
          <w:rFonts w:ascii="Times New Roman" w:cs="Times New Roman" w:eastAsia="NSimSun" w:hAnsi="Times New Roman"/>
          <w:b/>
          <w:i/>
          <w:iCs/>
          <w:sz w:val="70"/>
          <w:szCs w:val="70"/>
        </w:rPr>
        <w:t>Logiques</w:t>
      </w:r>
    </w:p>
    <w:p w14:paraId="00000011"/>
    <w:p w14:paraId="00000012"/>
    <w:p w14:paraId="00000013"/>
    <w:p w14:paraId="00000014">
      <w:pPr>
        <w:rPr>
          <w:rFonts w:ascii="Cambria" w:hAnsi="Cambria"/>
        </w:rPr>
      </w:pPr>
      <w:r>
        <w:rPr>
          <w:rFonts w:ascii="Cambria" w:hAnsi="Cambria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62336" simplePos="0">
                <wp:simplePos x="0" y="0"/>
                <wp:positionH relativeFrom="column">
                  <wp:posOffset>1594485</wp:posOffset>
                </wp:positionH>
                <wp:positionV relativeFrom="paragraph">
                  <wp:posOffset>71755</wp:posOffset>
                </wp:positionV>
                <wp:extent cx="1828800" cy="1246414"/>
                <wp:effectExtent l="0" t="0" r="0" b="0"/>
                <wp:wrapNone/>
                <wp:docPr id="213023418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85057766" name="Zone de texte 1"/>
                      <wps:cNvSpPr txBox="1"/>
                      <wps:spPr>
                        <a:xfrm>
                          <a:off x="0" y="0"/>
                          <a:ext cx="2620645" cy="2447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0">
                        <w:txbxContent>
                          <w:p w14:paraId="00000015">
                            <w:pPr>
                              <w:rPr>
                                <w:rFonts w:ascii="Cambria" w:cs="Calibri" w:eastAsia="Adobe Fan Heiti Std B" w:hAnsi="Cambria"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Cambria" w:cs="Calibri" w:eastAsia="Adobe Fan Heiti Std B" w:hAnsi="Cambria"/>
                                <w:color w:val="000000" w:themeColor="text1"/>
                                <w:sz w:val="50"/>
                                <w:szCs w:val="50"/>
                              </w:rPr>
                              <w:t>TP-1 sur Multisim</w:t>
                            </w:r>
                          </w:p>
                          <w:p w14:paraId="00000016">
                            <w:pPr>
                              <w:rPr>
                                <w:rFonts w:ascii="Arial" w:cs="Arial" w:eastAsia="Adobe Fan Heiti Std B" w:hAnsi="Arial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  <w:p w14:paraId="00000017">
                            <w:pPr>
                              <w:rPr>
                                <w:rFonts w:ascii="Arial" w:cs="Arial" w:eastAsia="Adobe Fan Heiti Std B" w:hAnsi="Arial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  <w:p w14:paraId="00000018">
                            <w:pPr>
                              <w:rPr>
                                <w:rFonts w:ascii="Arial" w:cs="Arial" w:eastAsia="Adobe Fan Heiti Std B" w:hAnsi="Arial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603079-FD6D-BEE2-6E33129DB41C" coordsize="21600,21600" style="position:absolute;width:206.35pt;height:192.75pt;mso-height-percent:0;mso-height-relative:margin;margin-top:5.65pt;margin-left:125.55pt;mso-wrap-distance-left:9pt;mso-wrap-distance-right:9pt;mso-wrap-distance-top:0pt;mso-wrap-distance-bottom:0pt;rotation:0.000000;z-index:251662336;" stroked="f" o:spt="1" path="m0,0 l0,21600 r21600,0 l21600,0 x e">
                <w10:wrap side="both"/>
                <o:lock/>
              </v:shape>
            </w:pict>
          </mc:Fallback>
        </mc:AlternateContent>
      </w:r>
    </w:p>
    <w:p w14:paraId="00000019"/>
    <w:p w14:paraId="0000001A"/>
    <w:p w14:paraId="0000001B"/>
    <w:p w14:paraId="0000001C"/>
    <w:p w14:paraId="0000001D"/>
    <w:p w14:paraId="0000001E"/>
    <w:p w14:paraId="0000001F"/>
    <w:p w14:paraId="00000020">
      <w:pPr>
        <w:rPr>
          <w:u w:val="none"/>
        </w:rPr>
      </w:pPr>
      <w:r>
        <w:rPr>
          <w:b/>
          <w:bCs/>
          <w:i/>
          <w:iCs/>
          <w:u w:val="none"/>
        </w:rPr>
        <w:t>Nom</w:t>
      </w:r>
      <w:r>
        <w:rPr>
          <w:b/>
          <w:bCs/>
          <w:i/>
          <w:iCs/>
          <w:u w:val="none"/>
        </w:rPr>
        <w:t>:</w:t>
      </w:r>
      <w:r>
        <w:rPr>
          <w:b/>
          <w:bCs/>
          <w:u w:val="none"/>
        </w:rPr>
        <w:t xml:space="preserve"> Chan Sylvano MARCELLINO</w:t>
      </w:r>
    </w:p>
    <w:p w14:paraId="00000021">
      <w:r>
        <w:rPr>
          <w:b/>
          <w:bCs/>
          <w:i/>
          <w:iCs/>
          <w:u w:val="none"/>
        </w:rPr>
        <w:t>Nom de l’enseignement</w:t>
      </w:r>
      <w:r>
        <w:rPr>
          <w:b/>
          <w:bCs/>
          <w:i/>
          <w:iCs/>
          <w:u w:val="none"/>
        </w:rPr>
        <w:t>:</w:t>
      </w:r>
      <w:r>
        <w:t xml:space="preserve"> </w:t>
      </w:r>
      <w:r>
        <w:rPr>
          <w:rFonts w:ascii="Arial" w:cs="Arial" w:hAnsi="Arial"/>
          <w:sz w:val="24"/>
          <w:szCs w:val="24"/>
        </w:rPr>
        <w:t xml:space="preserve">Mr </w:t>
      </w:r>
      <w:r>
        <w:rPr>
          <w:rFonts w:ascii="Arial" w:cs="Arial" w:hAnsi="Arial"/>
          <w:sz w:val="24"/>
          <w:szCs w:val="24"/>
        </w:rPr>
        <w:t>Neetianand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Kishto</w:t>
      </w:r>
    </w:p>
    <w:p w14:paraId="00000022">
      <w:pPr>
        <w:rPr>
          <w:rFonts w:ascii="Arial" w:cs="Arial" w:hAnsi="Arial"/>
          <w:sz w:val="24"/>
          <w:szCs w:val="24"/>
        </w:rPr>
        <w:sectPr>
          <w:headerReference w:type="first" r:id="rId24"/>
          <w:footerReference w:type="default" r:id="rId25"/>
          <w:pgSz w:w="11906" w:h="16838"/>
          <w:pgMar w:top="1440" w:right="1440" w:bottom="1440" w:left="1440" w:header="708" w:footer="708" w:gutter="0"/>
          <w:pgNumType w:start="0"/>
          <w:cols w:space="708"/>
          <w:titlePg/>
        </w:sectPr>
      </w:pPr>
      <w:r>
        <w:rPr>
          <w:b/>
          <w:bCs/>
          <w:i/>
          <w:iCs/>
          <w:u w:val="none"/>
        </w:rPr>
        <w:t>Date:</w:t>
      </w:r>
      <w:r>
        <w:t xml:space="preserve"> </w:t>
      </w:r>
      <w:r>
        <w:rPr>
          <w:rFonts w:ascii="Arial" w:cs="Arial" w:hAnsi="Arial"/>
          <w:sz w:val="24"/>
          <w:szCs w:val="24"/>
        </w:rPr>
        <w:t>13/10/2024</w:t>
      </w:r>
      <w:r>
        <w:rPr>
          <w:rFonts w:ascii="Arial" w:cs="Arial" w:hAnsi="Arial"/>
          <w:sz w:val="24"/>
          <w:szCs w:val="24"/>
        </w:rPr>
        <w:t>
</w:t>
      </w:r>
    </w:p>
    <w:p w14:paraId="00000023">
      <w:pPr>
        <w:spacing w:line="259" w:lineRule="auto"/>
        <w:jc w:val="left"/>
        <w:rPr>
          <w:rFonts w:ascii="Arial" w:cs="Arial" w:hAnsi="Arial"/>
          <w:sz w:val="24"/>
          <w:szCs w:val="24"/>
        </w:rPr>
      </w:pPr>
    </w:p>
    <w:p w14:paraId="00000024">
      <w:pPr>
        <w:pStyle w:val="TOCHeading"/>
        <w:rPr/>
      </w:pPr>
    </w:p>
    <w:p w14:paraId="00000025">
      <w:pPr>
        <w:pStyle w:val="Normal"/>
        <w:rPr/>
      </w:pPr>
    </w:p>
    <w:p w14:paraId="00000026">
      <w:pPr>
        <w:pStyle w:val="Normal"/>
        <w:rPr/>
      </w:pPr>
    </w:p>
    <w:p w14:paraId="00000027">
      <w:pPr>
        <w:pStyle w:val="Normal"/>
        <w:rPr/>
      </w:pPr>
    </w:p>
    <w:p w14:paraId="00000028">
      <w:pPr>
        <w:pStyle w:val="TOCHeading"/>
        <w:rPr>
          <w:rStyle w:val="Titre1Car"/>
          <w:lang w:val="fr-FR"/>
        </w:rPr>
      </w:pPr>
      <w:r>
        <w:rPr>
          <w:rStyle w:val="Titre1Car"/>
        </w:rPr>
        <w:t>Table des matières</w:t>
      </w:r>
    </w:p>
    <w:p w14:paraId="00000029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b w:val="off"/>
          <w:color w:val="auto"/>
          <w:sz w:val="22"/>
          <w:lang w:val="fr-FR" w:eastAsia="fr-FR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TOC \o "1-3" \h \z \u </w:instrText>
      </w:r>
      <w:r>
        <w:rPr>
          <w:rStyle w:val="Hyperlink"/>
        </w:rPr>
        <w:fldChar w:fldCharType="separate"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"_Toc179726350" </w:instrText>
      </w:r>
      <w:r>
        <w:rPr>
          <w:rStyle w:val="Hyperlink"/>
        </w:rPr>
        <w:fldChar w:fldCharType="separate"/>
      </w:r>
      <w:r>
        <w:rPr>
          <w:rStyle w:val="Hyperlink"/>
        </w:rPr>
        <w:t>1.</w:t>
      </w:r>
      <w:r>
        <w:rPr>
          <w:rFonts w:asciiTheme="minorHAnsi" w:eastAsiaTheme="minorEastAsia" w:hAnsiTheme="minorHAnsi"/>
          <w:b w:val="off"/>
          <w:color w:val="auto"/>
          <w:sz w:val="22"/>
          <w:lang w:val="fr-FR" w:eastAsia="fr-FR"/>
        </w:rPr>
        <w:tab/>
      </w:r>
      <w:r>
        <w:rPr>
          <w:rStyle w:val="Hyperlink"/>
        </w:rPr>
        <w:t>Meme exercice avec CI 7404</w:t>
      </w:r>
      <w:r>
        <w:tab/>
      </w:r>
      <w:r>
        <w:fldChar w:fldCharType="begin"/>
      </w:r>
      <w:r>
        <w:instrText xml:space="preserve"> PAGEREF _Toc179726350 \h </w:instrText>
      </w:r>
      <w:r>
        <w:fldChar w:fldCharType="separate"/>
      </w:r>
      <w:r>
        <w:t>2</w:t>
      </w:r>
      <w:r>
        <w:rPr>
          <w:rFonts w:asciiTheme="minorHAnsi" w:eastAsiaTheme="minorEastAsia" w:hAnsiTheme="minorHAnsi"/>
          <w:b w:val="off"/>
          <w:color w:val="auto"/>
          <w:sz w:val="22"/>
          <w:lang w:val="fr-FR" w:eastAsia="fr-FR"/>
        </w:rPr>
        <w:fldChar w:fldCharType="end"/>
      </w:r>
      <w:r>
        <w:rPr>
          <w:rFonts w:asciiTheme="minorHAnsi" w:eastAsiaTheme="minorEastAsia" w:hAnsiTheme="minorHAnsi"/>
          <w:b w:val="off"/>
          <w:color w:val="auto"/>
          <w:sz w:val="22"/>
          <w:lang w:val="fr-FR" w:eastAsia="fr-FR"/>
        </w:rPr>
        <w:fldChar w:fldCharType="end"/>
      </w:r>
    </w:p>
    <w:p w14:paraId="0000002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color w:val="auto"/>
          <w:lang w:val="fr-FR" w:eastAsia="fr-FR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"_Toc179726351" </w:instrText>
      </w:r>
      <w:r>
        <w:rPr>
          <w:rStyle w:val="Hyperlink"/>
        </w:rPr>
        <w:fldChar w:fldCharType="separate"/>
      </w:r>
      <w:r>
        <w:rPr>
          <w:rStyle w:val="Hyperlink"/>
        </w:rPr>
        <w:t>1.1</w:t>
      </w:r>
      <w:r>
        <w:rPr>
          <w:rFonts w:asciiTheme="minorHAnsi" w:eastAsiaTheme="minorEastAsia" w:hAnsiTheme="minorHAnsi"/>
          <w:color w:val="auto"/>
          <w:lang w:val="fr-FR" w:eastAsia="fr-FR"/>
        </w:rPr>
        <w:tab/>
      </w:r>
      <w:r>
        <w:rPr>
          <w:rStyle w:val="Hyperlink"/>
        </w:rPr>
        <w:t>Allumage avec sonde</w:t>
      </w:r>
      <w:r>
        <w:tab/>
      </w:r>
      <w:r>
        <w:fldChar w:fldCharType="begin"/>
      </w:r>
      <w:r>
        <w:instrText xml:space="preserve"> PAGEREF _Toc179726351 \h </w:instrText>
      </w:r>
      <w:r>
        <w:fldChar w:fldCharType="separate"/>
      </w:r>
      <w:r>
        <w:t>2</w:t>
      </w:r>
      <w:r>
        <w:rPr>
          <w:rFonts w:asciiTheme="minorHAnsi" w:eastAsiaTheme="minorEastAsia" w:hAnsiTheme="minorHAnsi"/>
          <w:color w:val="auto"/>
          <w:lang w:val="fr-FR" w:eastAsia="fr-FR"/>
        </w:rPr>
        <w:fldChar w:fldCharType="end"/>
      </w:r>
      <w:r>
        <w:rPr>
          <w:rFonts w:asciiTheme="minorHAnsi" w:eastAsiaTheme="minorEastAsia" w:hAnsiTheme="minorHAnsi"/>
          <w:color w:val="auto"/>
          <w:lang w:val="fr-FR" w:eastAsia="fr-FR"/>
        </w:rPr>
        <w:fldChar w:fldCharType="end"/>
      </w:r>
    </w:p>
    <w:p w14:paraId="0000002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color w:val="auto"/>
          <w:lang w:val="fr-FR" w:eastAsia="fr-FR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"_Toc179726352" </w:instrText>
      </w:r>
      <w:r>
        <w:rPr>
          <w:rStyle w:val="Hyperlink"/>
        </w:rPr>
        <w:fldChar w:fldCharType="separate"/>
      </w:r>
      <w:r>
        <w:rPr>
          <w:rStyle w:val="Hyperlink"/>
        </w:rPr>
        <w:t>1.2</w:t>
      </w:r>
      <w:r>
        <w:rPr>
          <w:rFonts w:asciiTheme="minorHAnsi" w:eastAsiaTheme="minorEastAsia" w:hAnsiTheme="minorHAnsi"/>
          <w:color w:val="auto"/>
          <w:lang w:val="fr-FR" w:eastAsia="fr-FR"/>
        </w:rPr>
        <w:tab/>
      </w:r>
      <w:r>
        <w:rPr>
          <w:rStyle w:val="Hyperlink"/>
        </w:rPr>
        <w:t>Allumage avec sonde mais avec modification du circuit</w:t>
      </w:r>
      <w:r>
        <w:tab/>
      </w:r>
      <w:r>
        <w:fldChar w:fldCharType="begin"/>
      </w:r>
      <w:r>
        <w:instrText xml:space="preserve"> PAGEREF _Toc179726352 \h </w:instrText>
      </w:r>
      <w:r>
        <w:fldChar w:fldCharType="separate"/>
      </w:r>
      <w:r>
        <w:t>2</w:t>
      </w:r>
      <w:r>
        <w:rPr>
          <w:rFonts w:asciiTheme="minorHAnsi" w:eastAsiaTheme="minorEastAsia" w:hAnsiTheme="minorHAnsi"/>
          <w:color w:val="auto"/>
          <w:lang w:val="fr-FR" w:eastAsia="fr-FR"/>
        </w:rPr>
        <w:fldChar w:fldCharType="end"/>
      </w:r>
      <w:r>
        <w:rPr>
          <w:rFonts w:asciiTheme="minorHAnsi" w:eastAsiaTheme="minorEastAsia" w:hAnsiTheme="minorHAnsi"/>
          <w:color w:val="auto"/>
          <w:lang w:val="fr-FR" w:eastAsia="fr-FR"/>
        </w:rPr>
        <w:fldChar w:fldCharType="end"/>
      </w:r>
    </w:p>
    <w:p w14:paraId="0000002C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b w:val="off"/>
          <w:color w:val="auto"/>
          <w:sz w:val="22"/>
          <w:lang w:val="fr-FR" w:eastAsia="fr-FR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"_Toc179726353" </w:instrText>
      </w:r>
      <w:r>
        <w:rPr>
          <w:rStyle w:val="Hyperlink"/>
        </w:rPr>
        <w:fldChar w:fldCharType="separate"/>
      </w:r>
      <w:r>
        <w:rPr>
          <w:rStyle w:val="Hyperlink"/>
        </w:rPr>
        <w:t>2.</w:t>
      </w:r>
      <w:r>
        <w:rPr>
          <w:rFonts w:asciiTheme="minorHAnsi" w:eastAsiaTheme="minorEastAsia" w:hAnsiTheme="minorHAnsi"/>
          <w:b w:val="off"/>
          <w:color w:val="auto"/>
          <w:sz w:val="22"/>
          <w:lang w:val="fr-FR" w:eastAsia="fr-FR"/>
        </w:rPr>
        <w:tab/>
      </w:r>
      <w:r>
        <w:rPr>
          <w:rStyle w:val="Hyperlink"/>
        </w:rPr>
        <w:t>Meme exercice avec CI 7400</w:t>
      </w:r>
      <w:r>
        <w:tab/>
      </w:r>
      <w:r>
        <w:fldChar w:fldCharType="begin"/>
      </w:r>
      <w:r>
        <w:instrText xml:space="preserve"> PAGEREF _Toc179726353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b w:val="off"/>
          <w:color w:val="auto"/>
          <w:sz w:val="22"/>
          <w:lang w:val="fr-FR" w:eastAsia="fr-FR"/>
        </w:rPr>
        <w:fldChar w:fldCharType="end"/>
      </w:r>
      <w:r>
        <w:rPr>
          <w:rFonts w:asciiTheme="minorHAnsi" w:eastAsiaTheme="minorEastAsia" w:hAnsiTheme="minorHAnsi"/>
          <w:b w:val="off"/>
          <w:color w:val="auto"/>
          <w:sz w:val="22"/>
          <w:lang w:val="fr-FR" w:eastAsia="fr-FR"/>
        </w:rPr>
        <w:fldChar w:fldCharType="end"/>
      </w:r>
    </w:p>
    <w:p w14:paraId="0000002D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color w:val="auto"/>
          <w:lang w:val="fr-FR" w:eastAsia="fr-FR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"_Toc179726354" </w:instrText>
      </w:r>
      <w:r>
        <w:rPr>
          <w:rStyle w:val="Hyperlink"/>
        </w:rPr>
        <w:fldChar w:fldCharType="separate"/>
      </w:r>
      <w:r>
        <w:rPr>
          <w:rStyle w:val="Hyperlink"/>
        </w:rPr>
        <w:t>2.1</w:t>
      </w:r>
      <w:r>
        <w:rPr>
          <w:rFonts w:asciiTheme="minorHAnsi" w:eastAsiaTheme="minorEastAsia" w:hAnsiTheme="minorHAnsi"/>
          <w:color w:val="auto"/>
          <w:lang w:val="fr-FR" w:eastAsia="fr-FR"/>
        </w:rPr>
        <w:tab/>
      </w:r>
      <w:r>
        <w:rPr>
          <w:rStyle w:val="Hyperlink"/>
        </w:rPr>
        <w:t>Allumage avec sonde</w:t>
      </w:r>
      <w:r>
        <w:tab/>
      </w:r>
      <w:r>
        <w:fldChar w:fldCharType="begin"/>
      </w:r>
      <w:r>
        <w:instrText xml:space="preserve"> PAGEREF _Toc179726354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color w:val="auto"/>
          <w:lang w:val="fr-FR" w:eastAsia="fr-FR"/>
        </w:rPr>
        <w:fldChar w:fldCharType="end"/>
      </w:r>
      <w:r>
        <w:rPr>
          <w:rFonts w:asciiTheme="minorHAnsi" w:eastAsiaTheme="minorEastAsia" w:hAnsiTheme="minorHAnsi"/>
          <w:color w:val="auto"/>
          <w:lang w:val="fr-FR" w:eastAsia="fr-FR"/>
        </w:rPr>
        <w:fldChar w:fldCharType="end"/>
      </w:r>
    </w:p>
    <w:p w14:paraId="0000002E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color w:val="auto"/>
          <w:lang w:val="fr-FR" w:eastAsia="fr-FR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"_Toc179726355" </w:instrText>
      </w:r>
      <w:r>
        <w:rPr>
          <w:rStyle w:val="Hyperlink"/>
        </w:rPr>
        <w:fldChar w:fldCharType="separate"/>
      </w:r>
      <w:r>
        <w:rPr>
          <w:rStyle w:val="Hyperlink"/>
        </w:rPr>
        <w:t>2.1</w:t>
      </w:r>
      <w:r>
        <w:rPr>
          <w:rFonts w:asciiTheme="minorHAnsi" w:eastAsiaTheme="minorEastAsia" w:hAnsiTheme="minorHAnsi"/>
          <w:color w:val="auto"/>
          <w:lang w:val="fr-FR" w:eastAsia="fr-FR"/>
        </w:rPr>
        <w:tab/>
      </w:r>
      <w:r>
        <w:rPr>
          <w:rStyle w:val="Hyperlink"/>
        </w:rPr>
        <w:t>Allumage avec sonde mais avec modification du circuit</w:t>
      </w:r>
      <w:r>
        <w:tab/>
      </w:r>
      <w:r>
        <w:fldChar w:fldCharType="begin"/>
      </w:r>
      <w:r>
        <w:instrText xml:space="preserve"> PAGEREF _Toc179726355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color w:val="auto"/>
          <w:lang w:val="fr-FR" w:eastAsia="fr-FR"/>
        </w:rPr>
        <w:fldChar w:fldCharType="end"/>
      </w:r>
      <w:r>
        <w:rPr>
          <w:rFonts w:asciiTheme="minorHAnsi" w:eastAsiaTheme="minorEastAsia" w:hAnsiTheme="minorHAnsi"/>
          <w:color w:val="auto"/>
          <w:lang w:val="fr-FR" w:eastAsia="fr-FR"/>
        </w:rPr>
        <w:fldChar w:fldCharType="end"/>
      </w:r>
    </w:p>
    <w:p w14:paraId="0000002F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b w:val="off"/>
          <w:color w:val="auto"/>
          <w:sz w:val="22"/>
          <w:lang w:val="fr-FR" w:eastAsia="fr-FR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"_Toc179726356" </w:instrText>
      </w:r>
      <w:r>
        <w:rPr>
          <w:rStyle w:val="Hyperlink"/>
        </w:rPr>
        <w:fldChar w:fldCharType="separate"/>
      </w:r>
      <w:r>
        <w:rPr>
          <w:rStyle w:val="Hyperlink"/>
        </w:rPr>
        <w:t>3.</w:t>
      </w:r>
      <w:r>
        <w:rPr>
          <w:rFonts w:asciiTheme="minorHAnsi" w:eastAsiaTheme="minorEastAsia" w:hAnsiTheme="minorHAnsi"/>
          <w:b w:val="off"/>
          <w:color w:val="auto"/>
          <w:sz w:val="22"/>
          <w:lang w:val="fr-FR" w:eastAsia="fr-FR"/>
        </w:rPr>
        <w:tab/>
      </w:r>
      <w:r>
        <w:rPr>
          <w:rStyle w:val="Hyperlink"/>
        </w:rPr>
        <w:t>Implantation de A’ + BC’</w:t>
      </w:r>
      <w:r>
        <w:tab/>
      </w:r>
      <w:r>
        <w:fldChar w:fldCharType="begin"/>
      </w:r>
      <w:r>
        <w:instrText xml:space="preserve"> PAGEREF _Toc179726356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b w:val="off"/>
          <w:color w:val="auto"/>
          <w:sz w:val="22"/>
          <w:lang w:val="fr-FR" w:eastAsia="fr-FR"/>
        </w:rPr>
        <w:fldChar w:fldCharType="end"/>
      </w:r>
      <w:r>
        <w:rPr>
          <w:rFonts w:asciiTheme="minorHAnsi" w:eastAsiaTheme="minorEastAsia" w:hAnsiTheme="minorHAnsi"/>
          <w:b w:val="off"/>
          <w:color w:val="auto"/>
          <w:sz w:val="22"/>
          <w:lang w:val="fr-FR" w:eastAsia="fr-FR"/>
        </w:rPr>
        <w:fldChar w:fldCharType="end"/>
      </w:r>
    </w:p>
    <w:p w14:paraId="0000003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color w:val="auto"/>
          <w:lang w:val="fr-FR" w:eastAsia="fr-FR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"_Toc179726357" </w:instrText>
      </w:r>
      <w:r>
        <w:rPr>
          <w:rStyle w:val="Hyperlink"/>
        </w:rPr>
        <w:fldChar w:fldCharType="separate"/>
      </w:r>
      <w:r>
        <w:rPr>
          <w:rStyle w:val="Hyperlink"/>
        </w:rPr>
        <w:t>3.1</w:t>
      </w:r>
      <w:r>
        <w:rPr>
          <w:rFonts w:asciiTheme="minorHAnsi" w:eastAsiaTheme="minorEastAsia" w:hAnsiTheme="minorHAnsi"/>
          <w:color w:val="auto"/>
          <w:lang w:val="fr-FR" w:eastAsia="fr-FR"/>
        </w:rPr>
        <w:tab/>
      </w:r>
      <w:r>
        <w:rPr>
          <w:rStyle w:val="Hyperlink"/>
        </w:rPr>
        <w:t>A’+BC’ avec seulement des NAND avec 7400 + verification avec des entrées avec interrupteurs</w:t>
      </w:r>
      <w:r>
        <w:tab/>
      </w:r>
      <w:r>
        <w:fldChar w:fldCharType="begin"/>
      </w:r>
      <w:r>
        <w:instrText xml:space="preserve"> PAGEREF _Toc179726357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color w:val="auto"/>
          <w:lang w:val="fr-FR" w:eastAsia="fr-FR"/>
        </w:rPr>
        <w:fldChar w:fldCharType="end"/>
      </w:r>
      <w:r>
        <w:rPr>
          <w:rFonts w:asciiTheme="minorHAnsi" w:eastAsiaTheme="minorEastAsia" w:hAnsiTheme="minorHAnsi"/>
          <w:color w:val="auto"/>
          <w:lang w:val="fr-FR" w:eastAsia="fr-FR"/>
        </w:rPr>
        <w:fldChar w:fldCharType="end"/>
      </w:r>
    </w:p>
    <w:p w14:paraId="00000031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b w:val="off"/>
          <w:color w:val="auto"/>
          <w:sz w:val="22"/>
          <w:lang w:val="fr-FR" w:eastAsia="fr-FR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"_Toc179726358" </w:instrText>
      </w:r>
      <w:r>
        <w:rPr>
          <w:rStyle w:val="Hyperlink"/>
        </w:rPr>
        <w:fldChar w:fldCharType="separate"/>
      </w:r>
      <w:r>
        <w:rPr>
          <w:rStyle w:val="Hyperlink"/>
        </w:rPr>
        <w:t>4.</w:t>
      </w:r>
      <w:r>
        <w:rPr>
          <w:rFonts w:asciiTheme="minorHAnsi" w:eastAsiaTheme="minorEastAsia" w:hAnsiTheme="minorHAnsi"/>
          <w:b w:val="off"/>
          <w:color w:val="auto"/>
          <w:sz w:val="22"/>
          <w:lang w:val="fr-FR" w:eastAsia="fr-FR"/>
        </w:rPr>
        <w:tab/>
      </w:r>
      <w:r>
        <w:rPr>
          <w:rStyle w:val="Hyperlink"/>
        </w:rPr>
        <w:t>Réalisation du circuit</w:t>
      </w:r>
      <w:r>
        <w:tab/>
      </w:r>
      <w:r>
        <w:fldChar w:fldCharType="begin"/>
      </w:r>
      <w:r>
        <w:instrText xml:space="preserve"> PAGEREF _Toc179726358 \h </w:instrText>
      </w:r>
      <w:r>
        <w:fldChar w:fldCharType="separate"/>
      </w:r>
      <w:r>
        <w:t>5</w:t>
      </w:r>
      <w:r>
        <w:rPr>
          <w:rFonts w:asciiTheme="minorHAnsi" w:eastAsiaTheme="minorEastAsia" w:hAnsiTheme="minorHAnsi"/>
          <w:b w:val="off"/>
          <w:color w:val="auto"/>
          <w:sz w:val="22"/>
          <w:lang w:val="fr-FR" w:eastAsia="fr-FR"/>
        </w:rPr>
        <w:fldChar w:fldCharType="end"/>
      </w:r>
      <w:r>
        <w:rPr>
          <w:rFonts w:asciiTheme="minorHAnsi" w:eastAsiaTheme="minorEastAsia" w:hAnsiTheme="minorHAnsi"/>
          <w:b w:val="off"/>
          <w:color w:val="auto"/>
          <w:sz w:val="22"/>
          <w:lang w:val="fr-FR" w:eastAsia="fr-FR"/>
        </w:rPr>
        <w:fldChar w:fldCharType="end"/>
      </w:r>
    </w:p>
    <w:p w14:paraId="00000032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color w:val="auto"/>
          <w:lang w:val="fr-FR" w:eastAsia="fr-FR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"_Toc179726359" </w:instrText>
      </w:r>
      <w:r>
        <w:rPr>
          <w:rStyle w:val="Hyperlink"/>
        </w:rPr>
        <w:fldChar w:fldCharType="separate"/>
      </w:r>
      <w:r>
        <w:rPr>
          <w:rStyle w:val="Hyperlink"/>
        </w:rPr>
        <w:t>4.1</w:t>
      </w:r>
      <w:r>
        <w:rPr>
          <w:rFonts w:asciiTheme="minorHAnsi" w:eastAsiaTheme="minorEastAsia" w:hAnsiTheme="minorHAnsi"/>
          <w:color w:val="auto"/>
          <w:lang w:val="fr-FR" w:eastAsia="fr-FR"/>
        </w:rPr>
        <w:tab/>
      </w:r>
      <w:r>
        <w:rPr>
          <w:rStyle w:val="Hyperlink"/>
        </w:rPr>
        <w:t>Avec les portes logiques NAND</w:t>
      </w:r>
      <w:r>
        <w:tab/>
      </w:r>
      <w:r>
        <w:fldChar w:fldCharType="begin"/>
      </w:r>
      <w:r>
        <w:instrText xml:space="preserve"> PAGEREF _Toc179726359 \h </w:instrText>
      </w:r>
      <w:r>
        <w:fldChar w:fldCharType="separate"/>
      </w:r>
      <w:r>
        <w:t>5</w:t>
      </w:r>
      <w:r>
        <w:rPr>
          <w:rFonts w:asciiTheme="minorHAnsi" w:eastAsiaTheme="minorEastAsia" w:hAnsiTheme="minorHAnsi"/>
          <w:color w:val="auto"/>
          <w:lang w:val="fr-FR" w:eastAsia="fr-FR"/>
        </w:rPr>
        <w:fldChar w:fldCharType="end"/>
      </w:r>
      <w:r>
        <w:rPr>
          <w:rFonts w:asciiTheme="minorHAnsi" w:eastAsiaTheme="minorEastAsia" w:hAnsiTheme="minorHAnsi"/>
          <w:color w:val="auto"/>
          <w:lang w:val="fr-FR" w:eastAsia="fr-FR"/>
        </w:rPr>
        <w:fldChar w:fldCharType="end"/>
      </w:r>
    </w:p>
    <w:p w14:paraId="0000003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color w:val="auto"/>
          <w:lang w:val="fr-FR" w:eastAsia="fr-FR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"_Toc179726360" </w:instrText>
      </w:r>
      <w:r>
        <w:rPr>
          <w:rStyle w:val="Hyperlink"/>
        </w:rPr>
        <w:fldChar w:fldCharType="separate"/>
      </w:r>
      <w:r>
        <w:rPr>
          <w:rStyle w:val="Hyperlink"/>
        </w:rPr>
        <w:t>4.2</w:t>
      </w:r>
      <w:r>
        <w:rPr>
          <w:rFonts w:asciiTheme="minorHAnsi" w:eastAsiaTheme="minorEastAsia" w:hAnsiTheme="minorHAnsi"/>
          <w:color w:val="auto"/>
          <w:lang w:val="fr-FR" w:eastAsia="fr-FR"/>
        </w:rPr>
        <w:tab/>
      </w:r>
      <w:r>
        <w:rPr>
          <w:rStyle w:val="Hyperlink"/>
        </w:rPr>
        <w:t>Avec CI 7400</w:t>
      </w:r>
      <w:r>
        <w:tab/>
      </w:r>
      <w:r>
        <w:fldChar w:fldCharType="begin"/>
      </w:r>
      <w:r>
        <w:instrText xml:space="preserve"> PAGEREF _Toc179726360 \h </w:instrText>
      </w:r>
      <w:r>
        <w:fldChar w:fldCharType="separate"/>
      </w:r>
      <w:r>
        <w:t>5</w:t>
      </w:r>
      <w:r>
        <w:rPr>
          <w:rFonts w:asciiTheme="minorHAnsi" w:eastAsiaTheme="minorEastAsia" w:hAnsiTheme="minorHAnsi"/>
          <w:color w:val="auto"/>
          <w:lang w:val="fr-FR" w:eastAsia="fr-FR"/>
        </w:rPr>
        <w:fldChar w:fldCharType="end"/>
      </w:r>
      <w:r>
        <w:rPr>
          <w:rFonts w:asciiTheme="minorHAnsi" w:eastAsiaTheme="minorEastAsia" w:hAnsiTheme="minorHAnsi"/>
          <w:color w:val="auto"/>
          <w:lang w:val="fr-FR" w:eastAsia="fr-FR"/>
        </w:rPr>
        <w:fldChar w:fldCharType="end"/>
      </w:r>
    </w:p>
    <w:p w14:paraId="0000003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color w:val="auto"/>
          <w:lang w:val="fr-FR" w:eastAsia="fr-FR"/>
        </w:rPr>
      </w:pPr>
      <w:r>
        <w:rPr>
          <w:rStyle w:val="Hyperlink"/>
          <w:rFonts w:ascii="Arial" w:cs="Arial" w:hAnsi="Arial"/>
        </w:rPr>
        <w:fldChar w:fldCharType="begin"/>
      </w:r>
      <w:r>
        <w:rPr>
          <w:rStyle w:val="Hyperlink"/>
          <w:rFonts w:ascii="Arial" w:cs="Arial" w:hAnsi="Arial"/>
        </w:rPr>
        <w:instrText xml:space="preserve">HYPERLINK \l "_Toc179726361" </w:instrText>
      </w:r>
      <w:r>
        <w:rPr>
          <w:rStyle w:val="Hyperlink"/>
          <w:rFonts w:ascii="Arial" w:cs="Arial" w:hAnsi="Arial"/>
        </w:rPr>
        <w:fldChar w:fldCharType="separate"/>
      </w:r>
      <w:r>
        <w:rPr>
          <w:rStyle w:val="Hyperlink"/>
          <w:rFonts w:ascii="Arial" w:cs="Arial" w:hAnsi="Arial"/>
        </w:rPr>
        <w:t>la porte logique qui comporte ce système est XOR.</w:t>
      </w:r>
      <w:r>
        <w:tab/>
      </w:r>
      <w:r>
        <w:fldChar w:fldCharType="begin"/>
      </w:r>
      <w:r>
        <w:instrText xml:space="preserve"> PAGEREF _Toc179726361 \h </w:instrText>
      </w:r>
      <w:r>
        <w:fldChar w:fldCharType="separate"/>
      </w:r>
      <w:r>
        <w:t>5</w:t>
      </w:r>
      <w:r>
        <w:rPr>
          <w:rFonts w:asciiTheme="minorHAnsi" w:eastAsiaTheme="minorEastAsia" w:hAnsiTheme="minorHAnsi"/>
          <w:color w:val="auto"/>
          <w:lang w:val="fr-FR" w:eastAsia="fr-FR"/>
        </w:rPr>
        <w:fldChar w:fldCharType="end"/>
      </w:r>
      <w:r>
        <w:rPr>
          <w:rFonts w:asciiTheme="minorHAnsi" w:eastAsiaTheme="minorEastAsia" w:hAnsiTheme="minorHAnsi"/>
          <w:color w:val="auto"/>
          <w:lang w:val="fr-FR" w:eastAsia="fr-FR"/>
        </w:rPr>
        <w:fldChar w:fldCharType="end"/>
      </w:r>
    </w:p>
    <w:p w14:paraId="00000035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b w:val="off"/>
          <w:color w:val="auto"/>
          <w:sz w:val="22"/>
          <w:lang w:val="fr-FR" w:eastAsia="fr-FR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"_Toc179726362" </w:instrText>
      </w:r>
      <w:r>
        <w:rPr>
          <w:rStyle w:val="Hyperlink"/>
        </w:rPr>
        <w:fldChar w:fldCharType="separate"/>
      </w:r>
      <w:r>
        <w:rPr>
          <w:rStyle w:val="Hyperlink"/>
        </w:rPr>
        <w:t>5.</w:t>
      </w:r>
      <w:r>
        <w:rPr>
          <w:rFonts w:asciiTheme="minorHAnsi" w:eastAsiaTheme="minorEastAsia" w:hAnsiTheme="minorHAnsi"/>
          <w:b w:val="off"/>
          <w:color w:val="auto"/>
          <w:sz w:val="22"/>
          <w:lang w:val="fr-FR" w:eastAsia="fr-FR"/>
        </w:rPr>
        <w:tab/>
      </w:r>
      <w:r>
        <w:rPr>
          <w:rStyle w:val="Hyperlink"/>
        </w:rPr>
        <w:t>Réalisation du circuit</w:t>
      </w:r>
      <w:r>
        <w:tab/>
      </w:r>
      <w:r>
        <w:fldChar w:fldCharType="begin"/>
      </w:r>
      <w:r>
        <w:instrText xml:space="preserve"> PAGEREF _Toc179726362 \h </w:instrText>
      </w:r>
      <w:r>
        <w:fldChar w:fldCharType="separate"/>
      </w:r>
      <w:r>
        <w:t>5</w:t>
      </w:r>
      <w:r>
        <w:rPr>
          <w:rFonts w:asciiTheme="minorHAnsi" w:eastAsiaTheme="minorEastAsia" w:hAnsiTheme="minorHAnsi"/>
          <w:b w:val="off"/>
          <w:color w:val="auto"/>
          <w:sz w:val="22"/>
          <w:lang w:val="fr-FR" w:eastAsia="fr-FR"/>
        </w:rPr>
        <w:fldChar w:fldCharType="end"/>
      </w:r>
      <w:r>
        <w:rPr>
          <w:rFonts w:asciiTheme="minorHAnsi" w:eastAsiaTheme="minorEastAsia" w:hAnsiTheme="minorHAnsi"/>
          <w:b w:val="off"/>
          <w:color w:val="auto"/>
          <w:sz w:val="22"/>
          <w:lang w:val="fr-FR" w:eastAsia="fr-FR"/>
        </w:rPr>
        <w:fldChar w:fldCharType="end"/>
      </w:r>
    </w:p>
    <w:p w14:paraId="0000003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color w:val="auto"/>
          <w:lang w:val="fr-FR" w:eastAsia="fr-FR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"_Toc179726363" </w:instrText>
      </w:r>
      <w:r>
        <w:rPr>
          <w:rStyle w:val="Hyperlink"/>
        </w:rPr>
        <w:fldChar w:fldCharType="separate"/>
      </w:r>
      <w:r>
        <w:rPr>
          <w:rStyle w:val="Hyperlink"/>
        </w:rPr>
        <w:t>5.1</w:t>
      </w:r>
      <w:r>
        <w:rPr>
          <w:rFonts w:asciiTheme="minorHAnsi" w:eastAsiaTheme="minorEastAsia" w:hAnsiTheme="minorHAnsi"/>
          <w:color w:val="auto"/>
          <w:lang w:val="fr-FR" w:eastAsia="fr-FR"/>
        </w:rPr>
        <w:tab/>
      </w:r>
      <w:r>
        <w:rPr>
          <w:rStyle w:val="Hyperlink"/>
        </w:rPr>
        <w:t>Avec NOR</w:t>
      </w:r>
      <w:r>
        <w:tab/>
      </w:r>
      <w:r>
        <w:fldChar w:fldCharType="begin"/>
      </w:r>
      <w:r>
        <w:instrText xml:space="preserve"> PAGEREF _Toc179726363 \h </w:instrText>
      </w:r>
      <w:r>
        <w:fldChar w:fldCharType="separate"/>
      </w:r>
      <w:r>
        <w:t>5</w:t>
      </w:r>
      <w:r>
        <w:rPr>
          <w:rFonts w:asciiTheme="minorHAnsi" w:eastAsiaTheme="minorEastAsia" w:hAnsiTheme="minorHAnsi"/>
          <w:color w:val="auto"/>
          <w:lang w:val="fr-FR" w:eastAsia="fr-FR"/>
        </w:rPr>
        <w:fldChar w:fldCharType="end"/>
      </w:r>
      <w:r>
        <w:rPr>
          <w:rFonts w:asciiTheme="minorHAnsi" w:eastAsiaTheme="minorEastAsia" w:hAnsiTheme="minorHAnsi"/>
          <w:color w:val="auto"/>
          <w:lang w:val="fr-FR" w:eastAsia="fr-FR"/>
        </w:rPr>
        <w:fldChar w:fldCharType="end"/>
      </w:r>
    </w:p>
    <w:p w14:paraId="00000037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color w:val="auto"/>
          <w:lang w:val="fr-FR" w:eastAsia="fr-FR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"_Toc179726364" </w:instrText>
      </w:r>
      <w:r>
        <w:rPr>
          <w:rStyle w:val="Hyperlink"/>
        </w:rPr>
        <w:fldChar w:fldCharType="separate"/>
      </w:r>
      <w:r>
        <w:rPr>
          <w:rStyle w:val="Hyperlink"/>
        </w:rPr>
        <w:t>5.1</w:t>
      </w:r>
      <w:r>
        <w:rPr>
          <w:rFonts w:asciiTheme="minorHAnsi" w:eastAsiaTheme="minorEastAsia" w:hAnsiTheme="minorHAnsi"/>
          <w:color w:val="auto"/>
          <w:lang w:val="fr-FR" w:eastAsia="fr-FR"/>
        </w:rPr>
        <w:tab/>
      </w:r>
      <w:r>
        <w:rPr>
          <w:rStyle w:val="Hyperlink"/>
        </w:rPr>
        <w:t>Avec CI 7402</w:t>
      </w:r>
      <w:r>
        <w:tab/>
      </w:r>
      <w:r>
        <w:fldChar w:fldCharType="begin"/>
      </w:r>
      <w:r>
        <w:instrText xml:space="preserve"> PAGEREF _Toc179726364 \h </w:instrText>
      </w:r>
      <w:r>
        <w:fldChar w:fldCharType="separate"/>
      </w:r>
      <w:r>
        <w:t>6</w:t>
      </w:r>
      <w:r>
        <w:rPr>
          <w:rFonts w:asciiTheme="minorHAnsi" w:eastAsiaTheme="minorEastAsia" w:hAnsiTheme="minorHAnsi"/>
          <w:color w:val="auto"/>
          <w:lang w:val="fr-FR" w:eastAsia="fr-FR"/>
        </w:rPr>
        <w:fldChar w:fldCharType="end"/>
      </w:r>
      <w:r>
        <w:rPr>
          <w:rFonts w:asciiTheme="minorHAnsi" w:eastAsiaTheme="minorEastAsia" w:hAnsiTheme="minorHAnsi"/>
          <w:color w:val="auto"/>
          <w:lang w:val="fr-FR" w:eastAsia="fr-FR"/>
        </w:rPr>
        <w:fldChar w:fldCharType="end"/>
      </w:r>
    </w:p>
    <w:p w14:paraId="00000038">
      <w:r>
        <w:fldChar w:fldCharType="end"/>
      </w:r>
    </w:p>
    <w:p w14:paraId="00000039"/>
    <w:p w14:paraId="0000003A"/>
    <w:p w14:paraId="0000003B"/>
    <w:p w14:paraId="0000003C"/>
    <w:p w14:paraId="0000003D"/>
    <w:p w14:paraId="0000003E"/>
    <w:p w14:paraId="0000003F"/>
    <w:p w14:paraId="00000040"/>
    <w:p w14:paraId="00000041"/>
    <w:p w14:paraId="00000042"/>
    <w:p w14:paraId="00000043">
      <w:pPr>
        <w:rPr>
          <w:rFonts w:ascii="Arial" w:cs="Arial" w:hAnsi="Arial"/>
          <w:sz w:val="24"/>
          <w:szCs w:val="24"/>
        </w:rPr>
      </w:pPr>
    </w:p>
    <w:p w14:paraId="00000044">
      <w:pPr>
        <w:pStyle w:val="Heading1"/>
        <w:rPr/>
      </w:pPr>
      <w:bookmarkStart w:id="0" w:name="_Toc179726350"/>
      <w:r>
        <w:t>Meme exercice avec</w:t>
      </w:r>
      <w:r>
        <w:t xml:space="preserve"> CI</w:t>
      </w:r>
      <w:r>
        <w:t xml:space="preserve"> 7404</w:t>
      </w:r>
      <w:bookmarkEnd w:id="0"/>
    </w:p>
    <w:p w14:paraId="00000045">
      <w:pPr>
        <w:pStyle w:val="Heading2"/>
        <w:rPr/>
      </w:pPr>
      <w:bookmarkStart w:id="1" w:name="_Toc179726351"/>
      <w:r>
        <w:t>Allumage</w:t>
      </w:r>
      <w:r>
        <w:t xml:space="preserve"> avec sonde</w:t>
      </w:r>
      <w:bookmarkEnd w:id="1"/>
    </w:p>
    <w:p w14:paraId="00000046">
      <w:r>
        <w:t>CI</w:t>
      </w:r>
      <w:r>
        <w:rPr/>
        <w:drawing xmlns:mc="http://schemas.openxmlformats.org/markup-compatibility/2006">
          <wp:inline distT="0" distB="0" distL="114300" distR="114300">
            <wp:extent cx="5731510" cy="2802255"/>
            <wp:effectExtent l="0" t="0" r="0" b="0"/>
            <wp:docPr id="21302341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34179" name="Image 1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>
      <w:pPr>
        <w:pStyle w:val="Heading2"/>
        <w:rPr/>
      </w:pPr>
      <w:bookmarkStart w:id="2" w:name="_Toc179726352"/>
      <w:r>
        <w:t>Allumage</w:t>
      </w:r>
      <w:r>
        <w:t xml:space="preserve"> avec sonde </w:t>
      </w:r>
      <w:r>
        <w:t>mais</w:t>
      </w:r>
      <w:r>
        <w:t xml:space="preserve"> avec modification du circuit</w:t>
      </w:r>
      <w:bookmarkEnd w:id="2"/>
    </w:p>
    <w:p w14:paraId="00000048">
      <w:r>
        <w:rPr/>
        <w:drawing xmlns:mc="http://schemas.openxmlformats.org/markup-compatibility/2006">
          <wp:inline distT="0" distB="0" distL="114300" distR="114300">
            <wp:extent cx="5731510" cy="2603500"/>
            <wp:effectExtent l="0" t="0" r="0" b="0"/>
            <wp:docPr id="21302341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89719" name="Image 1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9">
      <w:pPr>
        <w:pStyle w:val="Heading1"/>
        <w:rPr/>
      </w:pPr>
      <w:bookmarkStart w:id="3" w:name="_Toc179726353"/>
      <w:r>
        <w:t>Meme exercice avec CI 7400</w:t>
      </w:r>
      <w:bookmarkEnd w:id="3"/>
    </w:p>
    <w:p w14:paraId="0000004A">
      <w:pPr>
        <w:pStyle w:val="Heading2"/>
        <w:rPr/>
      </w:pPr>
      <w:bookmarkStart w:id="4" w:name="_Toc179726354"/>
      <w:r>
        <w:t>Allumage</w:t>
      </w:r>
      <w:r>
        <w:t xml:space="preserve"> avec sonde</w:t>
      </w:r>
      <w:bookmarkEnd w:id="4"/>
    </w:p>
    <w:p w14:paraId="0000004B">
      <w:r>
        <w:t xml:space="preserve"> </w:t>
      </w:r>
      <w:r>
        <w:rPr/>
        <w:drawing xmlns:mc="http://schemas.openxmlformats.org/markup-compatibility/2006">
          <wp:inline distT="0" distB="0" distL="114300" distR="114300">
            <wp:extent cx="5731510" cy="2613025"/>
            <wp:effectExtent l="0" t="0" r="0" b="0"/>
            <wp:docPr id="21302341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81585" name="Image 1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C"/>
    <w:p w14:paraId="0000004D">
      <w:pPr>
        <w:pStyle w:val="Heading2"/>
        <w:numPr>
          <w:ilvl w:val="1"/>
          <w:numId w:val="3"/>
        </w:numPr>
        <w:rPr/>
      </w:pPr>
      <w:bookmarkStart w:id="5" w:name="_Toc179726355"/>
      <w:r>
        <w:t>Allumage</w:t>
      </w:r>
      <w:r>
        <w:t xml:space="preserve"> avec sonde </w:t>
      </w:r>
      <w:r>
        <w:t>mais</w:t>
      </w:r>
      <w:r>
        <w:t xml:space="preserve"> avec modification du circuit</w:t>
      </w:r>
      <w:bookmarkEnd w:id="5"/>
    </w:p>
    <w:p w14:paraId="0000004E"/>
    <w:p w14:paraId="0000004F">
      <w:r>
        <w:rPr/>
        <w:drawing xmlns:mc="http://schemas.openxmlformats.org/markup-compatibility/2006">
          <wp:inline distT="0" distB="0" distL="114300" distR="114300">
            <wp:extent cx="5731510" cy="2633345"/>
            <wp:effectExtent l="0" t="0" r="0" b="0"/>
            <wp:docPr id="21302341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95800" name="Image 1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0"/>
    <w:p w14:paraId="00000051">
      <w:pPr>
        <w:pStyle w:val="Heading1"/>
        <w:rPr/>
      </w:pPr>
      <w:bookmarkStart w:id="6" w:name="_Toc179726356"/>
      <w:r>
        <w:t>Implantation de A’ + BC’</w:t>
      </w:r>
      <w:bookmarkEnd w:id="6"/>
      <w:r>
        <w:t xml:space="preserve"> </w:t>
      </w:r>
    </w:p>
    <w:p w14:paraId="00000052">
      <w:pPr>
        <w:rPr>
          <w:rFonts w:ascii="Arial" w:cs="Arial" w:hAnsi="Arial"/>
          <w:b/>
          <w:bCs/>
          <w:sz w:val="24"/>
          <w:szCs w:val="24"/>
        </w:rPr>
      </w:pPr>
    </w:p>
    <w:p w14:paraId="00000053">
      <w:pPr>
        <w:pStyle w:val="Heading2"/>
        <w:rPr/>
      </w:pPr>
      <w:bookmarkStart w:id="7" w:name="_Toc179726357"/>
      <w:r>
        <w:t>A’+BC’</w:t>
      </w:r>
      <w:r>
        <w:t xml:space="preserve"> avec </w:t>
      </w:r>
      <w:r>
        <w:t>seulement</w:t>
      </w:r>
      <w:r>
        <w:t xml:space="preserve"> des NAND</w:t>
      </w:r>
      <w:r>
        <w:t xml:space="preserve"> avec 7400 + verification avec des entrées avec </w:t>
      </w:r>
      <w:r>
        <w:t>interrupteurs</w:t>
      </w:r>
      <w:bookmarkEnd w:id="7"/>
      <w:r>
        <w:t xml:space="preserve"> </w:t>
      </w:r>
    </w:p>
    <w:p w14:paraId="00000054"/>
    <w:p w14:paraId="00000055">
      <w:pPr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drawing xmlns:mc="http://schemas.openxmlformats.org/markup-compatibility/2006">
          <wp:inline distT="0" distB="0" distL="114300" distR="114300">
            <wp:extent cx="5731510" cy="3329305"/>
            <wp:effectExtent l="0" t="0" r="0" b="0"/>
            <wp:docPr id="21302341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80145" name="Image 1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6">
      <w:pPr>
        <w:rPr>
          <w:rFonts w:ascii="Arial" w:cs="Arial" w:hAnsi="Arial"/>
          <w:b/>
          <w:bCs/>
          <w:sz w:val="24"/>
          <w:szCs w:val="24"/>
        </w:rPr>
      </w:pPr>
    </w:p>
    <w:p w14:paraId="00000057">
      <w:pPr>
        <w:rPr>
          <w:rFonts w:ascii="Arial" w:cs="Arial" w:hAnsi="Arial"/>
          <w:b/>
          <w:bCs/>
          <w:sz w:val="24"/>
          <w:szCs w:val="24"/>
        </w:rPr>
      </w:pPr>
    </w:p>
    <w:p w14:paraId="00000058">
      <w:r>
        <w:rPr/>
        <w:drawing xmlns:mc="http://schemas.openxmlformats.org/markup-compatibility/2006">
          <wp:inline distT="0" distB="0" distL="114300" distR="114300">
            <wp:extent cx="5551860" cy="3521621"/>
            <wp:effectExtent l="0" t="0" r="0" b="0"/>
            <wp:docPr id="21302341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38493" name="Image 1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1860" cy="352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9"/>
    <w:p w14:paraId="0000005A"/>
    <w:p w14:paraId="0000005B">
      <w:pPr>
        <w:rPr>
          <w:rFonts w:ascii="Arial" w:cs="Arial" w:hAnsi="Arial"/>
          <w:b/>
          <w:bCs/>
          <w:sz w:val="24"/>
          <w:szCs w:val="24"/>
        </w:rPr>
      </w:pPr>
    </w:p>
    <w:p w14:paraId="0000005C">
      <w:pPr>
        <w:pStyle w:val="Heading1"/>
        <w:rPr/>
      </w:pPr>
      <w:bookmarkStart w:id="8" w:name="_Toc179726358"/>
      <w:r>
        <w:t>Réalisation du circuit</w:t>
      </w:r>
      <w:bookmarkEnd w:id="8"/>
      <w:r>
        <w:t xml:space="preserve"> </w:t>
      </w:r>
    </w:p>
    <w:p w14:paraId="0000005D">
      <w:pPr>
        <w:pStyle w:val="Heading2"/>
        <w:rPr/>
      </w:pPr>
      <w:bookmarkStart w:id="9" w:name="_Toc179726359"/>
      <w:r>
        <w:t>Avec</w:t>
      </w:r>
      <w:r>
        <w:t xml:space="preserve"> les </w:t>
      </w:r>
      <w:r>
        <w:t>portes</w:t>
      </w:r>
      <w:r>
        <w:t xml:space="preserve"> </w:t>
      </w:r>
      <w:r>
        <w:t>logiques</w:t>
      </w:r>
      <w:r>
        <w:t xml:space="preserve"> NAND</w:t>
      </w:r>
      <w:bookmarkEnd w:id="9"/>
    </w:p>
    <w:p w14:paraId="0000005E">
      <w:r>
        <w:rPr/>
        <w:drawing xmlns:mc="http://schemas.openxmlformats.org/markup-compatibility/2006">
          <wp:inline distT="0" distB="0" distL="114300" distR="114300">
            <wp:extent cx="5731510" cy="2239010"/>
            <wp:effectExtent l="0" t="0" r="0" b="0"/>
            <wp:docPr id="21302341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27259" name="Image 1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F">
      <w:pPr>
        <w:pStyle w:val="Heading2"/>
        <w:rPr/>
      </w:pPr>
      <w:bookmarkStart w:id="10" w:name="_Toc179726360"/>
      <w:r>
        <w:t>Avec CI 7400</w:t>
      </w:r>
      <w:bookmarkEnd w:id="10"/>
    </w:p>
    <w:p w14:paraId="00000060">
      <w:r>
        <w:rPr/>
        <w:drawing xmlns:mc="http://schemas.openxmlformats.org/markup-compatibility/2006">
          <wp:inline distT="0" distB="0" distL="114300" distR="114300">
            <wp:extent cx="6003235" cy="2954655"/>
            <wp:effectExtent l="0" t="0" r="0" b="0"/>
            <wp:docPr id="21302341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63130" name="Image 1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323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1"/>
    <w:p w14:paraId="00000062">
      <w:pPr>
        <w:pStyle w:val="Heading2"/>
        <w:numPr>
          <w:ilvl w:val="0"/>
          <w:numId w:val="0"/>
        </w:numPr>
        <w:rPr>
          <w:rFonts w:ascii="Arial" w:cs="Arial" w:hAnsi="Arial"/>
          <w:sz w:val="24"/>
          <w:szCs w:val="24"/>
        </w:rPr>
      </w:pPr>
      <w:bookmarkStart w:id="11" w:name="_Toc179726361"/>
      <w:r>
        <w:rPr>
          <w:rFonts w:ascii="Arial" w:cs="Arial" w:hAnsi="Arial"/>
          <w:sz w:val="24"/>
          <w:szCs w:val="24"/>
        </w:rPr>
        <w:t xml:space="preserve">la </w:t>
      </w:r>
      <w:r>
        <w:rPr>
          <w:rFonts w:ascii="Arial" w:cs="Arial" w:hAnsi="Arial"/>
          <w:sz w:val="24"/>
          <w:szCs w:val="24"/>
        </w:rPr>
        <w:t>porte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logique</w:t>
      </w:r>
      <w:r>
        <w:rPr>
          <w:rFonts w:ascii="Arial" w:cs="Arial" w:hAnsi="Arial"/>
          <w:sz w:val="24"/>
          <w:szCs w:val="24"/>
        </w:rPr>
        <w:t xml:space="preserve"> qui </w:t>
      </w:r>
      <w:r>
        <w:rPr>
          <w:rFonts w:ascii="Arial" w:cs="Arial" w:hAnsi="Arial"/>
          <w:sz w:val="24"/>
          <w:szCs w:val="24"/>
        </w:rPr>
        <w:t>comporte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ce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système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est</w:t>
      </w:r>
      <w:r>
        <w:rPr>
          <w:rFonts w:ascii="Arial" w:cs="Arial" w:hAnsi="Arial"/>
          <w:sz w:val="24"/>
          <w:szCs w:val="24"/>
        </w:rPr>
        <w:t xml:space="preserve"> XOR.</w:t>
      </w:r>
      <w:bookmarkEnd w:id="11"/>
      <w:r>
        <w:rPr>
          <w:rFonts w:ascii="Arial" w:cs="Arial" w:hAnsi="Arial"/>
          <w:sz w:val="24"/>
          <w:szCs w:val="24"/>
        </w:rPr>
        <w:t xml:space="preserve"> </w:t>
      </w:r>
    </w:p>
    <w:p w14:paraId="00000063">
      <w:pPr>
        <w:tabs>
          <w:tab w:val="left" w:pos="2170"/>
        </w:tabs>
        <w:rPr>
          <w:rFonts w:ascii="Arial" w:cs="Arial" w:hAnsi="Arial"/>
          <w:sz w:val="24"/>
          <w:szCs w:val="24"/>
        </w:rPr>
      </w:pPr>
    </w:p>
    <w:p w14:paraId="00000064">
      <w:pPr>
        <w:pStyle w:val="Heading1"/>
        <w:rPr/>
      </w:pPr>
      <w:bookmarkStart w:id="12" w:name="_Toc179726362"/>
      <w:r>
        <w:t>Réalisation du circuit</w:t>
      </w:r>
      <w:bookmarkEnd w:id="12"/>
      <w:r>
        <w:t xml:space="preserve"> </w:t>
      </w:r>
    </w:p>
    <w:p w14:paraId="00000065">
      <w:pPr>
        <w:pStyle w:val="Heading2"/>
        <w:rPr/>
      </w:pPr>
      <w:bookmarkStart w:id="13" w:name="_Toc179726363"/>
      <w:r>
        <w:t xml:space="preserve">Avec </w:t>
      </w:r>
      <w:r>
        <w:t>NOR</w:t>
      </w:r>
      <w:bookmarkEnd w:id="13"/>
    </w:p>
    <w:p w14:paraId="00000066"/>
    <w:p w14:paraId="00000067"/>
    <w:p w14:paraId="00000068">
      <w:r>
        <w:rPr/>
        <w:drawing xmlns:mc="http://schemas.openxmlformats.org/markup-compatibility/2006">
          <wp:inline distT="0" distB="0" distL="114300" distR="114300">
            <wp:extent cx="6390992" cy="4003829"/>
            <wp:effectExtent l="0" t="0" r="0" b="0"/>
            <wp:docPr id="21302341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89785" name="Image 1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0992" cy="400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9">
      <w:pPr>
        <w:pStyle w:val="Heading2"/>
        <w:numPr>
          <w:ilvl w:val="1"/>
          <w:numId w:val="5"/>
        </w:numPr>
        <w:rPr/>
      </w:pPr>
      <w:bookmarkStart w:id="14" w:name="_Toc179726364"/>
      <w:r>
        <w:t>Avec CI 740</w:t>
      </w:r>
      <w:r>
        <w:t>2</w:t>
      </w:r>
      <w:bookmarkEnd w:id="14"/>
    </w:p>
    <w:p w14:paraId="0000006A">
      <w:pPr>
        <w:tabs>
          <w:tab w:val="left" w:pos="2170"/>
        </w:tabs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drawing xmlns:mc="http://schemas.openxmlformats.org/markup-compatibility/2006">
          <wp:inline distT="0" distB="0" distL="114300" distR="114300">
            <wp:extent cx="6462395" cy="3657600"/>
            <wp:effectExtent l="0" t="0" r="0" b="0"/>
            <wp:docPr id="21302341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07341" name="Image 1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239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B">
      <w:pPr>
        <w:tabs>
          <w:tab w:val="left" w:pos="2170"/>
        </w:tabs>
        <w:rPr>
          <w:rFonts w:ascii="Arial" w:cs="Arial" w:hAnsi="Arial"/>
          <w:sz w:val="24"/>
          <w:szCs w:val="24"/>
        </w:rPr>
      </w:pPr>
    </w:p>
    <w:p w14:paraId="0000006C">
      <w:pPr>
        <w:tabs>
          <w:tab w:val="left" w:pos="2170"/>
        </w:tabs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la </w:t>
      </w:r>
      <w:r>
        <w:rPr>
          <w:rFonts w:ascii="Arial" w:cs="Arial" w:hAnsi="Arial"/>
          <w:sz w:val="24"/>
          <w:szCs w:val="24"/>
        </w:rPr>
        <w:t>porte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logique</w:t>
      </w:r>
      <w:r>
        <w:rPr>
          <w:rFonts w:ascii="Arial" w:cs="Arial" w:hAnsi="Arial"/>
          <w:sz w:val="24"/>
          <w:szCs w:val="24"/>
        </w:rPr>
        <w:t xml:space="preserve"> qui </w:t>
      </w:r>
      <w:r>
        <w:rPr>
          <w:rFonts w:ascii="Arial" w:cs="Arial" w:hAnsi="Arial"/>
          <w:sz w:val="24"/>
          <w:szCs w:val="24"/>
        </w:rPr>
        <w:t>comporte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ce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système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est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N</w:t>
      </w:r>
      <w:r>
        <w:rPr>
          <w:rFonts w:ascii="Arial" w:cs="Arial" w:hAnsi="Arial"/>
          <w:sz w:val="24"/>
          <w:szCs w:val="24"/>
        </w:rPr>
        <w:t xml:space="preserve">OR. </w:t>
      </w:r>
    </w:p>
    <w:sectPr>
      <w:pgSz w:w="11906" w:h="16838"/>
      <w:pgMar w:top="1440" w:right="1440" w:bottom="1440" w:left="1440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after="0"/>
        <w:rPr/>
      </w:pPr>
      <w:r>
        <w:rPr/>
        <w:separator/>
      </w:r>
    </w:p>
  </w:endnote>
  <w:endnote w:type="continuationSeparator" w:id="1">
    <w:p w14:paraId="00000004">
      <w:pPr>
        <w:spacing w:after="0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Adobe Fan Heiti Std B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ndara Light"/>
  <w:font w:name="Marlett"/>
  <w:font w:name="NSimSun"/>
  <w:font w:name="Segoe Script"/>
  <w:font w:name="SimSun-ExtB"/>
  <w:font w:name="Bahnschrift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6E">
    <w:pPr>
      <w:pStyle w:val="Footer"/>
      <w:jc w:val="center"/>
      <w:rPr/>
    </w:pPr>
    <w:r>
      <w:rPr>
        <w:lang w:val="fr-FR"/>
      </w:rPr>
      <w:fldChar w:fldCharType="begin"/>
    </w:r>
    <w:r>
      <w:rPr>
        <w:lang w:val="fr-FR"/>
      </w:rPr>
      <w:instrText xml:space="preserve">PAGE   \* MERGEFORMAT</w:instrText>
    </w:r>
    <w:r>
      <w:rPr>
        <w:lang w:val="fr-FR"/>
      </w:rPr>
      <w:fldChar w:fldCharType="separate"/>
    </w:r>
    <w:r>
      <w:rPr>
        <w:lang w:val="fr-FR"/>
      </w:rPr>
      <w:t>2</w:t>
    </w:r>
    <w:r>
      <w:fldChar w:fldCharType="end"/>
    </w:r>
  </w:p>
  <w:p w14:paraId="0000006F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/>
        <w:rPr/>
      </w:pPr>
      <w:r>
        <w:rPr/>
        <w:separator/>
      </w:r>
    </w:p>
  </w:footnote>
  <w:footnote w:type="continuationSeparator" w:id="1">
    <w:p w14:paraId="00000002">
      <w:pPr>
        <w:spacing w:after="0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6D">
    <w:pPr>
      <w:pStyle w:val="Header"/>
      <w:rPr/>
    </w:pPr>
    <w:r>
      <w:rPr/>
      <w:drawing xmlns:mc="http://schemas.openxmlformats.org/markup-compatibility/2006">
        <wp:anchor allowOverlap="1" behindDoc="1" distT="0" distB="0" distL="114300" distR="114300" layoutInCell="1" locked="0" relativeHeight="251656192" simplePos="0">
          <wp:simplePos x="0" y="0"/>
          <wp:positionH relativeFrom="column">
            <wp:posOffset>-914400</wp:posOffset>
          </wp:positionH>
          <wp:positionV relativeFrom="paragraph">
            <wp:posOffset>-449581</wp:posOffset>
          </wp:positionV>
          <wp:extent cx="7587404" cy="10692581"/>
          <wp:effectExtent l="0" t="0" r="0" b="0"/>
          <wp:wrapNone/>
          <wp:docPr id="213023419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6168657" name="Picture 1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7404" cy="106925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multiLevelType w:val="multilevel"/>
    <w:styleLink w:val="Goodheadings"/>
    <w:lvl w:ilvl="0" w:tentative="0">
      <w:start w:val="1"/>
      <w:numFmt w:val="decimal"/>
      <w:pStyle w:val="Heading1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decimal"/>
      <w:pStyle w:val="Heading2"/>
      <w:lvlText w:val="%1.%2"/>
      <w:lvlJc w:val="left"/>
      <w:pPr>
        <w:ind w:left="1004" w:hanging="720"/>
      </w:pPr>
      <w:rPr>
        <w:rFonts w:hint="default"/>
      </w:rPr>
    </w:lvl>
    <w:lvl w:ilvl="2" w:tentative="0">
      <w:start w:val="1"/>
      <w:numFmt w:val="decimal"/>
      <w:pStyle w:val="Heading3"/>
      <w:lvlText w:val="%1.%2.%3"/>
      <w:lvlJc w:val="left"/>
      <w:pPr>
        <w:ind w:left="1364" w:hanging="1080"/>
      </w:pPr>
      <w:rPr>
        <w:rFonts w:hint="default"/>
      </w:rPr>
    </w:lvl>
    <w:lvl w:ilvl="3" w:tentative="0">
      <w:start w:val="1"/>
      <w:numFmt w:val="decimal"/>
      <w:pStyle w:val="Heading4"/>
      <w:lvlText w:val="%1.%2.%3.%4"/>
      <w:lvlJc w:val="left"/>
      <w:pPr>
        <w:ind w:left="1724" w:hanging="1440"/>
      </w:pPr>
      <w:rPr>
        <w:rFonts w:hint="default"/>
      </w:rPr>
    </w:lvl>
    <w:lvl w:ilvl="4" w:tentative="0">
      <w:start w:val="1"/>
      <w:numFmt w:val="decimal"/>
      <w:pStyle w:val="Heading5"/>
      <w:lvlText w:val="%1.%2.%3.%4.%5"/>
      <w:lvlJc w:val="left"/>
      <w:pPr>
        <w:ind w:left="2084" w:hanging="1800"/>
      </w:pPr>
      <w:rPr>
        <w:rFonts w:hint="default"/>
      </w:rPr>
    </w:lvl>
    <w:lvl w:ilvl="5" w:tentative="0">
      <w:start w:val="1"/>
      <w:numFmt w:val="decimal"/>
      <w:pStyle w:val="Heading6"/>
      <w:lvlText w:val="%1.%2.%3.%4.%5.%6"/>
      <w:lvlJc w:val="left"/>
      <w:pPr>
        <w:ind w:left="2444" w:hanging="2160"/>
      </w:pPr>
      <w:rPr>
        <w:rFonts w:hint="default"/>
      </w:rPr>
    </w:lvl>
    <w:lvl w:ilvl="6" w:tentative="0">
      <w:start w:val="1"/>
      <w:numFmt w:val="decimal"/>
      <w:pStyle w:val="Heading7"/>
      <w:lvlText w:val="%1.%2.%3.%4.%5.%6.%7"/>
      <w:lvlJc w:val="left"/>
      <w:pPr>
        <w:ind w:left="2804" w:hanging="2520"/>
      </w:pPr>
      <w:rPr>
        <w:rFonts w:hint="default"/>
      </w:rPr>
    </w:lvl>
    <w:lvl w:ilvl="7" w:tentative="0">
      <w:start w:val="1"/>
      <w:numFmt w:val="decimal"/>
      <w:pStyle w:val="Heading8"/>
      <w:lvlText w:val="%1.%2.%3.%4.%5.%6.%7.%8"/>
      <w:lvlJc w:val="left"/>
      <w:pPr>
        <w:ind w:left="3164" w:hanging="2880"/>
      </w:pPr>
      <w:rPr>
        <w:rFonts w:hint="default"/>
      </w:rPr>
    </w:lvl>
    <w:lvl w:ilvl="8" w:tentative="0">
      <w:start w:val="1"/>
      <w:numFmt w:val="decimal"/>
      <w:pStyle w:val="Heading9"/>
      <w:lvlText w:val="%1.%2.%3.%4.%5.%6.%7.%8.%9"/>
      <w:lvlJc w:val="left"/>
      <w:pPr>
        <w:ind w:left="3524" w:hanging="324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 w:tentative="0">
        <w:start w:val="1"/>
        <w:numFmt w:val="decimal"/>
        <w:pStyle w:val="Heading1"/>
        <w:lvlText w:val="%1."/>
        <w:lvlJc w:val="left"/>
        <w:pPr>
          <w:ind w:left="644" w:hanging="360"/>
        </w:pPr>
        <w:rPr>
          <w:rFonts w:hint="default"/>
        </w:rPr>
      </w:lvl>
    </w:lvlOverride>
    <w:lvlOverride w:ilvl="1">
      <w:lvl w:ilvl="1" w:tentative="0">
        <w:start w:val="1"/>
        <w:numFmt w:val="decimal"/>
        <w:pStyle w:val="Heading2"/>
        <w:lvlText w:val="%1.%2"/>
        <w:lvlJc w:val="left"/>
        <w:pPr>
          <w:ind w:left="2139" w:hanging="720"/>
        </w:pPr>
        <w:rPr>
          <w:rFonts w:hint="default"/>
        </w:rPr>
      </w:lvl>
    </w:lvlOverride>
    <w:lvlOverride w:ilvl="2">
      <w:lvl w:ilvl="2" w:tentative="0">
        <w:start w:val="1"/>
        <w:numFmt w:val="decimal"/>
        <w:pStyle w:val="Heading3"/>
        <w:lvlText w:val="%1.%2.%3"/>
        <w:lvlJc w:val="left"/>
        <w:pPr>
          <w:ind w:left="1364" w:hanging="1080"/>
        </w:pPr>
        <w:rPr>
          <w:rFonts w:hint="default"/>
        </w:rPr>
      </w:lvl>
    </w:lvlOverride>
    <w:lvlOverride w:ilvl="3">
      <w:lvl w:ilvl="3" w:tentative="0">
        <w:start w:val="1"/>
        <w:numFmt w:val="decimal"/>
        <w:pStyle w:val="Heading4"/>
        <w:lvlText w:val="%1.%2.%3.%4"/>
        <w:lvlJc w:val="left"/>
        <w:pPr>
          <w:ind w:left="1724" w:hanging="1440"/>
        </w:pPr>
        <w:rPr>
          <w:rFonts w:hint="default"/>
        </w:rPr>
      </w:lvl>
    </w:lvlOverride>
    <w:lvlOverride w:ilvl="4">
      <w:lvl w:ilvl="4" w:tentative="0">
        <w:start w:val="1"/>
        <w:numFmt w:val="decimal"/>
        <w:pStyle w:val="Heading5"/>
        <w:lvlText w:val="%1.%2.%3.%4.%5"/>
        <w:lvlJc w:val="left"/>
        <w:pPr>
          <w:ind w:left="2084" w:hanging="1800"/>
        </w:pPr>
        <w:rPr>
          <w:rFonts w:hint="default"/>
        </w:rPr>
      </w:lvl>
    </w:lvlOverride>
    <w:lvlOverride w:ilvl="5">
      <w:lvl w:ilvl="5" w:tentative="0">
        <w:start w:val="1"/>
        <w:numFmt w:val="decimal"/>
        <w:pStyle w:val="Heading6"/>
        <w:lvlText w:val="%1.%2.%3.%4.%5.%6"/>
        <w:lvlJc w:val="left"/>
        <w:pPr>
          <w:ind w:left="2444" w:hanging="2160"/>
        </w:pPr>
        <w:rPr>
          <w:rFonts w:hint="default"/>
        </w:rPr>
      </w:lvl>
    </w:lvlOverride>
    <w:lvlOverride w:ilvl="6">
      <w:lvl w:ilvl="6" w:tentative="0">
        <w:start w:val="1"/>
        <w:numFmt w:val="decimal"/>
        <w:pStyle w:val="Heading7"/>
        <w:lvlText w:val="%1.%2.%3.%4.%5.%6.%7"/>
        <w:lvlJc w:val="left"/>
        <w:pPr>
          <w:ind w:left="2804" w:hanging="2520"/>
        </w:pPr>
        <w:rPr>
          <w:rFonts w:hint="default"/>
        </w:rPr>
      </w:lvl>
    </w:lvlOverride>
    <w:lvlOverride w:ilvl="7">
      <w:lvl w:ilvl="7" w:tentative="0">
        <w:start w:val="1"/>
        <w:numFmt w:val="decimal"/>
        <w:pStyle w:val="Heading8"/>
        <w:lvlText w:val="%1.%2.%3.%4.%5.%6.%7.%8"/>
        <w:lvlJc w:val="left"/>
        <w:pPr>
          <w:ind w:left="3164" w:hanging="2880"/>
        </w:pPr>
        <w:rPr>
          <w:rFonts w:hint="default"/>
        </w:rPr>
      </w:lvl>
    </w:lvlOverride>
    <w:lvlOverride w:ilvl="8">
      <w:lvl w:ilvl="8" w:tentative="0">
        <w:start w:val="1"/>
        <w:numFmt w:val="decimal"/>
        <w:pStyle w:val="Heading9"/>
        <w:lvlText w:val="%1.%2.%3.%4.%5.%6.%7.%8.%9"/>
        <w:lvlJc w:val="left"/>
        <w:pPr>
          <w:ind w:left="3524" w:hanging="3240"/>
        </w:pPr>
        <w:rPr>
          <w:rFonts w:hint="default"/>
        </w:rPr>
      </w:lvl>
    </w:lvlOverride>
  </w:num>
  <w:num w:numId="3">
    <w:abstractNumId w:val="1"/>
    <w:lvlOverride w:ilvl="0">
      <w:lvl w:ilvl="0" w:tentative="0">
        <w:start w:val="1"/>
        <w:numFmt w:val="decimal"/>
        <w:pStyle w:val="Heading1"/>
        <w:lvlText w:val="%1."/>
        <w:lvlJc w:val="left"/>
        <w:pPr>
          <w:ind w:left="1495" w:hanging="360"/>
        </w:pPr>
        <w:rPr>
          <w:rFonts w:hint="default"/>
        </w:rPr>
      </w:lvl>
      <w:startOverride w:val="1"/>
    </w:lvlOverride>
    <w:lvlOverride w:ilvl="1">
      <w:lvl w:ilvl="1" w:tentative="0">
        <w:start w:val="1"/>
        <w:numFmt w:val="decimal"/>
        <w:pStyle w:val="Heading2"/>
        <w:lvlText w:val="%1.%2"/>
        <w:lvlJc w:val="left"/>
        <w:pPr>
          <w:ind w:left="1004" w:hanging="720"/>
        </w:pPr>
        <w:rPr>
          <w:rFonts w:hint="default"/>
        </w:rPr>
      </w:lvl>
      <w:startOverride w:val="1"/>
    </w:lvlOverride>
    <w:lvlOverride w:ilvl="2">
      <w:lvl w:ilvl="2" w:tentative="0">
        <w:start w:val="1"/>
        <w:numFmt w:val="decimal"/>
        <w:pStyle w:val="Heading3"/>
        <w:lvlText w:val="%1.%2.%3"/>
        <w:lvlJc w:val="left"/>
        <w:pPr>
          <w:ind w:left="1364" w:hanging="1080"/>
        </w:pPr>
        <w:rPr>
          <w:rFonts w:hint="default"/>
        </w:rPr>
      </w:lvl>
      <w:startOverride w:val="1"/>
    </w:lvlOverride>
    <w:lvlOverride w:ilvl="3">
      <w:lvl w:ilvl="3" w:tentative="0">
        <w:start w:val="1"/>
        <w:numFmt w:val="decimal"/>
        <w:pStyle w:val="Heading4"/>
        <w:lvlText w:val="%1.%2.%3.%4"/>
        <w:lvlJc w:val="left"/>
        <w:pPr>
          <w:ind w:left="1724" w:hanging="1440"/>
        </w:pPr>
        <w:rPr>
          <w:rFonts w:hint="default"/>
        </w:rPr>
      </w:lvl>
      <w:startOverride w:val="1"/>
    </w:lvlOverride>
    <w:lvlOverride w:ilvl="4">
      <w:lvl w:ilvl="4" w:tentative="0">
        <w:start w:val="1"/>
        <w:numFmt w:val="decimal"/>
        <w:pStyle w:val="Heading5"/>
        <w:lvlText w:val="%1.%2.%3.%4.%5"/>
        <w:lvlJc w:val="left"/>
        <w:pPr>
          <w:ind w:left="2084" w:hanging="1800"/>
        </w:pPr>
        <w:rPr>
          <w:rFonts w:hint="default"/>
        </w:rPr>
      </w:lvl>
      <w:startOverride w:val="1"/>
    </w:lvlOverride>
    <w:lvlOverride w:ilvl="5">
      <w:lvl w:ilvl="5" w:tentative="0">
        <w:start w:val="1"/>
        <w:numFmt w:val="decimal"/>
        <w:pStyle w:val="Heading6"/>
        <w:lvlText w:val="%1.%2.%3.%4.%5.%6"/>
        <w:lvlJc w:val="left"/>
        <w:pPr>
          <w:ind w:left="2444" w:hanging="2160"/>
        </w:pPr>
        <w:rPr>
          <w:rFonts w:hint="default"/>
        </w:rPr>
      </w:lvl>
      <w:startOverride w:val="1"/>
    </w:lvlOverride>
    <w:lvlOverride w:ilvl="6">
      <w:lvl w:ilvl="6" w:tentative="0">
        <w:start w:val="1"/>
        <w:numFmt w:val="decimal"/>
        <w:pStyle w:val="Heading7"/>
        <w:lvlText w:val="%1.%2.%3.%4.%5.%6.%7"/>
        <w:lvlJc w:val="left"/>
        <w:pPr>
          <w:ind w:left="2804" w:hanging="2520"/>
        </w:pPr>
        <w:rPr>
          <w:rFonts w:hint="default"/>
        </w:rPr>
      </w:lvl>
      <w:startOverride w:val="1"/>
    </w:lvlOverride>
    <w:lvlOverride w:ilvl="7">
      <w:lvl w:ilvl="7" w:tentative="0">
        <w:start w:val="1"/>
        <w:numFmt w:val="decimal"/>
        <w:pStyle w:val="Heading8"/>
        <w:lvlText w:val="%1.%2.%3.%4.%5.%6.%7.%8"/>
        <w:lvlJc w:val="left"/>
        <w:pPr>
          <w:ind w:left="3164" w:hanging="2880"/>
        </w:pPr>
        <w:rPr>
          <w:rFonts w:hint="default"/>
        </w:rPr>
      </w:lvl>
      <w:startOverride w:val="1"/>
    </w:lvlOverride>
    <w:lvlOverride w:ilvl="8">
      <w:lvl w:ilvl="8" w:tentative="0">
        <w:start w:val="1"/>
        <w:numFmt w:val="decimal"/>
        <w:pStyle w:val="Heading9"/>
        <w:lvlText w:val="%1.%2.%3.%4.%5.%6.%7.%8.%9"/>
        <w:lvlJc w:val="left"/>
        <w:pPr>
          <w:ind w:left="3524" w:hanging="3240"/>
        </w:pPr>
        <w:rPr>
          <w:rFonts w:hint="default"/>
        </w:rPr>
      </w:lvl>
      <w:startOverride w:val="1"/>
    </w:lvlOverride>
  </w:num>
  <w:num w:numId="4">
    <w:abstractNumId w:val="1"/>
  </w:num>
  <w:num w:numId="5">
    <w:abstractNumId w:val="1"/>
    <w:lvlOverride w:ilvl="0">
      <w:lvl w:ilvl="0" w:tentative="0">
        <w:start w:val="1"/>
        <w:numFmt w:val="decimal"/>
        <w:pStyle w:val="Heading1"/>
        <w:lvlText w:val="%1."/>
        <w:lvlJc w:val="left"/>
        <w:pPr>
          <w:ind w:left="644" w:hanging="360"/>
        </w:pPr>
        <w:rPr>
          <w:rFonts w:hint="default"/>
        </w:rPr>
      </w:lvl>
      <w:startOverride w:val="1"/>
    </w:lvlOverride>
    <w:lvlOverride w:ilvl="1">
      <w:lvl w:ilvl="1" w:tentative="0">
        <w:start w:val="1"/>
        <w:numFmt w:val="decimal"/>
        <w:pStyle w:val="Heading2"/>
        <w:lvlText w:val="%1.%2"/>
        <w:lvlJc w:val="left"/>
        <w:pPr>
          <w:ind w:left="1004" w:hanging="720"/>
        </w:pPr>
        <w:rPr>
          <w:rFonts w:hint="default"/>
        </w:rPr>
      </w:lvl>
      <w:startOverride w:val="1"/>
    </w:lvlOverride>
    <w:lvlOverride w:ilvl="2">
      <w:lvl w:ilvl="2" w:tentative="0">
        <w:start w:val="1"/>
        <w:numFmt w:val="decimal"/>
        <w:pStyle w:val="Heading3"/>
        <w:lvlText w:val="%1.%2.%3"/>
        <w:lvlJc w:val="left"/>
        <w:pPr>
          <w:ind w:left="1364" w:hanging="1080"/>
        </w:pPr>
        <w:rPr>
          <w:rFonts w:hint="default"/>
        </w:rPr>
      </w:lvl>
      <w:startOverride w:val="1"/>
    </w:lvlOverride>
    <w:lvlOverride w:ilvl="3">
      <w:lvl w:ilvl="3" w:tentative="0">
        <w:start w:val="1"/>
        <w:numFmt w:val="decimal"/>
        <w:pStyle w:val="Heading4"/>
        <w:lvlText w:val="%1.%2.%3.%4"/>
        <w:lvlJc w:val="left"/>
        <w:pPr>
          <w:ind w:left="1724" w:hanging="1440"/>
        </w:pPr>
        <w:rPr>
          <w:rFonts w:hint="default"/>
        </w:rPr>
      </w:lvl>
      <w:startOverride w:val="1"/>
    </w:lvlOverride>
    <w:lvlOverride w:ilvl="4">
      <w:lvl w:ilvl="4" w:tentative="0">
        <w:start w:val="1"/>
        <w:numFmt w:val="decimal"/>
        <w:pStyle w:val="Heading5"/>
        <w:lvlText w:val="%1.%2.%3.%4.%5"/>
        <w:lvlJc w:val="left"/>
        <w:pPr>
          <w:ind w:left="2084" w:hanging="1800"/>
        </w:pPr>
        <w:rPr>
          <w:rFonts w:hint="default"/>
        </w:rPr>
      </w:lvl>
      <w:startOverride w:val="1"/>
    </w:lvlOverride>
    <w:lvlOverride w:ilvl="5">
      <w:lvl w:ilvl="5" w:tentative="0">
        <w:start w:val="1"/>
        <w:numFmt w:val="decimal"/>
        <w:pStyle w:val="Heading6"/>
        <w:lvlText w:val="%1.%2.%3.%4.%5.%6"/>
        <w:lvlJc w:val="left"/>
        <w:pPr>
          <w:ind w:left="2444" w:hanging="2160"/>
        </w:pPr>
        <w:rPr>
          <w:rFonts w:hint="default"/>
        </w:rPr>
      </w:lvl>
      <w:startOverride w:val="1"/>
    </w:lvlOverride>
    <w:lvlOverride w:ilvl="6">
      <w:lvl w:ilvl="6" w:tentative="0">
        <w:start w:val="1"/>
        <w:numFmt w:val="decimal"/>
        <w:pStyle w:val="Heading7"/>
        <w:lvlText w:val="%1.%2.%3.%4.%5.%6.%7"/>
        <w:lvlJc w:val="left"/>
        <w:pPr>
          <w:ind w:left="2804" w:hanging="2520"/>
        </w:pPr>
        <w:rPr>
          <w:rFonts w:hint="default"/>
        </w:rPr>
      </w:lvl>
      <w:startOverride w:val="1"/>
    </w:lvlOverride>
    <w:lvlOverride w:ilvl="7">
      <w:lvl w:ilvl="7" w:tentative="0">
        <w:start w:val="1"/>
        <w:numFmt w:val="decimal"/>
        <w:pStyle w:val="Heading8"/>
        <w:lvlText w:val="%1.%2.%3.%4.%5.%6.%7.%8"/>
        <w:lvlJc w:val="left"/>
        <w:pPr>
          <w:ind w:left="3164" w:hanging="2880"/>
        </w:pPr>
        <w:rPr>
          <w:rFonts w:hint="default"/>
        </w:rPr>
      </w:lvl>
      <w:startOverride w:val="1"/>
    </w:lvlOverride>
    <w:lvlOverride w:ilvl="8">
      <w:lvl w:ilvl="8" w:tentative="0">
        <w:start w:val="1"/>
        <w:numFmt w:val="decimal"/>
        <w:pStyle w:val="Heading9"/>
        <w:lvlText w:val="%1.%2.%3.%4.%5.%6.%7.%8.%9"/>
        <w:lvlJc w:val="left"/>
        <w:pPr>
          <w:ind w:left="3524" w:hanging="3240"/>
        </w:pPr>
        <w:rPr>
          <w:rFonts w:hint="default"/>
        </w:rPr>
      </w:lvl>
      <w:startOverride w:val="1"/>
    </w:lvlOverride>
  </w:num>
  <w:num w:numId="6">
    <w:abstractNumId w:val="1"/>
    <w:lvlOverride w:ilvl="0">
      <w:lvl w:ilvl="0" w:tentative="0">
        <w:start w:val="1"/>
        <w:numFmt w:val="decimal"/>
        <w:pStyle w:val="Heading1"/>
        <w:lvlText w:val="%1."/>
        <w:lvlJc w:val="left"/>
        <w:pPr>
          <w:ind w:left="644" w:hanging="360"/>
        </w:pPr>
        <w:rPr>
          <w:rFonts w:hint="default"/>
        </w:rPr>
      </w:lvl>
      <w:startOverride w:val="1"/>
    </w:lvlOverride>
    <w:lvlOverride w:ilvl="1">
      <w:lvl w:ilvl="1" w:tentative="0">
        <w:start w:val="1"/>
        <w:numFmt w:val="decimal"/>
        <w:pStyle w:val="Heading2"/>
        <w:lvlText w:val="%1.%2"/>
        <w:lvlJc w:val="left"/>
        <w:pPr>
          <w:ind w:left="1004" w:hanging="720"/>
        </w:pPr>
        <w:rPr>
          <w:rFonts w:hint="default"/>
        </w:rPr>
      </w:lvl>
      <w:startOverride w:val="1"/>
    </w:lvlOverride>
    <w:lvlOverride w:ilvl="2">
      <w:lvl w:ilvl="2" w:tentative="0">
        <w:start w:val="1"/>
        <w:numFmt w:val="decimal"/>
        <w:pStyle w:val="Heading3"/>
        <w:lvlText w:val="%1.%2.%3"/>
        <w:lvlJc w:val="left"/>
        <w:pPr>
          <w:ind w:left="1364" w:hanging="1080"/>
        </w:pPr>
        <w:rPr>
          <w:rFonts w:hint="default"/>
        </w:rPr>
      </w:lvl>
      <w:startOverride w:val="1"/>
    </w:lvlOverride>
    <w:lvlOverride w:ilvl="3">
      <w:lvl w:ilvl="3" w:tentative="0">
        <w:start w:val="1"/>
        <w:numFmt w:val="decimal"/>
        <w:pStyle w:val="Heading4"/>
        <w:lvlText w:val="%1.%2.%3.%4"/>
        <w:lvlJc w:val="left"/>
        <w:pPr>
          <w:ind w:left="1724" w:hanging="1440"/>
        </w:pPr>
        <w:rPr>
          <w:rFonts w:hint="default"/>
        </w:rPr>
      </w:lvl>
      <w:startOverride w:val="1"/>
    </w:lvlOverride>
    <w:lvlOverride w:ilvl="4">
      <w:lvl w:ilvl="4" w:tentative="0">
        <w:start w:val="1"/>
        <w:numFmt w:val="decimal"/>
        <w:pStyle w:val="Heading5"/>
        <w:lvlText w:val="%1.%2.%3.%4.%5"/>
        <w:lvlJc w:val="left"/>
        <w:pPr>
          <w:ind w:left="2084" w:hanging="1800"/>
        </w:pPr>
        <w:rPr>
          <w:rFonts w:hint="default"/>
        </w:rPr>
      </w:lvl>
      <w:startOverride w:val="1"/>
    </w:lvlOverride>
    <w:lvlOverride w:ilvl="5">
      <w:lvl w:ilvl="5" w:tentative="0">
        <w:start w:val="1"/>
        <w:numFmt w:val="decimal"/>
        <w:pStyle w:val="Heading6"/>
        <w:lvlText w:val="%1.%2.%3.%4.%5.%6"/>
        <w:lvlJc w:val="left"/>
        <w:pPr>
          <w:ind w:left="2444" w:hanging="2160"/>
        </w:pPr>
        <w:rPr>
          <w:rFonts w:hint="default"/>
        </w:rPr>
      </w:lvl>
      <w:startOverride w:val="1"/>
    </w:lvlOverride>
    <w:lvlOverride w:ilvl="6">
      <w:lvl w:ilvl="6" w:tentative="0">
        <w:start w:val="1"/>
        <w:numFmt w:val="decimal"/>
        <w:pStyle w:val="Heading7"/>
        <w:lvlText w:val="%1.%2.%3.%4.%5.%6.%7"/>
        <w:lvlJc w:val="left"/>
        <w:pPr>
          <w:ind w:left="2804" w:hanging="2520"/>
        </w:pPr>
        <w:rPr>
          <w:rFonts w:hint="default"/>
        </w:rPr>
      </w:lvl>
      <w:startOverride w:val="1"/>
    </w:lvlOverride>
    <w:lvlOverride w:ilvl="7">
      <w:lvl w:ilvl="7" w:tentative="0">
        <w:start w:val="1"/>
        <w:numFmt w:val="decimal"/>
        <w:pStyle w:val="Heading8"/>
        <w:lvlText w:val="%1.%2.%3.%4.%5.%6.%7.%8"/>
        <w:lvlJc w:val="left"/>
        <w:pPr>
          <w:ind w:left="3164" w:hanging="2880"/>
        </w:pPr>
        <w:rPr>
          <w:rFonts w:hint="default"/>
        </w:rPr>
      </w:lvl>
      <w:startOverride w:val="1"/>
    </w:lvlOverride>
    <w:lvlOverride w:ilvl="8">
      <w:lvl w:ilvl="8" w:tentative="0">
        <w:start w:val="1"/>
        <w:numFmt w:val="decimal"/>
        <w:pStyle w:val="Heading9"/>
        <w:lvlText w:val="%1.%2.%3.%4.%5.%6.%7.%8.%9"/>
        <w:lvlJc w:val="left"/>
        <w:pPr>
          <w:ind w:left="3524" w:hanging="3240"/>
        </w:pPr>
        <w:rPr>
          <w:rFonts w:hint="default"/>
        </w:rPr>
      </w:lvl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EF"/>
    <w:rsid w:val="00011D23"/>
    <w:rsid w:val="00024E8F"/>
    <w:rsid w:val="00060637"/>
    <w:rsid w:val="00073488"/>
    <w:rsid w:val="0008108F"/>
    <w:rsid w:val="000851AC"/>
    <w:rsid w:val="000C3F54"/>
    <w:rsid w:val="000D134A"/>
    <w:rsid w:val="001042DA"/>
    <w:rsid w:val="00122857"/>
    <w:rsid w:val="00123C5E"/>
    <w:rsid w:val="00126006"/>
    <w:rsid w:val="00146E9E"/>
    <w:rsid w:val="001F3BDC"/>
    <w:rsid w:val="00205FC9"/>
    <w:rsid w:val="002374F2"/>
    <w:rsid w:val="0026089B"/>
    <w:rsid w:val="0026768C"/>
    <w:rsid w:val="00275AF1"/>
    <w:rsid w:val="002842B3"/>
    <w:rsid w:val="002C1A9B"/>
    <w:rsid w:val="002C6650"/>
    <w:rsid w:val="002F4058"/>
    <w:rsid w:val="003069EE"/>
    <w:rsid w:val="00381AB0"/>
    <w:rsid w:val="00421472"/>
    <w:rsid w:val="00426024"/>
    <w:rsid w:val="004475CA"/>
    <w:rsid w:val="00470D13"/>
    <w:rsid w:val="004A422F"/>
    <w:rsid w:val="004B0387"/>
    <w:rsid w:val="00523400"/>
    <w:rsid w:val="00551EDE"/>
    <w:rsid w:val="00590E77"/>
    <w:rsid w:val="00597262"/>
    <w:rsid w:val="005E7314"/>
    <w:rsid w:val="00606A00"/>
    <w:rsid w:val="00651FAD"/>
    <w:rsid w:val="006748BC"/>
    <w:rsid w:val="006C6923"/>
    <w:rsid w:val="006E1DC5"/>
    <w:rsid w:val="00701972"/>
    <w:rsid w:val="007431AB"/>
    <w:rsid w:val="00747E52"/>
    <w:rsid w:val="0078084B"/>
    <w:rsid w:val="007903AC"/>
    <w:rsid w:val="007D0FD4"/>
    <w:rsid w:val="0080648C"/>
    <w:rsid w:val="00887AB2"/>
    <w:rsid w:val="00892550"/>
    <w:rsid w:val="0089760D"/>
    <w:rsid w:val="008A5DBA"/>
    <w:rsid w:val="008B2F48"/>
    <w:rsid w:val="008C5FFD"/>
    <w:rsid w:val="008E23B1"/>
    <w:rsid w:val="009154B2"/>
    <w:rsid w:val="00945D08"/>
    <w:rsid w:val="009653DD"/>
    <w:rsid w:val="0096691F"/>
    <w:rsid w:val="00981353"/>
    <w:rsid w:val="009E779F"/>
    <w:rsid w:val="009F57E9"/>
    <w:rsid w:val="00A414D1"/>
    <w:rsid w:val="00A71BB9"/>
    <w:rsid w:val="00AD59E6"/>
    <w:rsid w:val="00AE3794"/>
    <w:rsid w:val="00AF2C74"/>
    <w:rsid w:val="00B0029B"/>
    <w:rsid w:val="00B12377"/>
    <w:rsid w:val="00B14057"/>
    <w:rsid w:val="00B210E4"/>
    <w:rsid w:val="00B21FA3"/>
    <w:rsid w:val="00B70A34"/>
    <w:rsid w:val="00B77E80"/>
    <w:rsid w:val="00BD32BB"/>
    <w:rsid w:val="00BE4F76"/>
    <w:rsid w:val="00BF7AE1"/>
    <w:rsid w:val="00C01D37"/>
    <w:rsid w:val="00C20F40"/>
    <w:rsid w:val="00C26A0F"/>
    <w:rsid w:val="00C40653"/>
    <w:rsid w:val="00CB19F6"/>
    <w:rsid w:val="00CC6C5D"/>
    <w:rsid w:val="00CF07D3"/>
    <w:rsid w:val="00CF3ADB"/>
    <w:rsid w:val="00D30386"/>
    <w:rsid w:val="00D81BEF"/>
    <w:rsid w:val="00DA757C"/>
    <w:rsid w:val="00DA7C53"/>
    <w:rsid w:val="00DC0C06"/>
    <w:rsid w:val="00E0573C"/>
    <w:rsid w:val="00E63CC0"/>
    <w:rsid w:val="00E7323B"/>
    <w:rsid w:val="00EB22CA"/>
    <w:rsid w:val="00EE6666"/>
    <w:rsid w:val="00EF3C5B"/>
    <w:rsid w:val="00F4724D"/>
    <w:rsid w:val="00F852E1"/>
    <w:rsid w:val="00FA6062"/>
    <w:rsid w:val="00FB5F2D"/>
    <w:rsid w:val="00FF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522CAC"/>
  <w15:chartTrackingRefBased/>
  <w15:docId w15:val="{9C2465AD-3B2B-4409-AD2B-EC578953EC55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fr-FR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line="240" w:lineRule="auto"/>
      <w:jc w:val="both"/>
    </w:pPr>
    <w:rPr>
      <w:rFonts w:ascii="Century Gothic" w:hAnsi="Century Gothic"/>
      <w:lang w:val="en-GB"/>
    </w:rPr>
  </w:style>
  <w:style w:type="paragraph" w:styleId="Heading1">
    <w:name w:val="Heading 1"/>
    <w:next w:val="Normal"/>
    <w:link w:val="Titre1Car"/>
    <w:uiPriority w:val="9"/>
    <w:qFormat w:val="on"/>
    <w:pPr>
      <w:keepNext w:val="on"/>
      <w:keepLines w:val="on"/>
      <w:numPr>
        <w:ilvl w:val="0"/>
        <w:numId w:val="2"/>
      </w:numPr>
      <w:spacing w:before="120" w:after="120" w:line="240" w:lineRule="auto"/>
      <w:ind w:left="357" w:hanging="357"/>
    </w:pPr>
    <w:rPr>
      <w:rFonts w:ascii="Century Gothic" w:cstheme="majorBidi" w:eastAsiaTheme="majorEastAsia" w:hAnsi="Century Gothic"/>
      <w:b/>
      <w:caps/>
      <w:color w:val="2f5395" w:themeColor="accent1" w:themeShade="bf"/>
      <w:sz w:val="32"/>
      <w:szCs w:val="32"/>
      <w:lang w:val="en-GB"/>
    </w:rPr>
  </w:style>
  <w:style w:type="paragraph" w:styleId="Heading2">
    <w:name w:val="Heading 2"/>
    <w:basedOn w:val="Heading1"/>
    <w:next w:val="Normal"/>
    <w:link w:val="Titre2Car"/>
    <w:uiPriority w:val="9"/>
    <w:unhideWhenUsed w:val="on"/>
    <w:qFormat w:val="on"/>
    <w:pPr>
      <w:ind w:left="1004"/>
    </w:pPr>
    <w:rPr>
      <w:caps w:val="off"/>
      <w:smallCaps/>
      <w:sz w:val="28"/>
      <w:szCs w:val="26"/>
    </w:rPr>
  </w:style>
  <w:style w:type="paragraph" w:styleId="Heading3">
    <w:name w:val="Heading 3"/>
    <w:basedOn w:val="Heading2"/>
    <w:next w:val="Normal"/>
    <w:link w:val="Titre3Car"/>
    <w:uiPriority w:val="9"/>
    <w:unhideWhenUsed w:val="on"/>
    <w:qFormat w:val="on"/>
    <w:pPr/>
    <w:rPr>
      <w:smallCaps w:val="off"/>
      <w:sz w:val="24"/>
      <w:szCs w:val="24"/>
    </w:rPr>
  </w:style>
  <w:style w:type="paragraph" w:styleId="Heading4">
    <w:name w:val="Heading 4"/>
    <w:basedOn w:val="Heading3"/>
    <w:next w:val="Normal"/>
    <w:link w:val="Titre4Car"/>
    <w:uiPriority w:val="9"/>
    <w:unhideWhenUsed w:val="on"/>
    <w:qFormat w:val="on"/>
    <w:pPr/>
    <w:rPr>
      <w:iCs/>
    </w:rPr>
  </w:style>
  <w:style w:type="paragraph" w:styleId="Heading5">
    <w:name w:val="Heading 5"/>
    <w:basedOn w:val="Heading4"/>
    <w:next w:val="Normal"/>
    <w:link w:val="Titre5Car"/>
    <w:uiPriority w:val="9"/>
    <w:unhideWhenUsed w:val="on"/>
    <w:qFormat w:val="on"/>
    <w:pPr/>
  </w:style>
  <w:style w:type="paragraph" w:styleId="Heading6">
    <w:name w:val="Heading 6"/>
    <w:basedOn w:val="Heading5"/>
    <w:next w:val="Normal"/>
    <w:link w:val="Titre6Car"/>
    <w:uiPriority w:val="9"/>
    <w:unhideWhenUsed w:val="on"/>
    <w:qFormat w:val="on"/>
    <w:pPr/>
  </w:style>
  <w:style w:type="paragraph" w:styleId="Heading7">
    <w:name w:val="Heading 7"/>
    <w:basedOn w:val="Heading6"/>
    <w:next w:val="Normal"/>
    <w:link w:val="Titre7Car"/>
    <w:uiPriority w:val="9"/>
    <w:unhideWhenUsed w:val="on"/>
    <w:qFormat w:val="on"/>
    <w:pPr/>
    <w:rPr>
      <w:iCs w:val="off"/>
    </w:rPr>
  </w:style>
  <w:style w:type="paragraph" w:styleId="Heading8">
    <w:name w:val="Heading 8"/>
    <w:basedOn w:val="Heading7"/>
    <w:next w:val="Normal"/>
    <w:link w:val="Titre8Car"/>
    <w:uiPriority w:val="9"/>
    <w:unhideWhenUsed w:val="on"/>
    <w:qFormat w:val="on"/>
    <w:pPr/>
    <w:rPr>
      <w:szCs w:val="21"/>
    </w:rPr>
  </w:style>
  <w:style w:type="paragraph" w:styleId="Heading9">
    <w:name w:val="Heading 9"/>
    <w:basedOn w:val="Heading8"/>
    <w:next w:val="Normal"/>
    <w:link w:val="Titre9Car"/>
    <w:uiPriority w:val="9"/>
    <w:unhideWhenUsed w:val="on"/>
    <w:qFormat w:val="on"/>
    <w:pPr/>
    <w:rPr>
      <w:iCs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Titre1Car">
    <w:name w:val="Titre 1 Car"/>
    <w:basedOn w:val="DefaultParagraphFont"/>
    <w:link w:val="Heading1"/>
    <w:uiPriority w:val="9"/>
    <w:rPr>
      <w:rFonts w:ascii="Century Gothic" w:cstheme="majorBidi" w:eastAsiaTheme="majorEastAsia" w:hAnsi="Century Gothic"/>
      <w:b/>
      <w:caps/>
      <w:color w:val="2f5395" w:themeColor="accent1" w:themeShade="bf"/>
      <w:sz w:val="32"/>
      <w:szCs w:val="32"/>
      <w:lang w:val="en-GB"/>
    </w:rPr>
  </w:style>
  <w:style w:type="character" w:customStyle="1" w:styleId="Titre2Car">
    <w:name w:val="Titre 2 Car"/>
    <w:basedOn w:val="DefaultParagraphFont"/>
    <w:link w:val="Heading2"/>
    <w:uiPriority w:val="9"/>
    <w:rPr>
      <w:rFonts w:ascii="Century Gothic" w:cstheme="majorBidi" w:eastAsiaTheme="majorEastAsia" w:hAnsi="Century Gothic"/>
      <w:b/>
      <w:smallCaps/>
      <w:color w:val="2f5395" w:themeColor="accent1" w:themeShade="bf"/>
      <w:sz w:val="28"/>
      <w:szCs w:val="26"/>
      <w:lang w:val="en-GB"/>
    </w:rPr>
  </w:style>
  <w:style w:type="character" w:customStyle="1" w:styleId="Titre3Car">
    <w:name w:val="Titre 3 Car"/>
    <w:basedOn w:val="DefaultParagraphFont"/>
    <w:link w:val="Heading3"/>
    <w:uiPriority w:val="9"/>
    <w:rPr>
      <w:rFonts w:ascii="Century Gothic" w:cstheme="majorBidi" w:eastAsiaTheme="majorEastAsia" w:hAnsi="Century Gothic"/>
      <w:b/>
      <w:color w:val="2f5395" w:themeColor="accent1" w:themeShade="bf"/>
      <w:sz w:val="24"/>
      <w:szCs w:val="24"/>
      <w:lang w:val="en-GB"/>
    </w:rPr>
  </w:style>
  <w:style w:type="character" w:customStyle="1" w:styleId="Titre4Car">
    <w:name w:val="Titre 4 Car"/>
    <w:basedOn w:val="DefaultParagraphFont"/>
    <w:link w:val="Heading4"/>
    <w:uiPriority w:val="9"/>
    <w:rPr>
      <w:rFonts w:ascii="Century Gothic" w:cstheme="majorBidi" w:eastAsiaTheme="majorEastAsia" w:hAnsi="Century Gothic"/>
      <w:b/>
      <w:iCs/>
      <w:color w:val="2f5395" w:themeColor="accent1" w:themeShade="bf"/>
      <w:sz w:val="24"/>
      <w:szCs w:val="24"/>
    </w:rPr>
  </w:style>
  <w:style w:type="character" w:customStyle="1" w:styleId="Titre5Car">
    <w:name w:val="Titre 5 Car"/>
    <w:basedOn w:val="DefaultParagraphFont"/>
    <w:link w:val="Heading5"/>
    <w:uiPriority w:val="9"/>
    <w:rPr>
      <w:rFonts w:ascii="Century Gothic" w:cstheme="majorBidi" w:eastAsiaTheme="majorEastAsia" w:hAnsi="Century Gothic"/>
      <w:b/>
      <w:iCs/>
      <w:color w:val="2f5395" w:themeColor="accent1" w:themeShade="bf"/>
      <w:sz w:val="24"/>
      <w:szCs w:val="24"/>
      <w:lang w:val="en-GB"/>
    </w:rPr>
  </w:style>
  <w:style w:type="character" w:customStyle="1" w:styleId="Titre6Car">
    <w:name w:val="Titre 6 Car"/>
    <w:basedOn w:val="DefaultParagraphFont"/>
    <w:link w:val="Heading6"/>
    <w:uiPriority w:val="9"/>
    <w:rPr>
      <w:rFonts w:ascii="Century Gothic" w:cstheme="majorBidi" w:eastAsiaTheme="majorEastAsia" w:hAnsi="Century Gothic"/>
      <w:b/>
      <w:iCs/>
      <w:color w:val="2f5395" w:themeColor="accent1" w:themeShade="bf"/>
      <w:sz w:val="24"/>
      <w:szCs w:val="24"/>
      <w:lang w:val="en-GB"/>
    </w:rPr>
  </w:style>
  <w:style w:type="character" w:customStyle="1" w:styleId="Titre7Car">
    <w:name w:val="Titre 7 Car"/>
    <w:basedOn w:val="DefaultParagraphFont"/>
    <w:link w:val="Heading7"/>
    <w:uiPriority w:val="9"/>
    <w:rPr>
      <w:rFonts w:ascii="Century Gothic" w:cstheme="majorBidi" w:eastAsiaTheme="majorEastAsia" w:hAnsi="Century Gothic"/>
      <w:b/>
      <w:color w:val="2f5395" w:themeColor="accent1" w:themeShade="bf"/>
      <w:sz w:val="24"/>
      <w:szCs w:val="24"/>
    </w:rPr>
  </w:style>
  <w:style w:type="character" w:customStyle="1" w:styleId="Titre8Car">
    <w:name w:val="Titre 8 Car"/>
    <w:basedOn w:val="DefaultParagraphFont"/>
    <w:link w:val="Heading8"/>
    <w:uiPriority w:val="9"/>
    <w:rPr>
      <w:rFonts w:ascii="Century Gothic" w:cstheme="majorBidi" w:eastAsiaTheme="majorEastAsia" w:hAnsi="Century Gothic"/>
      <w:b/>
      <w:color w:val="2f5395" w:themeColor="accent1" w:themeShade="bf"/>
      <w:sz w:val="24"/>
      <w:szCs w:val="21"/>
      <w:lang w:val="en-GB"/>
    </w:rPr>
  </w:style>
  <w:style w:type="character" w:customStyle="1" w:styleId="Titre9Car">
    <w:name w:val="Titre 9 Car"/>
    <w:basedOn w:val="DefaultParagraphFont"/>
    <w:link w:val="Heading9"/>
    <w:uiPriority w:val="9"/>
    <w:rPr>
      <w:rFonts w:ascii="Century Gothic" w:cstheme="majorBidi" w:eastAsiaTheme="majorEastAsia" w:hAnsi="Century Gothic"/>
      <w:b/>
      <w:iCs/>
      <w:color w:val="2f5395" w:themeColor="accent1" w:themeShade="bf"/>
      <w:sz w:val="24"/>
      <w:szCs w:val="21"/>
      <w:lang w:val="en-GB"/>
    </w:rPr>
  </w:style>
  <w:style w:type="numbering" w:customStyle="1" w:styleId="Goodheadings">
    <w:name w:val="Good headings"/>
    <w:uiPriority w:val="99"/>
    <w:pPr>
      <w:numPr>
        <w:ilvl w:val="0"/>
        <w:numId w:val="4"/>
      </w:numPr>
    </w:pPr>
  </w:style>
  <w:style w:type="paragraph" w:styleId="Toc1">
    <w:name w:val="Toc 1"/>
    <w:basedOn w:val="Normal"/>
    <w:next w:val="Normal"/>
    <w:uiPriority w:val="39"/>
    <w:unhideWhenUsed w:val="on"/>
    <w:pPr>
      <w:spacing w:after="100"/>
    </w:pPr>
    <w:rPr>
      <w:b/>
      <w:color w:val="2f5395" w:themeColor="accent1" w:themeShade="bf"/>
      <w:sz w:val="24"/>
    </w:rPr>
  </w:style>
  <w:style w:type="paragraph" w:styleId="Toc2">
    <w:name w:val="Toc 2"/>
    <w:basedOn w:val="Normal"/>
    <w:next w:val="Normal"/>
    <w:uiPriority w:val="39"/>
    <w:unhideWhenUsed w:val="on"/>
    <w:pPr>
      <w:spacing w:after="100"/>
      <w:ind w:left="220"/>
    </w:pPr>
    <w:rPr>
      <w:color w:val="2f5395" w:themeColor="accent1" w:themeShade="bf"/>
    </w:rPr>
  </w:style>
  <w:style w:type="paragraph" w:styleId="Toc3">
    <w:name w:val="Toc 3"/>
    <w:basedOn w:val="Normal"/>
    <w:next w:val="Normal"/>
    <w:uiPriority w:val="39"/>
    <w:unhideWhenUsed w:val="on"/>
    <w:pPr>
      <w:spacing w:after="100"/>
      <w:ind w:left="440"/>
    </w:pPr>
    <w:rPr>
      <w:color w:val="2f5395" w:themeColor="accent1" w:themeShade="bf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before="200" w:after="120"/>
      <w:jc w:val="center"/>
    </w:pPr>
    <w:rPr>
      <w:i/>
      <w:iCs/>
      <w:color w:val="2f5395" w:themeColor="accent1" w:themeShade="bf"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 w:val="on"/>
    <w:pPr>
      <w:spacing w:after="0"/>
    </w:pPr>
    <w:rPr>
      <w:i/>
      <w:color w:val="2f5395" w:themeColor="accent1" w:themeShade="bf"/>
      <w:sz w:val="20"/>
    </w:rPr>
  </w:style>
  <w:style w:type="paragraph" w:styleId="Header">
    <w:name w:val="Header"/>
    <w:basedOn w:val="Normal"/>
    <w:link w:val="En-têteCar"/>
    <w:uiPriority w:val="99"/>
    <w:unhideWhenUsed w:val="on"/>
    <w:pPr>
      <w:tabs>
        <w:tab w:val="center" w:pos="4513"/>
        <w:tab w:val="right" w:pos="9026"/>
      </w:tabs>
      <w:spacing w:after="0"/>
    </w:pPr>
  </w:style>
  <w:style w:type="character" w:customStyle="1" w:styleId="En-têteCar">
    <w:name w:val="En-tête Car"/>
    <w:basedOn w:val="DefaultParagraphFont"/>
    <w:link w:val="Header"/>
    <w:uiPriority w:val="99"/>
    <w:rPr>
      <w:rFonts w:ascii="Century Gothic" w:hAnsi="Century Gothic"/>
      <w:lang w:val="en-GB"/>
    </w:rPr>
  </w:style>
  <w:style w:type="paragraph" w:styleId="Footer">
    <w:name w:val="Footer"/>
    <w:basedOn w:val="Normal"/>
    <w:link w:val="PieddepageCar"/>
    <w:uiPriority w:val="99"/>
    <w:unhideWhenUsed w:val="on"/>
    <w:pPr>
      <w:tabs>
        <w:tab w:val="center" w:pos="4513"/>
        <w:tab w:val="right" w:pos="9026"/>
      </w:tabs>
      <w:spacing w:after="0"/>
    </w:pPr>
  </w:style>
  <w:style w:type="character" w:customStyle="1" w:styleId="PieddepageCar">
    <w:name w:val="Pied de page Car"/>
    <w:basedOn w:val="DefaultParagraphFont"/>
    <w:link w:val="Footer"/>
    <w:uiPriority w:val="99"/>
    <w:rPr>
      <w:rFonts w:ascii="Century Gothic" w:hAnsi="Century Gothic"/>
      <w:lang w:val="en-GB"/>
    </w:rPr>
  </w:style>
  <w:style w:type="paragraph" w:styleId="NoSpacing">
    <w:name w:val="No Spacing"/>
    <w:link w:val="SansinterligneCar"/>
    <w:uiPriority w:val="1"/>
    <w:qFormat w:val="on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DefaultParagraphFont"/>
    <w:link w:val="NoSpacing"/>
    <w:uiPriority w:val="1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>
      <w:numPr>
        <w:ilvl w:val="0"/>
        <w:numId w:val="0"/>
      </w:numPr>
      <w:spacing w:before="240" w:after="0" w:line="259" w:lineRule="auto"/>
    </w:pPr>
    <w:rPr>
      <w:rFonts w:asciiTheme="majorHAnsi" w:hAnsiTheme="majorHAnsi"/>
      <w:b w:val="off"/>
      <w:caps w:val="off"/>
      <w:lang w:val="fr-FR" w:eastAsia="fr-FR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23" Type="http://schemas.openxmlformats.org/officeDocument/2006/relationships/image" Target="media/image13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" Type="http://schemas.openxmlformats.org/officeDocument/2006/relationships/styles" Target="styles.xml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quin\Documents\Custom%20Office%20Templates\A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66F8D-0DB9-4D66-B1F6-43EC50A08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</Template>
  <TotalTime>8</TotalTime>
  <Pages>1</Pages>
  <Words>365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jacquin</dc:creator>
  <cp:lastModifiedBy>Chan sylvano Marcellino</cp:lastModifiedBy>
</cp:coreProperties>
</file>