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82" w:rsidRPr="00966802" w:rsidRDefault="00587482" w:rsidP="008125FB">
      <w:pPr>
        <w:pStyle w:val="Titre1"/>
        <w:jc w:val="center"/>
        <w:rPr>
          <w:color w:val="7030A0"/>
        </w:rPr>
      </w:pPr>
      <w:bookmarkStart w:id="0" w:name="_GoBack"/>
      <w:r w:rsidRPr="00966802">
        <w:rPr>
          <w:color w:val="7030A0"/>
        </w:rPr>
        <w:t>Paysage</w:t>
      </w:r>
    </w:p>
    <w:bookmarkEnd w:id="0"/>
    <w:p w:rsidR="00587482" w:rsidRDefault="00587482" w:rsidP="00587482">
      <w:pPr>
        <w:jc w:val="center"/>
      </w:pPr>
      <w:r>
        <w:t>Je veux, pour composer chastement mes églogues,</w:t>
      </w:r>
    </w:p>
    <w:p w:rsidR="00587482" w:rsidRDefault="00587482" w:rsidP="00587482">
      <w:pPr>
        <w:jc w:val="center"/>
      </w:pPr>
      <w:r>
        <w:t>Coucher auprès du ciel, comme les astrologues,</w:t>
      </w:r>
    </w:p>
    <w:p w:rsidR="00587482" w:rsidRDefault="00587482" w:rsidP="00587482">
      <w:pPr>
        <w:jc w:val="center"/>
      </w:pPr>
      <w:r>
        <w:t>Et, voisin des clochers, écouter en rêvant</w:t>
      </w:r>
    </w:p>
    <w:p w:rsidR="00587482" w:rsidRDefault="00587482" w:rsidP="00587482">
      <w:pPr>
        <w:jc w:val="center"/>
      </w:pPr>
      <w:r>
        <w:t>Leurs hymnes solennels emportés par le vent.</w:t>
      </w:r>
    </w:p>
    <w:p w:rsidR="00587482" w:rsidRDefault="00587482" w:rsidP="00587482">
      <w:pPr>
        <w:jc w:val="center"/>
      </w:pPr>
      <w:r>
        <w:t>Les deux mains au menton, du haut de ma mansarde,</w:t>
      </w:r>
    </w:p>
    <w:p w:rsidR="00587482" w:rsidRDefault="00587482" w:rsidP="00587482">
      <w:pPr>
        <w:jc w:val="center"/>
      </w:pPr>
      <w:r>
        <w:t>Je verrai l'atelier qui chante et qui bavarde ;</w:t>
      </w:r>
    </w:p>
    <w:p w:rsidR="00587482" w:rsidRDefault="00587482" w:rsidP="00587482">
      <w:pPr>
        <w:jc w:val="center"/>
      </w:pPr>
      <w:r>
        <w:t>Les tuyaux, les clochers, ces mâts de la cité,</w:t>
      </w:r>
    </w:p>
    <w:p w:rsidR="00587482" w:rsidRDefault="00587482" w:rsidP="00587482">
      <w:pPr>
        <w:jc w:val="center"/>
      </w:pPr>
      <w:r>
        <w:t>Et les grands ciels qui font rêver d'éternité.</w:t>
      </w:r>
    </w:p>
    <w:p w:rsidR="00587482" w:rsidRDefault="00587482" w:rsidP="00587482">
      <w:pPr>
        <w:jc w:val="center"/>
      </w:pPr>
    </w:p>
    <w:p w:rsidR="00587482" w:rsidRDefault="00587482" w:rsidP="00587482">
      <w:pPr>
        <w:jc w:val="center"/>
      </w:pPr>
      <w:r>
        <w:t>Il est doux, à travers les brumes, de voir naître</w:t>
      </w:r>
    </w:p>
    <w:p w:rsidR="00587482" w:rsidRDefault="00587482" w:rsidP="00587482">
      <w:pPr>
        <w:jc w:val="center"/>
      </w:pPr>
      <w:r>
        <w:t>L'étoile dans l'azur, la lampe à la fenêtre,</w:t>
      </w:r>
    </w:p>
    <w:p w:rsidR="00587482" w:rsidRDefault="00587482" w:rsidP="00587482">
      <w:pPr>
        <w:jc w:val="center"/>
      </w:pPr>
      <w:r>
        <w:t>Les fleuves de charbon monter au firmament</w:t>
      </w:r>
    </w:p>
    <w:p w:rsidR="00587482" w:rsidRDefault="00587482" w:rsidP="00587482">
      <w:pPr>
        <w:jc w:val="center"/>
      </w:pPr>
      <w:r>
        <w:t>Et la lune verser son pâle enchantement.</w:t>
      </w:r>
    </w:p>
    <w:p w:rsidR="00587482" w:rsidRDefault="00587482" w:rsidP="00587482">
      <w:pPr>
        <w:jc w:val="center"/>
      </w:pPr>
      <w:r>
        <w:t>Je verrai les printemps, les étés, les automnes ;</w:t>
      </w:r>
    </w:p>
    <w:p w:rsidR="00587482" w:rsidRDefault="00587482" w:rsidP="00587482">
      <w:pPr>
        <w:jc w:val="center"/>
      </w:pPr>
      <w:r>
        <w:t>Et quand viendra l'hiver aux neiges monotones,</w:t>
      </w:r>
    </w:p>
    <w:p w:rsidR="00587482" w:rsidRDefault="00587482" w:rsidP="00587482">
      <w:pPr>
        <w:jc w:val="center"/>
      </w:pPr>
      <w:r>
        <w:t>Je fermerai partout portières et volets</w:t>
      </w:r>
    </w:p>
    <w:p w:rsidR="00587482" w:rsidRDefault="00587482" w:rsidP="00587482">
      <w:pPr>
        <w:jc w:val="center"/>
      </w:pPr>
      <w:r>
        <w:t>Pour bâtir dans la nuit mes féeriques palais.</w:t>
      </w:r>
    </w:p>
    <w:p w:rsidR="00587482" w:rsidRDefault="00587482" w:rsidP="00587482">
      <w:pPr>
        <w:jc w:val="center"/>
      </w:pPr>
      <w:r>
        <w:t>Alors je rêverai des horizons bleuâtres,</w:t>
      </w:r>
    </w:p>
    <w:p w:rsidR="00587482" w:rsidRDefault="00587482" w:rsidP="00587482">
      <w:pPr>
        <w:jc w:val="center"/>
      </w:pPr>
      <w:r>
        <w:t>Des jardins, des jets d'eau pleurant dans les albâtres,</w:t>
      </w:r>
    </w:p>
    <w:p w:rsidR="00587482" w:rsidRDefault="00587482" w:rsidP="00587482">
      <w:pPr>
        <w:jc w:val="center"/>
      </w:pPr>
      <w:r>
        <w:t>Des baisers, des oiseaux chantant soir et matin,</w:t>
      </w:r>
    </w:p>
    <w:p w:rsidR="00587482" w:rsidRDefault="00587482" w:rsidP="00587482">
      <w:pPr>
        <w:jc w:val="center"/>
      </w:pPr>
      <w:r>
        <w:t>Et tout ce que l'Idylle a de plus enfantin.</w:t>
      </w:r>
    </w:p>
    <w:p w:rsidR="00587482" w:rsidRDefault="00587482" w:rsidP="00587482">
      <w:pPr>
        <w:jc w:val="center"/>
      </w:pPr>
      <w:r>
        <w:t>L'Émeute, tempêtant vainement à ma vitre,</w:t>
      </w:r>
    </w:p>
    <w:p w:rsidR="00587482" w:rsidRDefault="00587482" w:rsidP="00587482">
      <w:pPr>
        <w:jc w:val="center"/>
      </w:pPr>
      <w:r>
        <w:t>Ne fera pas lever mon front de mon pupitre ;</w:t>
      </w:r>
    </w:p>
    <w:p w:rsidR="00587482" w:rsidRDefault="00587482" w:rsidP="00587482">
      <w:pPr>
        <w:jc w:val="center"/>
      </w:pPr>
      <w:r>
        <w:t>Car je serai plongé dans cette volupté</w:t>
      </w:r>
    </w:p>
    <w:p w:rsidR="00587482" w:rsidRDefault="00587482" w:rsidP="00587482">
      <w:pPr>
        <w:jc w:val="center"/>
      </w:pPr>
      <w:r>
        <w:t>D'évoquer le Printemps avec ma volonté,</w:t>
      </w:r>
    </w:p>
    <w:p w:rsidR="00587482" w:rsidRDefault="00587482" w:rsidP="00587482">
      <w:pPr>
        <w:jc w:val="center"/>
      </w:pPr>
      <w:r>
        <w:t xml:space="preserve">De tirer un soleil de mon </w:t>
      </w:r>
      <w:proofErr w:type="spellStart"/>
      <w:r>
        <w:t>coeur</w:t>
      </w:r>
      <w:proofErr w:type="spellEnd"/>
      <w:r>
        <w:t>, et de faire</w:t>
      </w:r>
    </w:p>
    <w:p w:rsidR="00587482" w:rsidRDefault="00587482" w:rsidP="00587482">
      <w:pPr>
        <w:jc w:val="center"/>
      </w:pPr>
      <w:r>
        <w:t xml:space="preserve">De mes </w:t>
      </w:r>
      <w:proofErr w:type="spellStart"/>
      <w:r>
        <w:t>pensers</w:t>
      </w:r>
      <w:proofErr w:type="spellEnd"/>
      <w:r>
        <w:t xml:space="preserve"> brûlants une tiède atmosphère.</w:t>
      </w:r>
    </w:p>
    <w:p w:rsidR="00587482" w:rsidRDefault="00587482" w:rsidP="00587482">
      <w:pPr>
        <w:jc w:val="center"/>
      </w:pPr>
    </w:p>
    <w:p w:rsidR="00AA7786" w:rsidRPr="008125FB" w:rsidRDefault="00587482" w:rsidP="00587482">
      <w:pPr>
        <w:jc w:val="center"/>
        <w:rPr>
          <w:i/>
        </w:rPr>
      </w:pPr>
      <w:r w:rsidRPr="008125FB">
        <w:rPr>
          <w:i/>
        </w:rPr>
        <w:t>Charles Baudelaire.</w:t>
      </w:r>
    </w:p>
    <w:sectPr w:rsidR="00AA7786" w:rsidRPr="00812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82"/>
    <w:rsid w:val="00587482"/>
    <w:rsid w:val="008125FB"/>
    <w:rsid w:val="00966802"/>
    <w:rsid w:val="00AA7786"/>
    <w:rsid w:val="00F4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2B31-BB55-444E-9E60-E19B6191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998">
          <w:marLeft w:val="300"/>
          <w:marRight w:val="225"/>
          <w:marTop w:val="6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Pastel</cp:lastModifiedBy>
  <cp:revision>3</cp:revision>
  <dcterms:created xsi:type="dcterms:W3CDTF">2021-05-26T08:55:00Z</dcterms:created>
  <dcterms:modified xsi:type="dcterms:W3CDTF">2021-07-21T12:23:00Z</dcterms:modified>
</cp:coreProperties>
</file>