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611" w:rsidRDefault="00CD301D">
      <w:pPr>
        <w:rPr>
          <w:lang w:val="fr-FR"/>
        </w:rPr>
      </w:pPr>
      <w:bookmarkStart w:id="0" w:name="_GoBack"/>
      <w:bookmarkEnd w:id="0"/>
      <w:r>
        <w:rPr>
          <w:lang w:val="fr-FR"/>
        </w:rPr>
        <w:t>C</w:t>
      </w:r>
      <w:proofErr w:type="spellStart"/>
      <w:r w:rsidRPr="00CD301D">
        <w:t>omment</w:t>
      </w:r>
      <w:proofErr w:type="spellEnd"/>
      <w:r w:rsidRPr="00CD301D">
        <w:t xml:space="preserve"> </w:t>
      </w:r>
      <w:r w:rsidR="00957F8F" w:rsidRPr="00CD301D">
        <w:t>les technologies numériques</w:t>
      </w:r>
      <w:r w:rsidRPr="00CD301D">
        <w:t xml:space="preserve"> peuvent être utilisées pour encourager la pratique </w:t>
      </w:r>
      <w:r w:rsidR="00957F8F" w:rsidRPr="00CD301D">
        <w:t>sportive et</w:t>
      </w:r>
      <w:r w:rsidRPr="00CD301D">
        <w:t xml:space="preserve"> améliorer</w:t>
      </w:r>
      <w:r>
        <w:rPr>
          <w:lang w:val="fr-FR"/>
        </w:rPr>
        <w:t xml:space="preserve"> </w:t>
      </w:r>
      <w:r w:rsidRPr="00CD301D">
        <w:t>leur expérience sportive</w:t>
      </w:r>
      <w:r w:rsidR="00957F8F">
        <w:rPr>
          <w:lang w:val="fr-FR"/>
        </w:rPr>
        <w:t xml:space="preserve"> </w:t>
      </w:r>
    </w:p>
    <w:p w:rsidR="00957F8F" w:rsidRDefault="00957F8F">
      <w:pPr>
        <w:rPr>
          <w:lang w:val="fr-FR"/>
        </w:rPr>
      </w:pPr>
    </w:p>
    <w:p w:rsidR="00957F8F" w:rsidRPr="00957F8F" w:rsidRDefault="00957F8F">
      <w:pPr>
        <w:rPr>
          <w:lang w:val="fr-FR"/>
        </w:rPr>
      </w:pPr>
      <w:r>
        <w:rPr>
          <w:lang w:val="fr-FR"/>
        </w:rPr>
        <w:t>Idée 1</w:t>
      </w:r>
    </w:p>
    <w:p w:rsidR="00CD301D" w:rsidRDefault="00CD301D">
      <w:pPr>
        <w:rPr>
          <w:rFonts w:ascii="Segoe UI" w:hAnsi="Segoe UI" w:cs="Segoe UI"/>
          <w:color w:val="505870"/>
        </w:rPr>
      </w:pPr>
      <w:r>
        <w:rPr>
          <w:rFonts w:ascii="Segoe UI" w:hAnsi="Segoe UI" w:cs="Segoe UI"/>
          <w:color w:val="505870"/>
        </w:rPr>
        <w:t>Effectivement, l’analyse des données permet d’un côté une amélioration des performances sportives individuelles. Mais, les statistiques s’utilisent également de manière stratégique dans la pratique d’un sport. Plus particulièrement, lors des compétitions de haut niveau comme les mondiaux, les championnats de grand chelem… D’un autre côté, le big data permet d’offrir une expérience utilisateur inédite aux supporters.</w:t>
      </w:r>
    </w:p>
    <w:p w:rsidR="00957F8F" w:rsidRDefault="001B601B">
      <w:pPr>
        <w:rPr>
          <w:lang w:val="fr-FR"/>
        </w:rPr>
      </w:pPr>
      <w:r>
        <w:rPr>
          <w:lang w:val="fr-FR"/>
        </w:rPr>
        <w:t>Idée 2</w:t>
      </w:r>
    </w:p>
    <w:p w:rsidR="00E70B35" w:rsidRDefault="00E70B35">
      <w:pPr>
        <w:rPr>
          <w:lang w:val="fr-FR"/>
        </w:rPr>
      </w:pPr>
      <w:r>
        <w:rPr>
          <w:rFonts w:ascii="Arial" w:hAnsi="Arial" w:cs="Arial"/>
          <w:color w:val="202124"/>
          <w:sz w:val="30"/>
          <w:szCs w:val="30"/>
          <w:shd w:val="clear" w:color="auto" w:fill="FFFFFF"/>
        </w:rPr>
        <w:t>Grâce aux objets connectés (smart- phones, montres…) et aux capteurs, </w:t>
      </w:r>
      <w:r>
        <w:rPr>
          <w:rFonts w:ascii="Arial" w:hAnsi="Arial" w:cs="Arial"/>
          <w:color w:val="040C28"/>
          <w:sz w:val="30"/>
          <w:szCs w:val="30"/>
        </w:rPr>
        <w:t xml:space="preserve">une multitude de données peuvent être col- </w:t>
      </w:r>
      <w:proofErr w:type="spellStart"/>
      <w:r>
        <w:rPr>
          <w:rFonts w:ascii="Arial" w:hAnsi="Arial" w:cs="Arial"/>
          <w:color w:val="040C28"/>
          <w:sz w:val="30"/>
          <w:szCs w:val="30"/>
        </w:rPr>
        <w:t>lectées</w:t>
      </w:r>
      <w:proofErr w:type="spellEnd"/>
      <w:r>
        <w:rPr>
          <w:rFonts w:ascii="Arial" w:hAnsi="Arial" w:cs="Arial"/>
          <w:color w:val="040C28"/>
          <w:sz w:val="30"/>
          <w:szCs w:val="30"/>
        </w:rPr>
        <w:t xml:space="preserve"> auprès des usagers sur leur métabolisme, leurs performances, leur état de santé ou encore leurs parcours de courses à pied ou à vélo</w:t>
      </w:r>
      <w:r>
        <w:rPr>
          <w:rFonts w:ascii="Arial" w:hAnsi="Arial" w:cs="Arial"/>
          <w:color w:val="202124"/>
          <w:sz w:val="30"/>
          <w:szCs w:val="30"/>
          <w:shd w:val="clear" w:color="auto" w:fill="FFFFFF"/>
        </w:rPr>
        <w:t>.</w:t>
      </w:r>
    </w:p>
    <w:p w:rsidR="00957F8F" w:rsidRPr="00957F8F" w:rsidRDefault="00957F8F">
      <w:pPr>
        <w:rPr>
          <w:lang w:val="fr-FR"/>
        </w:rPr>
      </w:pPr>
    </w:p>
    <w:sectPr w:rsidR="00957F8F" w:rsidRPr="00957F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1D"/>
    <w:rsid w:val="001B601B"/>
    <w:rsid w:val="002E37CB"/>
    <w:rsid w:val="0058572D"/>
    <w:rsid w:val="00957F8F"/>
    <w:rsid w:val="00A10EE6"/>
    <w:rsid w:val="00B35611"/>
    <w:rsid w:val="00CD301D"/>
    <w:rsid w:val="00E70B35"/>
  </w:rsids>
  <m:mathPr>
    <m:mathFont m:val="Cambria Math"/>
    <m:brkBin m:val="before"/>
    <m:brkBinSub m:val="--"/>
    <m:smallFrac m:val="0"/>
    <m:dispDef/>
    <m:lMargin m:val="0"/>
    <m:rMargin m:val="0"/>
    <m:defJc m:val="centerGroup"/>
    <m:wrapIndent m:val="1440"/>
    <m:intLim m:val="subSup"/>
    <m:naryLim m:val="undOvr"/>
  </m:mathPr>
  <w:themeFontLang w:val="fr-G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84669-D6CD-4D40-ADBF-2775CD35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GP"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5322</TotalTime>
  <Pages>1</Pages>
  <Words>123</Words>
  <Characters>703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eleves</dc:creator>
  <cp:keywords/>
  <dc:description/>
  <cp:lastModifiedBy>eleves</cp:lastModifiedBy>
  <cp:revision>1</cp:revision>
  <dcterms:created xsi:type="dcterms:W3CDTF">2023-05-11T19:26:00Z</dcterms:created>
  <dcterms:modified xsi:type="dcterms:W3CDTF">2023-05-15T14:47:00Z</dcterms:modified>
</cp:coreProperties>
</file>