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0</w:t>
            </w:r>
            <w:r>
              <w:t>2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t>1</w:t>
            </w:r>
            <w:r>
              <w:t>7/</w:t>
            </w:r>
            <w:r>
              <w:t>09/</w:t>
            </w:r>
            <w:r>
              <w:t>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</w:t>
            </w:r>
            <w:r>
              <w:t>21</w:t>
            </w:r>
            <w:r>
              <w:t>/09</w:t>
            </w:r>
            <w:r>
              <w:t>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 pupils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</w:tr>
      <w:tr>
        <w:tblPrEx/>
        <w:trPr>
          <w:trHeight w:val="306" w:hRule="atLeast"/>
        </w:trPr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</w:t>
            </w:r>
            <w:r>
              <w:t>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1053" w:hRule="atLeast"/>
              </w:trPr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Ebiere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  <w:r>
                    <w:t>8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To attend to her ill niece. 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Nwagu Chioma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Pres-school 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Nwagu Matilda 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</w:t>
                  </w:r>
                  <w:r>
                    <w:t xml:space="preserve">e-school 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865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>
          <w:trHeight w:val="1680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</w:t>
                  </w:r>
                  <w:r>
                    <w:t xml:space="preserve">rospective </w:t>
                  </w:r>
                  <w:r>
                    <w:t xml:space="preserve">parents 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One on one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Every necessary information</w:t>
                  </w:r>
                  <w:r>
                    <w:t xml:space="preserve">. 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Enrollments of pupils.</w:t>
            </w:r>
          </w:p>
          <w:p>
            <w:pPr>
              <w:pStyle w:val="style0"/>
              <w:rPr/>
            </w:pPr>
            <w:r>
              <w:t>R</w:t>
            </w:r>
            <w:r>
              <w:t>e</w:t>
            </w:r>
            <w:r>
              <w:t>gisteration of pupils/student</w:t>
            </w:r>
            <w:r>
              <w:t xml:space="preserve">s </w:t>
            </w:r>
            <w:r>
              <w:t>online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Sharing of pupils into various groups for the career day. </w:t>
            </w:r>
          </w:p>
          <w:p>
            <w:pPr>
              <w:pStyle w:val="style0"/>
              <w:rPr/>
            </w:pPr>
            <w:r>
              <w:t xml:space="preserve">Installation of the submersible water pump. </w:t>
            </w:r>
          </w:p>
          <w:p>
            <w:pPr>
              <w:pStyle w:val="style0"/>
              <w:rPr/>
            </w:pPr>
            <w:r>
              <w:t xml:space="preserve">Parents as partners </w:t>
            </w:r>
            <w:r>
              <w:t>day</w:t>
            </w:r>
            <w:r>
              <w:t>.</w:t>
            </w:r>
          </w:p>
          <w:p>
            <w:pPr>
              <w:pStyle w:val="style0"/>
              <w:rPr/>
            </w:pPr>
            <w:r>
              <w:t>Employment of a computer teacher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Installation of borehole machine</w:t>
            </w:r>
            <w:r>
              <w:t xml:space="preserve">.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Successful execution of parents as partners </w:t>
            </w:r>
            <w:r>
              <w:t xml:space="preserve">Day.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Employment of </w:t>
            </w:r>
            <w:r>
              <w:t xml:space="preserve">new computer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Issuing of the remaining school uniforms to pupils.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Sending out letters to resource</w:t>
            </w:r>
            <w:r>
              <w:t xml:space="preserve"> persons for the Career Week.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Check up the NYSC Zonal Co ordinato</w:t>
            </w:r>
            <w:r>
              <w:t>r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H</w:t>
            </w:r>
            <w:r>
              <w:t xml:space="preserve">old our </w:t>
            </w:r>
            <w:r>
              <w:t xml:space="preserve">first inter-class quiz </w:t>
            </w:r>
            <w:r>
              <w:t xml:space="preserve">competition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</w:p>
          <w:p>
            <w:pPr>
              <w:numPr>
                <w:ilvl w:val="0"/>
                <w:numId w:val="0"/>
              </w:numPr>
              <w:rPr/>
            </w:pPr>
          </w:p>
        </w:tc>
      </w:tr>
      <w:tr>
        <w:tblPrEx/>
        <w:trPr>
          <w:trHeight w:val="0" w:hRule="auto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Provision of toys and learning resources for the nursery </w:t>
            </w:r>
            <w:r>
              <w:t>classes</w:t>
            </w:r>
            <w:r>
              <w:t xml:space="preserve">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4e00f079-5ef8-449d-8312-689d914d6f00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60</TotalTime>
  <Words>223</Words>
  <Characters>1249</Characters>
  <Application>WPS Office</Application>
  <DocSecurity>0</DocSecurity>
  <Paragraphs>241</Paragraphs>
  <ScaleCrop>false</ScaleCrop>
  <LinksUpToDate>false</LinksUpToDate>
  <CharactersWithSpaces>1382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2018-06-24T15:53:12Z</dcterms:created>
  <dc:creator>Iso Bassey</dc:creator>
  <lastModifiedBy>TECNO PP7E-DLA1</lastModifiedBy>
  <dcterms:modified xsi:type="dcterms:W3CDTF">2018-09-21T15:40:19Z</dcterms:modified>
  <revision>5</revision>
</coreProperties>
</file>