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9D5" w:rsidRDefault="00C949D5" w:rsidP="00C949D5">
      <w:pPr>
        <w:pStyle w:val="NormalWeb"/>
        <w:spacing w:before="0" w:beforeAutospacing="0" w:after="0" w:afterAutospacing="0" w:line="480" w:lineRule="auto"/>
        <w:ind w:firstLine="720"/>
        <w:jc w:val="center"/>
        <w:rPr>
          <w:rStyle w:val="Strong"/>
        </w:rPr>
      </w:pPr>
    </w:p>
    <w:p w:rsidR="00C949D5" w:rsidRDefault="00C949D5" w:rsidP="00C949D5">
      <w:pPr>
        <w:pStyle w:val="NormalWeb"/>
        <w:spacing w:before="0" w:beforeAutospacing="0" w:after="0" w:afterAutospacing="0" w:line="480" w:lineRule="auto"/>
        <w:ind w:firstLine="720"/>
        <w:jc w:val="center"/>
        <w:rPr>
          <w:rStyle w:val="Strong"/>
        </w:rPr>
      </w:pPr>
    </w:p>
    <w:p w:rsidR="00C949D5" w:rsidRDefault="00C949D5" w:rsidP="00C949D5">
      <w:pPr>
        <w:pStyle w:val="NormalWeb"/>
        <w:spacing w:before="0" w:beforeAutospacing="0" w:after="0" w:afterAutospacing="0" w:line="480" w:lineRule="auto"/>
        <w:ind w:firstLine="720"/>
        <w:jc w:val="center"/>
        <w:rPr>
          <w:rStyle w:val="Strong"/>
        </w:rPr>
      </w:pPr>
    </w:p>
    <w:p w:rsidR="00C949D5" w:rsidRDefault="00C949D5" w:rsidP="00C949D5">
      <w:pPr>
        <w:pStyle w:val="NormalWeb"/>
        <w:spacing w:before="0" w:beforeAutospacing="0" w:after="0" w:afterAutospacing="0" w:line="480" w:lineRule="auto"/>
        <w:ind w:firstLine="720"/>
        <w:jc w:val="center"/>
        <w:rPr>
          <w:rStyle w:val="Strong"/>
        </w:rPr>
      </w:pPr>
    </w:p>
    <w:p w:rsidR="00C949D5" w:rsidRPr="003B7B25" w:rsidRDefault="00C949D5" w:rsidP="00C949D5">
      <w:pPr>
        <w:pStyle w:val="NormalWeb"/>
        <w:spacing w:before="0" w:beforeAutospacing="0" w:after="0" w:afterAutospacing="0" w:line="480" w:lineRule="auto"/>
        <w:ind w:firstLine="720"/>
        <w:jc w:val="center"/>
      </w:pPr>
      <w:r w:rsidRPr="003B7B25">
        <w:rPr>
          <w:rStyle w:val="Strong"/>
        </w:rPr>
        <w:t>T</w:t>
      </w:r>
      <w:bookmarkStart w:id="0" w:name="_GoBack"/>
      <w:bookmarkEnd w:id="0"/>
      <w:r w:rsidRPr="003B7B25">
        <w:rPr>
          <w:rStyle w:val="Strong"/>
        </w:rPr>
        <w:t>he Enduring Legacy of Roman Engineering</w:t>
      </w:r>
    </w:p>
    <w:p w:rsidR="00C949D5" w:rsidRDefault="00C949D5" w:rsidP="00C949D5">
      <w:pPr>
        <w:pStyle w:val="NormalWeb"/>
        <w:spacing w:before="0" w:beforeAutospacing="0" w:after="0" w:afterAutospacing="0" w:line="480" w:lineRule="auto"/>
        <w:ind w:firstLine="720"/>
        <w:jc w:val="center"/>
      </w:pPr>
    </w:p>
    <w:p w:rsidR="00C949D5" w:rsidRDefault="00C949D5" w:rsidP="00C949D5">
      <w:pPr>
        <w:pStyle w:val="NormalWeb"/>
        <w:spacing w:before="0" w:beforeAutospacing="0" w:after="0" w:afterAutospacing="0" w:line="480" w:lineRule="auto"/>
        <w:ind w:firstLine="720"/>
        <w:jc w:val="center"/>
      </w:pPr>
    </w:p>
    <w:p w:rsidR="00C949D5" w:rsidRDefault="00C949D5" w:rsidP="00C949D5">
      <w:pPr>
        <w:pStyle w:val="NormalWeb"/>
        <w:spacing w:before="0" w:beforeAutospacing="0" w:after="0" w:afterAutospacing="0" w:line="480" w:lineRule="auto"/>
        <w:ind w:firstLine="720"/>
        <w:jc w:val="center"/>
      </w:pPr>
      <w:r>
        <w:t>Name</w:t>
      </w:r>
    </w:p>
    <w:p w:rsidR="00C949D5" w:rsidRDefault="00C949D5" w:rsidP="00C949D5">
      <w:pPr>
        <w:pStyle w:val="NormalWeb"/>
        <w:spacing w:before="0" w:beforeAutospacing="0" w:after="0" w:afterAutospacing="0" w:line="480" w:lineRule="auto"/>
        <w:ind w:firstLine="720"/>
        <w:jc w:val="center"/>
      </w:pPr>
      <w:r>
        <w:t>Institution</w:t>
      </w:r>
    </w:p>
    <w:p w:rsidR="00C949D5" w:rsidRDefault="00C949D5" w:rsidP="00C949D5">
      <w:pPr>
        <w:pStyle w:val="NormalWeb"/>
        <w:spacing w:before="0" w:beforeAutospacing="0" w:after="0" w:afterAutospacing="0" w:line="480" w:lineRule="auto"/>
        <w:ind w:firstLine="720"/>
        <w:jc w:val="center"/>
      </w:pPr>
      <w:r>
        <w:t>Course</w:t>
      </w:r>
    </w:p>
    <w:p w:rsidR="00C949D5" w:rsidRDefault="00C949D5" w:rsidP="00C949D5">
      <w:pPr>
        <w:pStyle w:val="NormalWeb"/>
        <w:spacing w:before="0" w:beforeAutospacing="0" w:after="0" w:afterAutospacing="0" w:line="480" w:lineRule="auto"/>
        <w:ind w:firstLine="720"/>
        <w:jc w:val="center"/>
      </w:pPr>
      <w:r>
        <w:t>Professor</w:t>
      </w:r>
    </w:p>
    <w:p w:rsidR="00C949D5" w:rsidRDefault="00C949D5" w:rsidP="00C949D5">
      <w:pPr>
        <w:pStyle w:val="NormalWeb"/>
        <w:spacing w:before="0" w:beforeAutospacing="0" w:after="0" w:afterAutospacing="0" w:line="480" w:lineRule="auto"/>
        <w:ind w:firstLine="720"/>
        <w:jc w:val="center"/>
      </w:pPr>
      <w:r>
        <w:t>Date</w:t>
      </w:r>
    </w:p>
    <w:p w:rsidR="00C949D5" w:rsidRDefault="00C949D5" w:rsidP="00C949D5">
      <w:pPr>
        <w:pStyle w:val="NormalWeb"/>
        <w:spacing w:before="0" w:beforeAutospacing="0" w:after="0" w:afterAutospacing="0" w:line="480" w:lineRule="auto"/>
        <w:ind w:firstLine="720"/>
        <w:jc w:val="center"/>
        <w:rPr>
          <w:rStyle w:val="Strong"/>
        </w:rPr>
      </w:pPr>
    </w:p>
    <w:p w:rsidR="00C949D5" w:rsidRDefault="00C949D5" w:rsidP="00C949D5">
      <w:pPr>
        <w:spacing w:after="0"/>
        <w:rPr>
          <w:rStyle w:val="Strong"/>
          <w:rFonts w:ascii="Times New Roman" w:eastAsia="Times New Roman" w:hAnsi="Times New Roman" w:cs="Times New Roman"/>
          <w:sz w:val="24"/>
          <w:szCs w:val="24"/>
        </w:rPr>
      </w:pPr>
      <w:r>
        <w:rPr>
          <w:rStyle w:val="Strong"/>
        </w:rPr>
        <w:br w:type="page"/>
      </w:r>
    </w:p>
    <w:p w:rsidR="003B7B25" w:rsidRPr="003B7B25" w:rsidRDefault="003B7B25" w:rsidP="00C949D5">
      <w:pPr>
        <w:pStyle w:val="NormalWeb"/>
        <w:spacing w:before="0" w:beforeAutospacing="0" w:after="0" w:afterAutospacing="0" w:line="480" w:lineRule="auto"/>
        <w:ind w:firstLine="720"/>
        <w:jc w:val="center"/>
      </w:pPr>
      <w:r w:rsidRPr="003B7B25">
        <w:rPr>
          <w:rStyle w:val="Strong"/>
        </w:rPr>
        <w:lastRenderedPageBreak/>
        <w:t>The Enduring Legacy of Roman Engineering</w:t>
      </w:r>
    </w:p>
    <w:p w:rsidR="003B7B25" w:rsidRPr="003B7B25" w:rsidRDefault="003B7B25" w:rsidP="00C949D5">
      <w:pPr>
        <w:pStyle w:val="NormalWeb"/>
        <w:spacing w:before="0" w:beforeAutospacing="0" w:after="0" w:afterAutospacing="0" w:line="480" w:lineRule="auto"/>
        <w:ind w:firstLine="720"/>
      </w:pPr>
      <w:r w:rsidRPr="003B7B25">
        <w:t>One of the most famous landmarks of Roman engineering and history is the flawless construction of the Colosseum. Constructed at least 1900 years ago, this colossal work of architecture, which was initially used for both theatrical performances and gladiator battles, showed early Rome’s engineering prowess in sample concrete, among other things. This calls for a discussion of how the Colosseum was built, what the main use of it was in Roman society, and how it has remained to this date while many of today’s structures, which have been constructed with advanced technology, cannot be in existence for centuries like this.</w:t>
      </w:r>
    </w:p>
    <w:p w:rsidR="003B7B25" w:rsidRPr="003B7B25" w:rsidRDefault="003B7B25" w:rsidP="00C949D5">
      <w:pPr>
        <w:pStyle w:val="NormalWeb"/>
        <w:spacing w:before="0" w:beforeAutospacing="0" w:after="0" w:afterAutospacing="0" w:line="480" w:lineRule="auto"/>
      </w:pPr>
      <w:r w:rsidRPr="003B7B25">
        <w:rPr>
          <w:rStyle w:val="Strong"/>
        </w:rPr>
        <w:t>Methods Used to Construct the Colosseum and its Primary Purpose</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It is known as the Flavian Amphitheater, but it is also familiar as the Colosseum—one of the most impressive sights of Rome, and initially, it was the sight that perfectly reflected the values of the Roman Empire in terms of both architectural experiments and pleasure. Constructed during the years 70-80 AD during the times of Vespasian and Titus, the Flavian Amphitheatre was mainly constructed for the purpose of gladiatorial combat, public spectacles, and other features that were mandatory for the Roman style of living</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(Rossi et al., 2020)</w:t>
      </w:r>
      <w:r w:rsidRPr="003B7B25">
        <w:rPr>
          <w:rFonts w:ascii="Times New Roman" w:hAnsi="Times New Roman" w:cs="Times New Roman"/>
          <w:sz w:val="24"/>
          <w:szCs w:val="24"/>
        </w:rPr>
        <w:t xml:space="preserve">. Concrete, stone, and a special kind of brick were used predominantly in the construction of the Colosseum. </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 xml:space="preserve">One of the engineering techniques used in the construction of the Colosseum was the concrete that enabled large structures to be built. The foremost development was the Roman concrete called opus </w:t>
      </w:r>
      <w:proofErr w:type="spellStart"/>
      <w:r w:rsidRPr="003B7B25">
        <w:rPr>
          <w:rFonts w:ascii="Times New Roman" w:hAnsi="Times New Roman" w:cs="Times New Roman"/>
          <w:sz w:val="24"/>
          <w:szCs w:val="24"/>
        </w:rPr>
        <w:t>caementicium</w:t>
      </w:r>
      <w:proofErr w:type="spellEnd"/>
      <w:r w:rsidRPr="003B7B25">
        <w:rPr>
          <w:rFonts w:ascii="Times New Roman" w:hAnsi="Times New Roman" w:cs="Times New Roman"/>
          <w:sz w:val="24"/>
          <w:szCs w:val="24"/>
        </w:rPr>
        <w:t>. This material was prepared out of lime mortar, volcanic ashes, and water, making the building pretty strong and rigid in nature</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(Rossi et al., 2020)</w:t>
      </w:r>
      <w:r w:rsidRPr="003B7B25">
        <w:rPr>
          <w:rFonts w:ascii="Times New Roman" w:hAnsi="Times New Roman" w:cs="Times New Roman"/>
          <w:sz w:val="24"/>
          <w:szCs w:val="24"/>
        </w:rPr>
        <w:t>. The volcanic ash proved to be valuable because it provided the concrete with hydraulic qualities and enhanced its ability to harden even under water.</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lastRenderedPageBreak/>
        <w:t xml:space="preserve">Moreover, travertine limestone was used in the outer walls of the building; the material used was not only attractive but also had good insulating qualities. The Romans sourced this stone from Tivoli, which is close to the site, and the fact the stone had to be moved shows the efficiency of the </w:t>
      </w:r>
      <w:proofErr w:type="spellStart"/>
      <w:r w:rsidRPr="003B7B25">
        <w:rPr>
          <w:rFonts w:ascii="Times New Roman" w:hAnsi="Times New Roman" w:cs="Times New Roman"/>
          <w:sz w:val="24"/>
          <w:szCs w:val="24"/>
        </w:rPr>
        <w:t>Romans’s</w:t>
      </w:r>
      <w:proofErr w:type="spellEnd"/>
      <w:r w:rsidRPr="003B7B25">
        <w:rPr>
          <w:rFonts w:ascii="Times New Roman" w:hAnsi="Times New Roman" w:cs="Times New Roman"/>
          <w:sz w:val="24"/>
          <w:szCs w:val="24"/>
        </w:rPr>
        <w:t xml:space="preserve"> transport system</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w:t>
      </w:r>
      <w:proofErr w:type="spellStart"/>
      <w:r w:rsidRPr="003B7B25">
        <w:rPr>
          <w:rFonts w:ascii="Times New Roman" w:eastAsia="Times New Roman" w:hAnsi="Times New Roman" w:cs="Times New Roman"/>
          <w:sz w:val="24"/>
          <w:szCs w:val="24"/>
        </w:rPr>
        <w:t>Gravit</w:t>
      </w:r>
      <w:proofErr w:type="spellEnd"/>
      <w:r w:rsidRPr="003B7B25">
        <w:rPr>
          <w:rFonts w:ascii="Times New Roman" w:eastAsia="Times New Roman" w:hAnsi="Times New Roman" w:cs="Times New Roman"/>
          <w:sz w:val="24"/>
          <w:szCs w:val="24"/>
        </w:rPr>
        <w:t xml:space="preserve"> et al., 2022)</w:t>
      </w:r>
      <w:r w:rsidRPr="003B7B25">
        <w:rPr>
          <w:rFonts w:ascii="Times New Roman" w:hAnsi="Times New Roman" w:cs="Times New Roman"/>
          <w:sz w:val="24"/>
          <w:szCs w:val="24"/>
        </w:rPr>
        <w:t>. Tuff, which is a softer volcanic stone, was used on the lower facades and some interiors, as well as concrete faced with brick on the vaults and such elements as stairs or passages.</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Another significant achievement of the Roman engineers is the accurate realization of the usage of the arch and vault designs in order to secure steady distribution of pressure. In fact, lots of these arches make up the structure of the Colosseum; that made it possible to have an elliptical structure and several tiers of the building as there was minimal stress on different parts of the building. These ornaments, along with the types of columns that were used, Doric, Ionic, and Corinthian orders, made the structure magnificent as well as ergonomic. Additionally, the Colosseum had a complex system of pulleys, lifts, and trapdoors, which were used to create dramatic effects during gladiatorial games</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w:t>
      </w:r>
      <w:proofErr w:type="spellStart"/>
      <w:r w:rsidRPr="003B7B25">
        <w:rPr>
          <w:rFonts w:ascii="Times New Roman" w:eastAsia="Times New Roman" w:hAnsi="Times New Roman" w:cs="Times New Roman"/>
          <w:sz w:val="24"/>
          <w:szCs w:val="24"/>
        </w:rPr>
        <w:t>Gravit</w:t>
      </w:r>
      <w:proofErr w:type="spellEnd"/>
      <w:r w:rsidRPr="003B7B25">
        <w:rPr>
          <w:rFonts w:ascii="Times New Roman" w:eastAsia="Times New Roman" w:hAnsi="Times New Roman" w:cs="Times New Roman"/>
          <w:sz w:val="24"/>
          <w:szCs w:val="24"/>
        </w:rPr>
        <w:t xml:space="preserve"> et al., 2022)</w:t>
      </w:r>
      <w:r w:rsidRPr="003B7B25">
        <w:rPr>
          <w:rFonts w:ascii="Times New Roman" w:hAnsi="Times New Roman" w:cs="Times New Roman"/>
          <w:sz w:val="24"/>
          <w:szCs w:val="24"/>
        </w:rPr>
        <w:t>. Such subterranean structures that are called the hypogeum confined slaves, gladiators, and animals, meaning that a great architectural work was behind the construction of this famous amphitheater.</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There are several significant reasons in this case, one of them being that the Colosseum was predominantly used as the venue for entertainment for the majority of the Roman populace through events such as gladiatorial combats, animal hunts, theatrical performances, and others. These were not only the political but also the social affairs of the Roman culture and tradition. To give an example, the gladiatorial games were interpreted as a sign of Rome’s power over nature and over other nations</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w:t>
      </w:r>
      <w:proofErr w:type="spellStart"/>
      <w:r w:rsidRPr="003B7B25">
        <w:rPr>
          <w:rFonts w:ascii="Times New Roman" w:eastAsia="Times New Roman" w:hAnsi="Times New Roman" w:cs="Times New Roman"/>
          <w:sz w:val="24"/>
          <w:szCs w:val="24"/>
        </w:rPr>
        <w:t>Gravit</w:t>
      </w:r>
      <w:proofErr w:type="spellEnd"/>
      <w:r w:rsidRPr="003B7B25">
        <w:rPr>
          <w:rFonts w:ascii="Times New Roman" w:eastAsia="Times New Roman" w:hAnsi="Times New Roman" w:cs="Times New Roman"/>
          <w:sz w:val="24"/>
          <w:szCs w:val="24"/>
        </w:rPr>
        <w:t xml:space="preserve"> et al., 2022)</w:t>
      </w:r>
      <w:r w:rsidRPr="003B7B25">
        <w:rPr>
          <w:rFonts w:ascii="Times New Roman" w:hAnsi="Times New Roman" w:cs="Times New Roman"/>
          <w:sz w:val="24"/>
          <w:szCs w:val="24"/>
        </w:rPr>
        <w:t xml:space="preserve">. The design of the Colosseum had the capacity </w:t>
      </w:r>
      <w:r w:rsidRPr="003B7B25">
        <w:rPr>
          <w:rFonts w:ascii="Times New Roman" w:hAnsi="Times New Roman" w:cs="Times New Roman"/>
          <w:sz w:val="24"/>
          <w:szCs w:val="24"/>
        </w:rPr>
        <w:lastRenderedPageBreak/>
        <w:t>of accommodating between 50, 000 and 80,000 spectators, making it one of the largest theaters at its time.</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However, it is important to note that the Colosseum was not only a source of entertainment but a political tool as well. The two examples, games and spectacles, were given to illustrate that Emperors indulged in using the approach as a way of winning the support of the people, as a distraction from politics, and as a way of demonstrating authority. The size of the structure and the entertaining ceremonies and feasts demonstrated and reminded the subjects about the richness and power of the empire and consequently the authority of the emperor</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(Rossi et al., 2020)</w:t>
      </w:r>
      <w:r w:rsidRPr="003B7B25">
        <w:rPr>
          <w:rFonts w:ascii="Times New Roman" w:hAnsi="Times New Roman" w:cs="Times New Roman"/>
          <w:sz w:val="24"/>
          <w:szCs w:val="24"/>
        </w:rPr>
        <w:t>. Thus, the Colosseum was not only a unique construction but also a sign of the Roman power and ideas.</w:t>
      </w:r>
    </w:p>
    <w:p w:rsidR="003B7B25" w:rsidRPr="003B7B25" w:rsidRDefault="003B7B25" w:rsidP="00C949D5">
      <w:pPr>
        <w:pStyle w:val="NormalWeb"/>
        <w:spacing w:before="0" w:beforeAutospacing="0" w:after="0" w:afterAutospacing="0" w:line="480" w:lineRule="auto"/>
      </w:pPr>
      <w:r w:rsidRPr="003B7B25">
        <w:rPr>
          <w:rStyle w:val="Strong"/>
        </w:rPr>
        <w:t>Longevity of the Colosseum Compared to Modern Construction</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It is pertinent that a ruin like the Colosseum has somehow managed to stand the test of time and remained somewhat intact after approximately 1900 years of existence. Various invasions, including natural, callous abuse, and vandalism, prove that once the structure was put up, its strength lies in the techniques that the Roman engineers pioneered. Leigh and Worthy, on the other hand, note that many of the modern constructions were constructed poorly, even though modern engineering has access to technology and better construction materials</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w:t>
      </w:r>
      <w:proofErr w:type="spellStart"/>
      <w:r w:rsidRPr="003B7B25">
        <w:rPr>
          <w:rFonts w:ascii="Times New Roman" w:eastAsia="Times New Roman" w:hAnsi="Times New Roman" w:cs="Times New Roman"/>
          <w:sz w:val="24"/>
          <w:szCs w:val="24"/>
        </w:rPr>
        <w:t>Nadiya</w:t>
      </w:r>
      <w:proofErr w:type="spellEnd"/>
      <w:r w:rsidRPr="003B7B25">
        <w:rPr>
          <w:rFonts w:ascii="Times New Roman" w:eastAsia="Times New Roman" w:hAnsi="Times New Roman" w:cs="Times New Roman"/>
          <w:sz w:val="24"/>
          <w:szCs w:val="24"/>
        </w:rPr>
        <w:t xml:space="preserve"> </w:t>
      </w:r>
      <w:proofErr w:type="spellStart"/>
      <w:r w:rsidRPr="003B7B25">
        <w:rPr>
          <w:rFonts w:ascii="Times New Roman" w:eastAsia="Times New Roman" w:hAnsi="Times New Roman" w:cs="Times New Roman"/>
          <w:sz w:val="24"/>
          <w:szCs w:val="24"/>
        </w:rPr>
        <w:t>Ivanenko</w:t>
      </w:r>
      <w:proofErr w:type="spellEnd"/>
      <w:r w:rsidRPr="003B7B25">
        <w:rPr>
          <w:rFonts w:ascii="Times New Roman" w:eastAsia="Times New Roman" w:hAnsi="Times New Roman" w:cs="Times New Roman"/>
          <w:sz w:val="24"/>
          <w:szCs w:val="24"/>
        </w:rPr>
        <w:t>, 2023)</w:t>
      </w:r>
      <w:r w:rsidRPr="003B7B25">
        <w:rPr>
          <w:rFonts w:ascii="Times New Roman" w:hAnsi="Times New Roman" w:cs="Times New Roman"/>
          <w:sz w:val="24"/>
          <w:szCs w:val="24"/>
        </w:rPr>
        <w:t>. This is especially true concerning the Colosseum, since much of the credit for its durability really comes down to the actual components, materials, and construction of Roman technology, along with the intended use of such structures.</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 xml:space="preserve">They state that ‘due partly to the ‘’roman concrete’’ which was used by evoking a highly rebar and utilizing volcanic </w:t>
      </w:r>
      <w:proofErr w:type="spellStart"/>
      <w:r w:rsidRPr="003B7B25">
        <w:rPr>
          <w:rFonts w:ascii="Times New Roman" w:hAnsi="Times New Roman" w:cs="Times New Roman"/>
          <w:sz w:val="24"/>
          <w:szCs w:val="24"/>
        </w:rPr>
        <w:t>ash'silt</w:t>
      </w:r>
      <w:proofErr w:type="spellEnd"/>
      <w:r w:rsidRPr="003B7B25">
        <w:rPr>
          <w:rFonts w:ascii="Times New Roman" w:hAnsi="Times New Roman" w:cs="Times New Roman"/>
          <w:sz w:val="24"/>
          <w:szCs w:val="24"/>
        </w:rPr>
        <w:t xml:space="preserve">’. The Roman concrete used volcanic stones, which made the concrete differ from the modern regular concrete made from Portland cement and thus had a </w:t>
      </w:r>
      <w:r w:rsidRPr="003B7B25">
        <w:rPr>
          <w:rFonts w:ascii="Times New Roman" w:hAnsi="Times New Roman" w:cs="Times New Roman"/>
          <w:sz w:val="24"/>
          <w:szCs w:val="24"/>
        </w:rPr>
        <w:lastRenderedPageBreak/>
        <w:t>longer life span. The chemical composition of volcanic ash and lime to form a workable material that was not vulnerable to cracks and some form of erosion, most especially by water</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w:t>
      </w:r>
      <w:proofErr w:type="spellStart"/>
      <w:r w:rsidRPr="003B7B25">
        <w:rPr>
          <w:rFonts w:ascii="Times New Roman" w:eastAsia="Times New Roman" w:hAnsi="Times New Roman" w:cs="Times New Roman"/>
          <w:sz w:val="24"/>
          <w:szCs w:val="24"/>
        </w:rPr>
        <w:t>Nadiya</w:t>
      </w:r>
      <w:proofErr w:type="spellEnd"/>
      <w:r w:rsidRPr="003B7B25">
        <w:rPr>
          <w:rFonts w:ascii="Times New Roman" w:eastAsia="Times New Roman" w:hAnsi="Times New Roman" w:cs="Times New Roman"/>
          <w:sz w:val="24"/>
          <w:szCs w:val="24"/>
        </w:rPr>
        <w:t xml:space="preserve"> </w:t>
      </w:r>
      <w:proofErr w:type="spellStart"/>
      <w:r w:rsidRPr="003B7B25">
        <w:rPr>
          <w:rFonts w:ascii="Times New Roman" w:eastAsia="Times New Roman" w:hAnsi="Times New Roman" w:cs="Times New Roman"/>
          <w:sz w:val="24"/>
          <w:szCs w:val="24"/>
        </w:rPr>
        <w:t>Ivanenko</w:t>
      </w:r>
      <w:proofErr w:type="spellEnd"/>
      <w:r w:rsidRPr="003B7B25">
        <w:rPr>
          <w:rFonts w:ascii="Times New Roman" w:eastAsia="Times New Roman" w:hAnsi="Times New Roman" w:cs="Times New Roman"/>
          <w:sz w:val="24"/>
          <w:szCs w:val="24"/>
        </w:rPr>
        <w:t>, 2023)</w:t>
      </w:r>
      <w:r w:rsidRPr="003B7B25">
        <w:rPr>
          <w:rFonts w:ascii="Times New Roman" w:hAnsi="Times New Roman" w:cs="Times New Roman"/>
          <w:sz w:val="24"/>
          <w:szCs w:val="24"/>
        </w:rPr>
        <w:t>. New concrete, despite its flexibility, has a problem in that it degrades more quickly than older concrete—more so when it experiences freezing and thawing conditions or similar.</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Furthermore</w:t>
      </w:r>
      <w:r w:rsidRPr="003B7B25">
        <w:rPr>
          <w:rFonts w:ascii="Times New Roman" w:hAnsi="Times New Roman" w:cs="Times New Roman"/>
          <w:sz w:val="24"/>
          <w:szCs w:val="24"/>
        </w:rPr>
        <w:t>, the Romans erected buildings that were to stand for centuries, and this they achieved by utilizing materials that weaned well with time. In contrast, contemporary construction focuses more on systematic construction costs and time of construction and less on the benefit of durable construction. Today, continued usage of steel and reinforced concrete makes the construction flexible and more durable, but it corrodes quickly in several years, mainly in the area coming into contact with moisture and pollutants</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w:t>
      </w:r>
      <w:proofErr w:type="spellStart"/>
      <w:r w:rsidRPr="003B7B25">
        <w:rPr>
          <w:rFonts w:ascii="Times New Roman" w:eastAsia="Times New Roman" w:hAnsi="Times New Roman" w:cs="Times New Roman"/>
          <w:sz w:val="24"/>
          <w:szCs w:val="24"/>
        </w:rPr>
        <w:t>Nadiya</w:t>
      </w:r>
      <w:proofErr w:type="spellEnd"/>
      <w:r w:rsidRPr="003B7B25">
        <w:rPr>
          <w:rFonts w:ascii="Times New Roman" w:eastAsia="Times New Roman" w:hAnsi="Times New Roman" w:cs="Times New Roman"/>
          <w:sz w:val="24"/>
          <w:szCs w:val="24"/>
        </w:rPr>
        <w:t xml:space="preserve"> </w:t>
      </w:r>
      <w:proofErr w:type="spellStart"/>
      <w:r w:rsidRPr="003B7B25">
        <w:rPr>
          <w:rFonts w:ascii="Times New Roman" w:eastAsia="Times New Roman" w:hAnsi="Times New Roman" w:cs="Times New Roman"/>
          <w:sz w:val="24"/>
          <w:szCs w:val="24"/>
        </w:rPr>
        <w:t>Ivanenko</w:t>
      </w:r>
      <w:proofErr w:type="spellEnd"/>
      <w:r w:rsidRPr="003B7B25">
        <w:rPr>
          <w:rFonts w:ascii="Times New Roman" w:eastAsia="Times New Roman" w:hAnsi="Times New Roman" w:cs="Times New Roman"/>
          <w:sz w:val="24"/>
          <w:szCs w:val="24"/>
        </w:rPr>
        <w:t>, 2023)</w:t>
      </w:r>
      <w:r w:rsidRPr="003B7B25">
        <w:rPr>
          <w:rFonts w:ascii="Times New Roman" w:hAnsi="Times New Roman" w:cs="Times New Roman"/>
          <w:sz w:val="24"/>
          <w:szCs w:val="24"/>
        </w:rPr>
        <w:t>. These materials also melt on fire easily and can easily collapse, making structures that are different from Colosseum, which used strong materials that would endure high heat.</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This design made the Colosseum last for so long, of which the main Questa included the use of arches and vaults by the Romans. These techniques insured that loads were spread out evenly and provided the ability to design immensely large open areas while requiring minimal internal support systems. For that very reason, contemporary construction, despite its greater size, may utilize structural systems that do not bear loads as efficiently, specifically in vertical constructions</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w:t>
      </w:r>
      <w:proofErr w:type="spellStart"/>
      <w:r w:rsidRPr="003B7B25">
        <w:rPr>
          <w:rFonts w:ascii="Times New Roman" w:eastAsia="Times New Roman" w:hAnsi="Times New Roman" w:cs="Times New Roman"/>
          <w:sz w:val="24"/>
          <w:szCs w:val="24"/>
        </w:rPr>
        <w:t>Guzzo</w:t>
      </w:r>
      <w:proofErr w:type="spellEnd"/>
      <w:r w:rsidRPr="003B7B25">
        <w:rPr>
          <w:rFonts w:ascii="Times New Roman" w:eastAsia="Times New Roman" w:hAnsi="Times New Roman" w:cs="Times New Roman"/>
          <w:sz w:val="24"/>
          <w:szCs w:val="24"/>
        </w:rPr>
        <w:t>, 2023)</w:t>
      </w:r>
      <w:r w:rsidRPr="003B7B25">
        <w:rPr>
          <w:rFonts w:ascii="Times New Roman" w:hAnsi="Times New Roman" w:cs="Times New Roman"/>
          <w:sz w:val="24"/>
          <w:szCs w:val="24"/>
        </w:rPr>
        <w:t>. Architectural arches today assume more of an ornamentation significance as compared to functional significance in relation to construction.</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 xml:space="preserve">The other difference is in the intention of design. It had to be a large structure bearing the image of Rome, one expected to stand for a long time. A lot of the structures that are being erected today are actually deliberately created for shorter service lives, especially the commercial </w:t>
      </w:r>
      <w:r w:rsidRPr="003B7B25">
        <w:rPr>
          <w:rFonts w:ascii="Times New Roman" w:hAnsi="Times New Roman" w:cs="Times New Roman"/>
          <w:sz w:val="24"/>
          <w:szCs w:val="24"/>
        </w:rPr>
        <w:lastRenderedPageBreak/>
        <w:t>structures, which are usually portrayed as being renovated or replaced within a couple of decades at most</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w:t>
      </w:r>
      <w:proofErr w:type="spellStart"/>
      <w:r w:rsidRPr="003B7B25">
        <w:rPr>
          <w:rFonts w:ascii="Times New Roman" w:eastAsia="Times New Roman" w:hAnsi="Times New Roman" w:cs="Times New Roman"/>
          <w:sz w:val="24"/>
          <w:szCs w:val="24"/>
        </w:rPr>
        <w:t>Guzzo</w:t>
      </w:r>
      <w:proofErr w:type="spellEnd"/>
      <w:r w:rsidRPr="003B7B25">
        <w:rPr>
          <w:rFonts w:ascii="Times New Roman" w:eastAsia="Times New Roman" w:hAnsi="Times New Roman" w:cs="Times New Roman"/>
          <w:sz w:val="24"/>
          <w:szCs w:val="24"/>
        </w:rPr>
        <w:t>, 2023)</w:t>
      </w:r>
      <w:r w:rsidRPr="003B7B25">
        <w:rPr>
          <w:rFonts w:ascii="Times New Roman" w:hAnsi="Times New Roman" w:cs="Times New Roman"/>
          <w:sz w:val="24"/>
          <w:szCs w:val="24"/>
        </w:rPr>
        <w:t>. Such realities of contemporary life as an increased tempo of urbanization and comparatively low prices for construction likewise call for the application of less durable materials and technologies.</w:t>
      </w:r>
    </w:p>
    <w:p w:rsidR="003B7B25" w:rsidRPr="003B7B25" w:rsidRDefault="003B7B25" w:rsidP="00C949D5">
      <w:pPr>
        <w:spacing w:after="0" w:line="480" w:lineRule="auto"/>
        <w:ind w:firstLine="720"/>
        <w:rPr>
          <w:rFonts w:ascii="Times New Roman" w:eastAsia="Times New Roman" w:hAnsi="Times New Roman" w:cs="Times New Roman"/>
          <w:sz w:val="24"/>
          <w:szCs w:val="24"/>
        </w:rPr>
      </w:pPr>
      <w:r w:rsidRPr="003B7B25">
        <w:rPr>
          <w:rFonts w:ascii="Times New Roman" w:hAnsi="Times New Roman" w:cs="Times New Roman"/>
          <w:sz w:val="24"/>
          <w:szCs w:val="24"/>
        </w:rPr>
        <w:t>In speaking of the ornament, it is also necessary to mention that the Colosseum features examples of both aesthetic and functional uses of the ornaments, for many of them were incorporated as the supports. Some forms, such as the engaged column, were not only aesthetic but also played the role of guaranteeing the arches too. In contemporary construction, aesthetics and functionality are clearly divided, where the façade can be merely an ornamental feature. Even today’s modern architecture prefers a crystal-like, sharp style and leaves out strength, preferring it secondary to style as opposed to Roman construction, where both strength and style were synonyms. As recognized with the Colosseum, Rome’s engineers and architects took time and saw the need to build structures that would last longer, using strong and durable materials and the latest engineering techniques</w:t>
      </w:r>
      <w:r w:rsidRPr="003B7B25">
        <w:rPr>
          <w:rFonts w:ascii="Times New Roman" w:hAnsi="Times New Roman" w:cs="Times New Roman"/>
          <w:sz w:val="24"/>
          <w:szCs w:val="24"/>
        </w:rPr>
        <w:t xml:space="preserve"> </w:t>
      </w:r>
      <w:r w:rsidRPr="003B7B25">
        <w:rPr>
          <w:rFonts w:ascii="Times New Roman" w:eastAsia="Times New Roman" w:hAnsi="Times New Roman" w:cs="Times New Roman"/>
          <w:sz w:val="24"/>
          <w:szCs w:val="24"/>
        </w:rPr>
        <w:t>(</w:t>
      </w:r>
      <w:proofErr w:type="spellStart"/>
      <w:r w:rsidRPr="003B7B25">
        <w:rPr>
          <w:rFonts w:ascii="Times New Roman" w:eastAsia="Times New Roman" w:hAnsi="Times New Roman" w:cs="Times New Roman"/>
          <w:sz w:val="24"/>
          <w:szCs w:val="24"/>
        </w:rPr>
        <w:t>Guzzo</w:t>
      </w:r>
      <w:proofErr w:type="spellEnd"/>
      <w:r w:rsidRPr="003B7B25">
        <w:rPr>
          <w:rFonts w:ascii="Times New Roman" w:eastAsia="Times New Roman" w:hAnsi="Times New Roman" w:cs="Times New Roman"/>
          <w:sz w:val="24"/>
          <w:szCs w:val="24"/>
        </w:rPr>
        <w:t>, 2023)</w:t>
      </w:r>
      <w:r w:rsidRPr="003B7B25">
        <w:rPr>
          <w:rFonts w:ascii="Times New Roman" w:hAnsi="Times New Roman" w:cs="Times New Roman"/>
          <w:sz w:val="24"/>
          <w:szCs w:val="24"/>
        </w:rPr>
        <w:t>. Even today, with sophisticated technology in our hands, it has become the norm for building structures with little concern for the longevity of the building material used and thereby the structure built.</w:t>
      </w:r>
    </w:p>
    <w:p w:rsidR="003B7B25" w:rsidRPr="003B7B25" w:rsidRDefault="003B7B25" w:rsidP="00C949D5">
      <w:pPr>
        <w:pStyle w:val="NormalWeb"/>
        <w:spacing w:before="0" w:beforeAutospacing="0" w:after="0" w:afterAutospacing="0" w:line="480" w:lineRule="auto"/>
      </w:pPr>
      <w:r w:rsidRPr="003B7B25">
        <w:rPr>
          <w:rStyle w:val="Strong"/>
        </w:rPr>
        <w:t>Conclusion</w:t>
      </w:r>
    </w:p>
    <w:p w:rsidR="003B6939" w:rsidRDefault="003B7B25" w:rsidP="00C949D5">
      <w:pPr>
        <w:pStyle w:val="NormalWeb"/>
        <w:spacing w:before="0" w:beforeAutospacing="0" w:after="0" w:afterAutospacing="0" w:line="480" w:lineRule="auto"/>
        <w:ind w:firstLine="720"/>
      </w:pPr>
      <w:r w:rsidRPr="003B7B25">
        <w:t xml:space="preserve">The design of the Colosseum portrays Roman engineering in construction, particularly through the use of materials like Roman concrete and the engineering methods of construction such as the incorporation of arches and vaults. About two millennia were provided for the structure to stand through these innovations. Still, today’s construction is more technological, and the builders often forget about the quality, focusing on the cost and the time spent on the work; thus, modern buildings have a lower life cycle. In this, the Romans were fundamentally </w:t>
      </w:r>
      <w:r w:rsidRPr="003B7B25">
        <w:lastRenderedPageBreak/>
        <w:t>practical, but they also demanded their buildings should also be functional, long-lasting, and discrete aesthetically, an achievement of architectural and engineering that remains a marvel to this day.</w:t>
      </w:r>
    </w:p>
    <w:p w:rsidR="003B6939" w:rsidRDefault="003B6939" w:rsidP="00C949D5">
      <w:pPr>
        <w:spacing w:after="0"/>
        <w:rPr>
          <w:rFonts w:ascii="Times New Roman" w:eastAsia="Times New Roman" w:hAnsi="Times New Roman" w:cs="Times New Roman"/>
          <w:sz w:val="24"/>
          <w:szCs w:val="24"/>
        </w:rPr>
      </w:pPr>
      <w:r>
        <w:br w:type="page"/>
      </w:r>
    </w:p>
    <w:p w:rsidR="003B6939" w:rsidRPr="003B6939" w:rsidRDefault="003B6939" w:rsidP="00C949D5">
      <w:pPr>
        <w:spacing w:after="0" w:line="480" w:lineRule="auto"/>
        <w:jc w:val="center"/>
        <w:outlineLvl w:val="0"/>
        <w:rPr>
          <w:rFonts w:ascii="Times New Roman" w:eastAsia="Times New Roman" w:hAnsi="Times New Roman" w:cs="Times New Roman"/>
          <w:b/>
          <w:bCs/>
          <w:kern w:val="36"/>
          <w:sz w:val="24"/>
          <w:szCs w:val="24"/>
        </w:rPr>
      </w:pPr>
      <w:r w:rsidRPr="003B6939">
        <w:rPr>
          <w:rFonts w:ascii="Times New Roman" w:eastAsia="Times New Roman" w:hAnsi="Times New Roman" w:cs="Times New Roman"/>
          <w:b/>
          <w:bCs/>
          <w:kern w:val="36"/>
          <w:sz w:val="24"/>
          <w:szCs w:val="24"/>
        </w:rPr>
        <w:lastRenderedPageBreak/>
        <w:t>References</w:t>
      </w:r>
    </w:p>
    <w:p w:rsidR="003B6939" w:rsidRPr="003B6939" w:rsidRDefault="003B6939" w:rsidP="00C949D5">
      <w:pPr>
        <w:spacing w:after="0" w:line="480" w:lineRule="auto"/>
        <w:ind w:left="720" w:hanging="720"/>
        <w:rPr>
          <w:rFonts w:ascii="Times New Roman" w:eastAsia="Times New Roman" w:hAnsi="Times New Roman" w:cs="Times New Roman"/>
          <w:sz w:val="24"/>
          <w:szCs w:val="24"/>
        </w:rPr>
      </w:pPr>
      <w:proofErr w:type="spellStart"/>
      <w:r w:rsidRPr="003B6939">
        <w:rPr>
          <w:rFonts w:ascii="Times New Roman" w:eastAsia="Times New Roman" w:hAnsi="Times New Roman" w:cs="Times New Roman"/>
          <w:sz w:val="24"/>
          <w:szCs w:val="24"/>
        </w:rPr>
        <w:t>Gravit</w:t>
      </w:r>
      <w:proofErr w:type="spellEnd"/>
      <w:r w:rsidRPr="003B6939">
        <w:rPr>
          <w:rFonts w:ascii="Times New Roman" w:eastAsia="Times New Roman" w:hAnsi="Times New Roman" w:cs="Times New Roman"/>
          <w:sz w:val="24"/>
          <w:szCs w:val="24"/>
        </w:rPr>
        <w:t xml:space="preserve">, M., </w:t>
      </w:r>
      <w:proofErr w:type="spellStart"/>
      <w:r w:rsidRPr="003B6939">
        <w:rPr>
          <w:rFonts w:ascii="Times New Roman" w:eastAsia="Times New Roman" w:hAnsi="Times New Roman" w:cs="Times New Roman"/>
          <w:sz w:val="24"/>
          <w:szCs w:val="24"/>
        </w:rPr>
        <w:t>Kirik</w:t>
      </w:r>
      <w:proofErr w:type="spellEnd"/>
      <w:r w:rsidRPr="003B6939">
        <w:rPr>
          <w:rFonts w:ascii="Times New Roman" w:eastAsia="Times New Roman" w:hAnsi="Times New Roman" w:cs="Times New Roman"/>
          <w:sz w:val="24"/>
          <w:szCs w:val="24"/>
        </w:rPr>
        <w:t xml:space="preserve">, E., </w:t>
      </w:r>
      <w:proofErr w:type="spellStart"/>
      <w:r w:rsidRPr="003B6939">
        <w:rPr>
          <w:rFonts w:ascii="Times New Roman" w:eastAsia="Times New Roman" w:hAnsi="Times New Roman" w:cs="Times New Roman"/>
          <w:sz w:val="24"/>
          <w:szCs w:val="24"/>
        </w:rPr>
        <w:t>Savchenko</w:t>
      </w:r>
      <w:proofErr w:type="spellEnd"/>
      <w:r w:rsidRPr="003B6939">
        <w:rPr>
          <w:rFonts w:ascii="Times New Roman" w:eastAsia="Times New Roman" w:hAnsi="Times New Roman" w:cs="Times New Roman"/>
          <w:sz w:val="24"/>
          <w:szCs w:val="24"/>
        </w:rPr>
        <w:t xml:space="preserve">, E., </w:t>
      </w:r>
      <w:proofErr w:type="spellStart"/>
      <w:r w:rsidRPr="003B6939">
        <w:rPr>
          <w:rFonts w:ascii="Times New Roman" w:eastAsia="Times New Roman" w:hAnsi="Times New Roman" w:cs="Times New Roman"/>
          <w:sz w:val="24"/>
          <w:szCs w:val="24"/>
        </w:rPr>
        <w:t>Vitova</w:t>
      </w:r>
      <w:proofErr w:type="spellEnd"/>
      <w:r w:rsidRPr="003B6939">
        <w:rPr>
          <w:rFonts w:ascii="Times New Roman" w:eastAsia="Times New Roman" w:hAnsi="Times New Roman" w:cs="Times New Roman"/>
          <w:sz w:val="24"/>
          <w:szCs w:val="24"/>
        </w:rPr>
        <w:t xml:space="preserve">, T., &amp; </w:t>
      </w:r>
      <w:proofErr w:type="spellStart"/>
      <w:r w:rsidRPr="003B6939">
        <w:rPr>
          <w:rFonts w:ascii="Times New Roman" w:eastAsia="Times New Roman" w:hAnsi="Times New Roman" w:cs="Times New Roman"/>
          <w:sz w:val="24"/>
          <w:szCs w:val="24"/>
        </w:rPr>
        <w:t>Shabunina</w:t>
      </w:r>
      <w:proofErr w:type="spellEnd"/>
      <w:r w:rsidRPr="003B6939">
        <w:rPr>
          <w:rFonts w:ascii="Times New Roman" w:eastAsia="Times New Roman" w:hAnsi="Times New Roman" w:cs="Times New Roman"/>
          <w:sz w:val="24"/>
          <w:szCs w:val="24"/>
        </w:rPr>
        <w:t xml:space="preserve">, D. (2022). Simulation of Evacuation from Stadiums and Entertainment Arenas of Different Epochs on the Example of the Roman Colosseum and the Gazprom Arena. </w:t>
      </w:r>
      <w:r w:rsidRPr="003B6939">
        <w:rPr>
          <w:rFonts w:ascii="Times New Roman" w:eastAsia="Times New Roman" w:hAnsi="Times New Roman" w:cs="Times New Roman"/>
          <w:i/>
          <w:iCs/>
          <w:sz w:val="24"/>
          <w:szCs w:val="24"/>
        </w:rPr>
        <w:t>Fire</w:t>
      </w:r>
      <w:r w:rsidRPr="003B6939">
        <w:rPr>
          <w:rFonts w:ascii="Times New Roman" w:eastAsia="Times New Roman" w:hAnsi="Times New Roman" w:cs="Times New Roman"/>
          <w:sz w:val="24"/>
          <w:szCs w:val="24"/>
        </w:rPr>
        <w:t xml:space="preserve">, </w:t>
      </w:r>
      <w:r w:rsidRPr="003B6939">
        <w:rPr>
          <w:rFonts w:ascii="Times New Roman" w:eastAsia="Times New Roman" w:hAnsi="Times New Roman" w:cs="Times New Roman"/>
          <w:i/>
          <w:iCs/>
          <w:sz w:val="24"/>
          <w:szCs w:val="24"/>
        </w:rPr>
        <w:t>5</w:t>
      </w:r>
      <w:r w:rsidRPr="003B6939">
        <w:rPr>
          <w:rFonts w:ascii="Times New Roman" w:eastAsia="Times New Roman" w:hAnsi="Times New Roman" w:cs="Times New Roman"/>
          <w:sz w:val="24"/>
          <w:szCs w:val="24"/>
        </w:rPr>
        <w:t>(1), 20. https://doi.org/10.3390/fire5010020</w:t>
      </w:r>
    </w:p>
    <w:p w:rsidR="003B6939" w:rsidRPr="003B6939" w:rsidRDefault="003B6939" w:rsidP="00C949D5">
      <w:pPr>
        <w:spacing w:after="0" w:line="480" w:lineRule="auto"/>
        <w:ind w:left="720" w:hanging="720"/>
        <w:rPr>
          <w:rFonts w:ascii="Times New Roman" w:eastAsia="Times New Roman" w:hAnsi="Times New Roman" w:cs="Times New Roman"/>
          <w:sz w:val="24"/>
          <w:szCs w:val="24"/>
        </w:rPr>
      </w:pPr>
      <w:proofErr w:type="spellStart"/>
      <w:r w:rsidRPr="003B6939">
        <w:rPr>
          <w:rFonts w:ascii="Times New Roman" w:eastAsia="Times New Roman" w:hAnsi="Times New Roman" w:cs="Times New Roman"/>
          <w:sz w:val="24"/>
          <w:szCs w:val="24"/>
        </w:rPr>
        <w:t>Guzzo</w:t>
      </w:r>
      <w:proofErr w:type="spellEnd"/>
      <w:r w:rsidRPr="003B6939">
        <w:rPr>
          <w:rFonts w:ascii="Times New Roman" w:eastAsia="Times New Roman" w:hAnsi="Times New Roman" w:cs="Times New Roman"/>
          <w:sz w:val="24"/>
          <w:szCs w:val="24"/>
        </w:rPr>
        <w:t xml:space="preserve">, A. (2023, April 13). </w:t>
      </w:r>
      <w:r w:rsidRPr="003B6939">
        <w:rPr>
          <w:rFonts w:ascii="Times New Roman" w:eastAsia="Times New Roman" w:hAnsi="Times New Roman" w:cs="Times New Roman"/>
          <w:i/>
          <w:iCs/>
          <w:sz w:val="24"/>
          <w:szCs w:val="24"/>
        </w:rPr>
        <w:t xml:space="preserve">How ancient </w:t>
      </w:r>
      <w:proofErr w:type="spellStart"/>
      <w:r w:rsidRPr="003B6939">
        <w:rPr>
          <w:rFonts w:ascii="Times New Roman" w:eastAsia="Times New Roman" w:hAnsi="Times New Roman" w:cs="Times New Roman"/>
          <w:i/>
          <w:iCs/>
          <w:sz w:val="24"/>
          <w:szCs w:val="24"/>
        </w:rPr>
        <w:t>rome</w:t>
      </w:r>
      <w:proofErr w:type="spellEnd"/>
      <w:r w:rsidRPr="003B6939">
        <w:rPr>
          <w:rFonts w:ascii="Times New Roman" w:eastAsia="Times New Roman" w:hAnsi="Times New Roman" w:cs="Times New Roman"/>
          <w:i/>
          <w:iCs/>
          <w:sz w:val="24"/>
          <w:szCs w:val="24"/>
        </w:rPr>
        <w:t xml:space="preserve"> influenced modern architecture today</w:t>
      </w:r>
      <w:r w:rsidRPr="003B6939">
        <w:rPr>
          <w:rFonts w:ascii="Times New Roman" w:eastAsia="Times New Roman" w:hAnsi="Times New Roman" w:cs="Times New Roman"/>
          <w:sz w:val="24"/>
          <w:szCs w:val="24"/>
        </w:rPr>
        <w:t xml:space="preserve">. </w:t>
      </w:r>
      <w:proofErr w:type="spellStart"/>
      <w:r w:rsidRPr="003B6939">
        <w:rPr>
          <w:rFonts w:ascii="Times New Roman" w:eastAsia="Times New Roman" w:hAnsi="Times New Roman" w:cs="Times New Roman"/>
          <w:sz w:val="24"/>
          <w:szCs w:val="24"/>
        </w:rPr>
        <w:t>Guzzo</w:t>
      </w:r>
      <w:proofErr w:type="spellEnd"/>
      <w:r w:rsidRPr="003B6939">
        <w:rPr>
          <w:rFonts w:ascii="Times New Roman" w:eastAsia="Times New Roman" w:hAnsi="Times New Roman" w:cs="Times New Roman"/>
          <w:sz w:val="24"/>
          <w:szCs w:val="24"/>
        </w:rPr>
        <w:t xml:space="preserve"> Architects. https://gg-architect.com/ancient-rome-influenced-modern-architecture/</w:t>
      </w:r>
    </w:p>
    <w:p w:rsidR="003B6939" w:rsidRPr="003B6939" w:rsidRDefault="003B6939" w:rsidP="00C949D5">
      <w:pPr>
        <w:spacing w:after="0" w:line="480" w:lineRule="auto"/>
        <w:ind w:left="720" w:hanging="720"/>
        <w:rPr>
          <w:rFonts w:ascii="Times New Roman" w:eastAsia="Times New Roman" w:hAnsi="Times New Roman" w:cs="Times New Roman"/>
          <w:sz w:val="24"/>
          <w:szCs w:val="24"/>
        </w:rPr>
      </w:pPr>
      <w:proofErr w:type="spellStart"/>
      <w:r w:rsidRPr="003B6939">
        <w:rPr>
          <w:rFonts w:ascii="Times New Roman" w:eastAsia="Times New Roman" w:hAnsi="Times New Roman" w:cs="Times New Roman"/>
          <w:sz w:val="24"/>
          <w:szCs w:val="24"/>
        </w:rPr>
        <w:t>Nadiya</w:t>
      </w:r>
      <w:proofErr w:type="spellEnd"/>
      <w:r w:rsidRPr="003B6939">
        <w:rPr>
          <w:rFonts w:ascii="Times New Roman" w:eastAsia="Times New Roman" w:hAnsi="Times New Roman" w:cs="Times New Roman"/>
          <w:sz w:val="24"/>
          <w:szCs w:val="24"/>
        </w:rPr>
        <w:t xml:space="preserve"> </w:t>
      </w:r>
      <w:proofErr w:type="spellStart"/>
      <w:r w:rsidRPr="003B6939">
        <w:rPr>
          <w:rFonts w:ascii="Times New Roman" w:eastAsia="Times New Roman" w:hAnsi="Times New Roman" w:cs="Times New Roman"/>
          <w:sz w:val="24"/>
          <w:szCs w:val="24"/>
        </w:rPr>
        <w:t>Ivanenko</w:t>
      </w:r>
      <w:proofErr w:type="spellEnd"/>
      <w:r w:rsidRPr="003B6939">
        <w:rPr>
          <w:rFonts w:ascii="Times New Roman" w:eastAsia="Times New Roman" w:hAnsi="Times New Roman" w:cs="Times New Roman"/>
          <w:sz w:val="24"/>
          <w:szCs w:val="24"/>
        </w:rPr>
        <w:t xml:space="preserve">. (2023, January 11). </w:t>
      </w:r>
      <w:r w:rsidRPr="003B6939">
        <w:rPr>
          <w:rFonts w:ascii="Times New Roman" w:eastAsia="Times New Roman" w:hAnsi="Times New Roman" w:cs="Times New Roman"/>
          <w:i/>
          <w:iCs/>
          <w:sz w:val="24"/>
          <w:szCs w:val="24"/>
        </w:rPr>
        <w:t xml:space="preserve">Scientists have solved the secret of the longevity of ancient Roman buildings • </w:t>
      </w:r>
      <w:proofErr w:type="spellStart"/>
      <w:r w:rsidRPr="003B6939">
        <w:rPr>
          <w:rFonts w:ascii="Times New Roman" w:eastAsia="Times New Roman" w:hAnsi="Times New Roman" w:cs="Times New Roman"/>
          <w:i/>
          <w:iCs/>
          <w:sz w:val="24"/>
          <w:szCs w:val="24"/>
        </w:rPr>
        <w:t>Mezha.Media</w:t>
      </w:r>
      <w:proofErr w:type="spellEnd"/>
      <w:r w:rsidRPr="003B6939">
        <w:rPr>
          <w:rFonts w:ascii="Times New Roman" w:eastAsia="Times New Roman" w:hAnsi="Times New Roman" w:cs="Times New Roman"/>
          <w:sz w:val="24"/>
          <w:szCs w:val="24"/>
        </w:rPr>
        <w:t xml:space="preserve">. </w:t>
      </w:r>
      <w:proofErr w:type="spellStart"/>
      <w:r w:rsidRPr="003B6939">
        <w:rPr>
          <w:rFonts w:ascii="Times New Roman" w:eastAsia="Times New Roman" w:hAnsi="Times New Roman" w:cs="Times New Roman"/>
          <w:sz w:val="24"/>
          <w:szCs w:val="24"/>
        </w:rPr>
        <w:t>Mezha.Media</w:t>
      </w:r>
      <w:proofErr w:type="spellEnd"/>
      <w:r w:rsidRPr="003B6939">
        <w:rPr>
          <w:rFonts w:ascii="Times New Roman" w:eastAsia="Times New Roman" w:hAnsi="Times New Roman" w:cs="Times New Roman"/>
          <w:sz w:val="24"/>
          <w:szCs w:val="24"/>
        </w:rPr>
        <w:t>. https://mezha.media/en/2023/01/11/scientists-have-solved-the-secret-of-the-longevity-of-ancient-roman-buildings/</w:t>
      </w:r>
    </w:p>
    <w:p w:rsidR="003B6939" w:rsidRPr="003B6939" w:rsidRDefault="003B6939" w:rsidP="00C949D5">
      <w:pPr>
        <w:spacing w:after="0" w:line="480" w:lineRule="auto"/>
        <w:ind w:left="720" w:hanging="720"/>
        <w:rPr>
          <w:rFonts w:ascii="Times New Roman" w:eastAsia="Times New Roman" w:hAnsi="Times New Roman" w:cs="Times New Roman"/>
          <w:sz w:val="24"/>
          <w:szCs w:val="24"/>
        </w:rPr>
      </w:pPr>
      <w:r w:rsidRPr="003B6939">
        <w:rPr>
          <w:rFonts w:ascii="Times New Roman" w:eastAsia="Times New Roman" w:hAnsi="Times New Roman" w:cs="Times New Roman"/>
          <w:sz w:val="24"/>
          <w:szCs w:val="24"/>
        </w:rPr>
        <w:t xml:space="preserve">Rossi, M., </w:t>
      </w:r>
      <w:proofErr w:type="spellStart"/>
      <w:r w:rsidRPr="003B6939">
        <w:rPr>
          <w:rFonts w:ascii="Times New Roman" w:eastAsia="Times New Roman" w:hAnsi="Times New Roman" w:cs="Times New Roman"/>
          <w:sz w:val="24"/>
          <w:szCs w:val="24"/>
        </w:rPr>
        <w:t>Minicozzi</w:t>
      </w:r>
      <w:proofErr w:type="spellEnd"/>
      <w:r w:rsidRPr="003B6939">
        <w:rPr>
          <w:rFonts w:ascii="Times New Roman" w:eastAsia="Times New Roman" w:hAnsi="Times New Roman" w:cs="Times New Roman"/>
          <w:sz w:val="24"/>
          <w:szCs w:val="24"/>
        </w:rPr>
        <w:t xml:space="preserve">, G., </w:t>
      </w:r>
      <w:proofErr w:type="spellStart"/>
      <w:r w:rsidRPr="003B6939">
        <w:rPr>
          <w:rFonts w:ascii="Times New Roman" w:eastAsia="Times New Roman" w:hAnsi="Times New Roman" w:cs="Times New Roman"/>
          <w:sz w:val="24"/>
          <w:szCs w:val="24"/>
        </w:rPr>
        <w:t>Pascarella</w:t>
      </w:r>
      <w:proofErr w:type="spellEnd"/>
      <w:r w:rsidRPr="003B6939">
        <w:rPr>
          <w:rFonts w:ascii="Times New Roman" w:eastAsia="Times New Roman" w:hAnsi="Times New Roman" w:cs="Times New Roman"/>
          <w:sz w:val="24"/>
          <w:szCs w:val="24"/>
        </w:rPr>
        <w:t xml:space="preserve">, G., &amp; </w:t>
      </w:r>
      <w:proofErr w:type="spellStart"/>
      <w:r w:rsidRPr="003B6939">
        <w:rPr>
          <w:rFonts w:ascii="Times New Roman" w:eastAsia="Times New Roman" w:hAnsi="Times New Roman" w:cs="Times New Roman"/>
          <w:sz w:val="24"/>
          <w:szCs w:val="24"/>
        </w:rPr>
        <w:t>Capasso</w:t>
      </w:r>
      <w:proofErr w:type="spellEnd"/>
      <w:r w:rsidRPr="003B6939">
        <w:rPr>
          <w:rFonts w:ascii="Times New Roman" w:eastAsia="Times New Roman" w:hAnsi="Times New Roman" w:cs="Times New Roman"/>
          <w:sz w:val="24"/>
          <w:szCs w:val="24"/>
        </w:rPr>
        <w:t xml:space="preserve">, A. (2020). ESG, Competitive advantage and financial performances: a preliminary research. </w:t>
      </w:r>
      <w:r w:rsidRPr="003B6939">
        <w:rPr>
          <w:rFonts w:ascii="Times New Roman" w:eastAsia="Times New Roman" w:hAnsi="Times New Roman" w:cs="Times New Roman"/>
          <w:i/>
          <w:iCs/>
          <w:sz w:val="24"/>
          <w:szCs w:val="24"/>
        </w:rPr>
        <w:t>Handle.net</w:t>
      </w:r>
      <w:r w:rsidRPr="003B6939">
        <w:rPr>
          <w:rFonts w:ascii="Times New Roman" w:eastAsia="Times New Roman" w:hAnsi="Times New Roman" w:cs="Times New Roman"/>
          <w:sz w:val="24"/>
          <w:szCs w:val="24"/>
        </w:rPr>
        <w:t>, 969–986. https://doi.org/manual</w:t>
      </w:r>
    </w:p>
    <w:p w:rsidR="003B7B25" w:rsidRPr="003B7B25" w:rsidRDefault="003B7B25" w:rsidP="00C949D5">
      <w:pPr>
        <w:pStyle w:val="NormalWeb"/>
        <w:spacing w:before="0" w:beforeAutospacing="0" w:after="0" w:afterAutospacing="0" w:line="480" w:lineRule="auto"/>
        <w:ind w:firstLine="720"/>
      </w:pPr>
    </w:p>
    <w:p w:rsidR="002D34B2" w:rsidRPr="003B7B25" w:rsidRDefault="002D34B2" w:rsidP="00C949D5">
      <w:pPr>
        <w:spacing w:after="0" w:line="480" w:lineRule="auto"/>
        <w:ind w:firstLine="720"/>
        <w:rPr>
          <w:rFonts w:ascii="Times New Roman" w:hAnsi="Times New Roman" w:cs="Times New Roman"/>
          <w:sz w:val="24"/>
          <w:szCs w:val="24"/>
        </w:rPr>
      </w:pPr>
    </w:p>
    <w:sectPr w:rsidR="002D34B2" w:rsidRPr="003B7B25" w:rsidSect="008C7083">
      <w:headerReference w:type="default" r:id="rId6"/>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54EB" w:rsidRDefault="000C54EB" w:rsidP="00C949D5">
      <w:pPr>
        <w:spacing w:after="0" w:line="240" w:lineRule="auto"/>
      </w:pPr>
      <w:r>
        <w:separator/>
      </w:r>
    </w:p>
  </w:endnote>
  <w:endnote w:type="continuationSeparator" w:id="0">
    <w:p w:rsidR="000C54EB" w:rsidRDefault="000C54EB" w:rsidP="00C9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54EB" w:rsidRDefault="000C54EB" w:rsidP="00C949D5">
      <w:pPr>
        <w:spacing w:after="0" w:line="240" w:lineRule="auto"/>
      </w:pPr>
      <w:r>
        <w:separator/>
      </w:r>
    </w:p>
  </w:footnote>
  <w:footnote w:type="continuationSeparator" w:id="0">
    <w:p w:rsidR="000C54EB" w:rsidRDefault="000C54EB" w:rsidP="00C94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4680514"/>
      <w:docPartObj>
        <w:docPartGallery w:val="Page Numbers (Top of Page)"/>
        <w:docPartUnique/>
      </w:docPartObj>
    </w:sdtPr>
    <w:sdtEndPr>
      <w:rPr>
        <w:noProof/>
      </w:rPr>
    </w:sdtEndPr>
    <w:sdtContent>
      <w:p w:rsidR="00C949D5" w:rsidRDefault="00C949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C949D5" w:rsidRDefault="00C949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4B2"/>
    <w:rsid w:val="000C54EB"/>
    <w:rsid w:val="000F1099"/>
    <w:rsid w:val="00106F9F"/>
    <w:rsid w:val="002D34B2"/>
    <w:rsid w:val="003B6939"/>
    <w:rsid w:val="003B7B25"/>
    <w:rsid w:val="00713272"/>
    <w:rsid w:val="008064D6"/>
    <w:rsid w:val="008C7083"/>
    <w:rsid w:val="00A9693E"/>
    <w:rsid w:val="00C2503F"/>
    <w:rsid w:val="00C949D5"/>
    <w:rsid w:val="00F357F6"/>
    <w:rsid w:val="00FC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EBA6"/>
  <w15:chartTrackingRefBased/>
  <w15:docId w15:val="{F9B81BEC-9571-440D-9312-5099B6C15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69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autoRedefine/>
    <w:uiPriority w:val="9"/>
    <w:unhideWhenUsed/>
    <w:qFormat/>
    <w:rsid w:val="00C2503F"/>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503F"/>
    <w:rPr>
      <w:rFonts w:ascii="Times New Roman" w:eastAsiaTheme="majorEastAsia" w:hAnsi="Times New Roman" w:cstheme="majorBidi"/>
      <w:sz w:val="24"/>
      <w:szCs w:val="26"/>
    </w:rPr>
  </w:style>
  <w:style w:type="paragraph" w:styleId="NormalWeb">
    <w:name w:val="Normal (Web)"/>
    <w:basedOn w:val="Normal"/>
    <w:uiPriority w:val="99"/>
    <w:unhideWhenUsed/>
    <w:rsid w:val="003B7B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7B25"/>
    <w:rPr>
      <w:b/>
      <w:bCs/>
    </w:rPr>
  </w:style>
  <w:style w:type="character" w:customStyle="1" w:styleId="Heading1Char">
    <w:name w:val="Heading 1 Char"/>
    <w:basedOn w:val="DefaultParagraphFont"/>
    <w:link w:val="Heading1"/>
    <w:uiPriority w:val="9"/>
    <w:rsid w:val="003B6939"/>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C94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9D5"/>
  </w:style>
  <w:style w:type="paragraph" w:styleId="Footer">
    <w:name w:val="footer"/>
    <w:basedOn w:val="Normal"/>
    <w:link w:val="FooterChar"/>
    <w:uiPriority w:val="99"/>
    <w:unhideWhenUsed/>
    <w:rsid w:val="00C94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34944">
      <w:bodyDiv w:val="1"/>
      <w:marLeft w:val="0"/>
      <w:marRight w:val="0"/>
      <w:marTop w:val="0"/>
      <w:marBottom w:val="0"/>
      <w:divBdr>
        <w:top w:val="none" w:sz="0" w:space="0" w:color="auto"/>
        <w:left w:val="none" w:sz="0" w:space="0" w:color="auto"/>
        <w:bottom w:val="none" w:sz="0" w:space="0" w:color="auto"/>
        <w:right w:val="none" w:sz="0" w:space="0" w:color="auto"/>
      </w:divBdr>
    </w:div>
    <w:div w:id="214002352">
      <w:bodyDiv w:val="1"/>
      <w:marLeft w:val="0"/>
      <w:marRight w:val="0"/>
      <w:marTop w:val="0"/>
      <w:marBottom w:val="0"/>
      <w:divBdr>
        <w:top w:val="none" w:sz="0" w:space="0" w:color="auto"/>
        <w:left w:val="none" w:sz="0" w:space="0" w:color="auto"/>
        <w:bottom w:val="none" w:sz="0" w:space="0" w:color="auto"/>
        <w:right w:val="none" w:sz="0" w:space="0" w:color="auto"/>
      </w:divBdr>
    </w:div>
    <w:div w:id="307788715">
      <w:bodyDiv w:val="1"/>
      <w:marLeft w:val="0"/>
      <w:marRight w:val="0"/>
      <w:marTop w:val="0"/>
      <w:marBottom w:val="0"/>
      <w:divBdr>
        <w:top w:val="none" w:sz="0" w:space="0" w:color="auto"/>
        <w:left w:val="none" w:sz="0" w:space="0" w:color="auto"/>
        <w:bottom w:val="none" w:sz="0" w:space="0" w:color="auto"/>
        <w:right w:val="none" w:sz="0" w:space="0" w:color="auto"/>
      </w:divBdr>
    </w:div>
    <w:div w:id="531190412">
      <w:bodyDiv w:val="1"/>
      <w:marLeft w:val="0"/>
      <w:marRight w:val="0"/>
      <w:marTop w:val="0"/>
      <w:marBottom w:val="0"/>
      <w:divBdr>
        <w:top w:val="none" w:sz="0" w:space="0" w:color="auto"/>
        <w:left w:val="none" w:sz="0" w:space="0" w:color="auto"/>
        <w:bottom w:val="none" w:sz="0" w:space="0" w:color="auto"/>
        <w:right w:val="none" w:sz="0" w:space="0" w:color="auto"/>
      </w:divBdr>
    </w:div>
    <w:div w:id="657686101">
      <w:bodyDiv w:val="1"/>
      <w:marLeft w:val="0"/>
      <w:marRight w:val="0"/>
      <w:marTop w:val="0"/>
      <w:marBottom w:val="0"/>
      <w:divBdr>
        <w:top w:val="none" w:sz="0" w:space="0" w:color="auto"/>
        <w:left w:val="none" w:sz="0" w:space="0" w:color="auto"/>
        <w:bottom w:val="none" w:sz="0" w:space="0" w:color="auto"/>
        <w:right w:val="none" w:sz="0" w:space="0" w:color="auto"/>
      </w:divBdr>
    </w:div>
    <w:div w:id="892891332">
      <w:bodyDiv w:val="1"/>
      <w:marLeft w:val="0"/>
      <w:marRight w:val="0"/>
      <w:marTop w:val="0"/>
      <w:marBottom w:val="0"/>
      <w:divBdr>
        <w:top w:val="none" w:sz="0" w:space="0" w:color="auto"/>
        <w:left w:val="none" w:sz="0" w:space="0" w:color="auto"/>
        <w:bottom w:val="none" w:sz="0" w:space="0" w:color="auto"/>
        <w:right w:val="none" w:sz="0" w:space="0" w:color="auto"/>
      </w:divBdr>
    </w:div>
    <w:div w:id="1177692852">
      <w:bodyDiv w:val="1"/>
      <w:marLeft w:val="0"/>
      <w:marRight w:val="0"/>
      <w:marTop w:val="0"/>
      <w:marBottom w:val="0"/>
      <w:divBdr>
        <w:top w:val="none" w:sz="0" w:space="0" w:color="auto"/>
        <w:left w:val="none" w:sz="0" w:space="0" w:color="auto"/>
        <w:bottom w:val="none" w:sz="0" w:space="0" w:color="auto"/>
        <w:right w:val="none" w:sz="0" w:space="0" w:color="auto"/>
      </w:divBdr>
      <w:divsChild>
        <w:div w:id="1239052341">
          <w:marLeft w:val="-720"/>
          <w:marRight w:val="0"/>
          <w:marTop w:val="0"/>
          <w:marBottom w:val="0"/>
          <w:divBdr>
            <w:top w:val="none" w:sz="0" w:space="0" w:color="auto"/>
            <w:left w:val="none" w:sz="0" w:space="0" w:color="auto"/>
            <w:bottom w:val="none" w:sz="0" w:space="0" w:color="auto"/>
            <w:right w:val="none" w:sz="0" w:space="0" w:color="auto"/>
          </w:divBdr>
        </w:div>
      </w:divsChild>
    </w:div>
    <w:div w:id="1365473106">
      <w:bodyDiv w:val="1"/>
      <w:marLeft w:val="0"/>
      <w:marRight w:val="0"/>
      <w:marTop w:val="0"/>
      <w:marBottom w:val="0"/>
      <w:divBdr>
        <w:top w:val="none" w:sz="0" w:space="0" w:color="auto"/>
        <w:left w:val="none" w:sz="0" w:space="0" w:color="auto"/>
        <w:bottom w:val="none" w:sz="0" w:space="0" w:color="auto"/>
        <w:right w:val="none" w:sz="0" w:space="0" w:color="auto"/>
      </w:divBdr>
    </w:div>
    <w:div w:id="1379470100">
      <w:bodyDiv w:val="1"/>
      <w:marLeft w:val="0"/>
      <w:marRight w:val="0"/>
      <w:marTop w:val="0"/>
      <w:marBottom w:val="0"/>
      <w:divBdr>
        <w:top w:val="none" w:sz="0" w:space="0" w:color="auto"/>
        <w:left w:val="none" w:sz="0" w:space="0" w:color="auto"/>
        <w:bottom w:val="none" w:sz="0" w:space="0" w:color="auto"/>
        <w:right w:val="none" w:sz="0" w:space="0" w:color="auto"/>
      </w:divBdr>
    </w:div>
    <w:div w:id="1436706191">
      <w:bodyDiv w:val="1"/>
      <w:marLeft w:val="0"/>
      <w:marRight w:val="0"/>
      <w:marTop w:val="0"/>
      <w:marBottom w:val="0"/>
      <w:divBdr>
        <w:top w:val="none" w:sz="0" w:space="0" w:color="auto"/>
        <w:left w:val="none" w:sz="0" w:space="0" w:color="auto"/>
        <w:bottom w:val="none" w:sz="0" w:space="0" w:color="auto"/>
        <w:right w:val="none" w:sz="0" w:space="0" w:color="auto"/>
      </w:divBdr>
    </w:div>
    <w:div w:id="1451514734">
      <w:bodyDiv w:val="1"/>
      <w:marLeft w:val="0"/>
      <w:marRight w:val="0"/>
      <w:marTop w:val="0"/>
      <w:marBottom w:val="0"/>
      <w:divBdr>
        <w:top w:val="none" w:sz="0" w:space="0" w:color="auto"/>
        <w:left w:val="none" w:sz="0" w:space="0" w:color="auto"/>
        <w:bottom w:val="none" w:sz="0" w:space="0" w:color="auto"/>
        <w:right w:val="none" w:sz="0" w:space="0" w:color="auto"/>
      </w:divBdr>
    </w:div>
    <w:div w:id="1593705055">
      <w:bodyDiv w:val="1"/>
      <w:marLeft w:val="0"/>
      <w:marRight w:val="0"/>
      <w:marTop w:val="0"/>
      <w:marBottom w:val="0"/>
      <w:divBdr>
        <w:top w:val="none" w:sz="0" w:space="0" w:color="auto"/>
        <w:left w:val="none" w:sz="0" w:space="0" w:color="auto"/>
        <w:bottom w:val="none" w:sz="0" w:space="0" w:color="auto"/>
        <w:right w:val="none" w:sz="0" w:space="0" w:color="auto"/>
      </w:divBdr>
    </w:div>
    <w:div w:id="1676305792">
      <w:bodyDiv w:val="1"/>
      <w:marLeft w:val="0"/>
      <w:marRight w:val="0"/>
      <w:marTop w:val="0"/>
      <w:marBottom w:val="0"/>
      <w:divBdr>
        <w:top w:val="none" w:sz="0" w:space="0" w:color="auto"/>
        <w:left w:val="none" w:sz="0" w:space="0" w:color="auto"/>
        <w:bottom w:val="none" w:sz="0" w:space="0" w:color="auto"/>
        <w:right w:val="none" w:sz="0" w:space="0" w:color="auto"/>
      </w:divBdr>
    </w:div>
    <w:div w:id="212777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NEPHIC 840 G3</dc:creator>
  <cp:keywords/>
  <dc:description/>
  <cp:lastModifiedBy>NEPHIC 840 G3</cp:lastModifiedBy>
  <cp:revision>4</cp:revision>
  <dcterms:created xsi:type="dcterms:W3CDTF">2024-10-24T20:16:00Z</dcterms:created>
  <dcterms:modified xsi:type="dcterms:W3CDTF">2024-10-25T11:02:00Z</dcterms:modified>
</cp:coreProperties>
</file>