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360" w:lineRule="auto"/>
        <w:jc w:val="center"/>
        <w:rPr>
          <w:rFonts w:ascii="黑体" w:hAnsi="黑体" w:eastAsia="黑体"/>
          <w:bCs/>
          <w:sz w:val="36"/>
          <w:szCs w:val="36"/>
        </w:rPr>
      </w:pPr>
      <w:r>
        <w:rPr>
          <w:rFonts w:hint="eastAsia" w:ascii="黑体" w:hAnsi="黑体" w:eastAsia="黑体"/>
          <w:bCs/>
          <w:sz w:val="36"/>
          <w:szCs w:val="36"/>
        </w:rPr>
        <w:t>《操作系统原理》实验报告</w:t>
      </w:r>
    </w:p>
    <w:tbl>
      <w:tblPr>
        <w:tblStyle w:val="6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5"/>
        <w:gridCol w:w="1134"/>
        <w:gridCol w:w="851"/>
        <w:gridCol w:w="1309"/>
        <w:gridCol w:w="1417"/>
        <w:gridCol w:w="1134"/>
        <w:gridCol w:w="851"/>
        <w:gridCol w:w="2268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368" w:hRule="atLeast"/>
        </w:trPr>
        <w:tc>
          <w:tcPr>
            <w:tcW w:w="675" w:type="dxa"/>
          </w:tcPr>
          <w:p>
            <w:pPr>
              <w:spacing w:before="156" w:beforeLines="50" w:after="156" w:afterLines="5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1134" w:type="dxa"/>
          </w:tcPr>
          <w:p>
            <w:pPr>
              <w:spacing w:before="156" w:beforeLines="50" w:after="156" w:afterLines="50"/>
              <w:jc w:val="left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李欣宇</w:t>
            </w:r>
          </w:p>
        </w:tc>
        <w:tc>
          <w:tcPr>
            <w:tcW w:w="851" w:type="dxa"/>
          </w:tcPr>
          <w:p>
            <w:pPr>
              <w:spacing w:before="156" w:beforeLines="50" w:after="156" w:afterLines="5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学号</w:t>
            </w:r>
          </w:p>
        </w:tc>
        <w:tc>
          <w:tcPr>
            <w:tcW w:w="1134" w:type="dxa"/>
          </w:tcPr>
          <w:p>
            <w:pPr>
              <w:spacing w:before="156" w:beforeLines="50" w:after="156" w:afterLines="50"/>
              <w:jc w:val="left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U201911658</w:t>
            </w:r>
          </w:p>
        </w:tc>
        <w:tc>
          <w:tcPr>
            <w:tcW w:w="1417" w:type="dxa"/>
          </w:tcPr>
          <w:p>
            <w:pPr>
              <w:spacing w:before="156" w:beforeLines="50" w:after="156" w:afterLines="5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专业班级</w:t>
            </w:r>
          </w:p>
        </w:tc>
        <w:tc>
          <w:tcPr>
            <w:tcW w:w="1134" w:type="dxa"/>
          </w:tcPr>
          <w:p>
            <w:pPr>
              <w:spacing w:before="156" w:beforeLines="50" w:after="156" w:afterLines="50"/>
              <w:jc w:val="left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信安1901</w:t>
            </w:r>
          </w:p>
        </w:tc>
        <w:tc>
          <w:tcPr>
            <w:tcW w:w="851" w:type="dxa"/>
          </w:tcPr>
          <w:p>
            <w:pPr>
              <w:spacing w:before="156" w:beforeLines="50" w:after="156" w:afterLines="5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时间</w:t>
            </w:r>
          </w:p>
        </w:tc>
        <w:tc>
          <w:tcPr>
            <w:tcW w:w="2268" w:type="dxa"/>
          </w:tcPr>
          <w:p>
            <w:pPr>
              <w:spacing w:before="156" w:beforeLines="50" w:after="156" w:afterLines="50"/>
              <w:jc w:val="left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</w:rPr>
              <w:t>20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  <w:lang w:val="en-US" w:eastAsia="zh-CN"/>
              </w:rPr>
              <w:t>2.1.5</w:t>
            </w:r>
          </w:p>
        </w:tc>
      </w:tr>
    </w:tbl>
    <w:p>
      <w:pPr>
        <w:spacing w:before="156" w:beforeLines="50" w:after="156" w:afterLines="50" w:line="360" w:lineRule="auto"/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一、实验目的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1）理解设备是文件的概念。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）掌握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Linux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模块、驱动的概念和编程流程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）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Windows /Linux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下掌握文件读写基本操作</w:t>
      </w:r>
    </w:p>
    <w:p>
      <w:pPr>
        <w:spacing w:before="156" w:beforeLines="50" w:after="156" w:afterLines="50" w:line="360" w:lineRule="auto"/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二、实验内容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1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）编写一个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Linux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内核模块，并完成安装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/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卸载等操作。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）编写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Linux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驱动程序并编程应用程序测试。功能：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write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几个整数进去 ，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read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出其和或差或最大值。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）编写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Linux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驱动程序并编程应用程序测试。功能：有序读写内核缓冲区，返回实际读写字节数</w:t>
      </w:r>
    </w:p>
    <w:p>
      <w:pPr>
        <w:spacing w:before="156" w:beforeLines="50" w:after="156" w:afterLines="50" w:line="360" w:lineRule="auto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三、实验过程</w:t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1 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编写linux内核模块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（1）lixinyu.c 内核模块编写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该部分实验编写了一个简单的模块 lixinyu。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首先编写模块的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C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文件 lixinyu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.c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。 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MODULE_LICENSE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声明模块许可证，用于模块的验证，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MODULE_AUTHOR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、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MODULE_DESCRIPTION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声明了模块的作者和描述。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函数 lxy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ModuleInit()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为安装模块时调用的函数，lxy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ModuleExit()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为删除模块时调用的函数，两者都使用了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printk()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函数向内核缓冲区打印一段字符。此外，全局变量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test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使用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module_param()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函数进行参数绑定，作为 lxy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ModuleInit()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的参数，可在安装模块时进行参数传递。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最后使用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module_init()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函数和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module_exit()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函数对上述两个函数进行注册。</w:t>
      </w:r>
    </w:p>
    <w:p>
      <w:pPr>
        <w:spacing w:before="156" w:beforeLines="50" w:after="156" w:afterLines="50" w:line="360" w:lineRule="auto"/>
        <w:ind w:firstLine="480"/>
        <w:jc w:val="left"/>
        <w:rPr>
          <w:rFonts w:hint="default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46065" cy="6918960"/>
            <wp:effectExtent l="0" t="0" r="6985" b="5715"/>
            <wp:docPr id="4" name="图片 4" descr="%N7NISX(57QL_B39L0318%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%N7NISX(57QL_B39L0318%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（2）Makefile编写</w:t>
      </w:r>
    </w:p>
    <w:p>
      <w:pPr>
        <w:spacing w:before="156" w:beforeLines="50" w:after="156" w:afterLines="50" w:line="360" w:lineRule="auto"/>
        <w:ind w:firstLine="480"/>
        <w:jc w:val="center"/>
        <w:rPr>
          <w:rFonts w:hint="default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14545" cy="2386965"/>
            <wp:effectExtent l="0" t="0" r="5080" b="3810"/>
            <wp:docPr id="2" name="图片 2" descr="RWU5YZWTB7QG6I_NA}ULG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RWU5YZWTB7QG6I_NA}ULG1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2 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编写Linux中求和驱动程序1</w:t>
      </w:r>
    </w:p>
    <w:p>
      <w:pPr>
        <w:spacing w:before="156" w:beforeLines="50" w:after="156" w:afterLines="50" w:line="360" w:lineRule="auto"/>
        <w:ind w:firstLine="480"/>
        <w:jc w:val="left"/>
        <w:rPr>
          <w:rFonts w:hint="default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（1）驱动程序的编写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一部分代码与上述模块文件一致，不再赘述。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代码中定义了一个 file_operations 类型的结构体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demodrv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_fops，该函数的成员使用键值对进行赋值，表明了该驱动定义的函数与 Linux 的标准文件读取函数的对应关系，此处仅列出了 read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、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write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、open、release、owner与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自定义函数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demo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d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r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v_read 和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demo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d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r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v_write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等的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映射关系。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接下来的一个miscdevice类型的结构体，标识主设备名、设备名和定义的驱动函数映射的结构体。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center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05705" cy="1795780"/>
            <wp:effectExtent l="0" t="0" r="4445" b="44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与任务一中的模块相同，驱动程序也需要安装和删除驱动的函数，lxydev_init()和lxydev_exit()，并使用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module_init()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和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module_exit()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进行注册和卸载。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在安装驱动调用的函数 lxy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dev_init()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中，使用了 misc_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registe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r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函数来注册一个字符型的设备，需要传入参数主设备号、设备名 、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以及定义的驱动函数映射的结构体，这些都包括在了mydemodrv_misc_device结构体中。在删除驱动调用的函数 lxy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dev_exit()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中，使用了 misc_de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register()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对注册的设备进行删除。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center"/>
        <w:textAlignment w:val="auto"/>
      </w:pPr>
      <w:r>
        <w:drawing>
          <wp:inline distT="0" distB="0" distL="114300" distR="114300">
            <wp:extent cx="3815080" cy="2486025"/>
            <wp:effectExtent l="0" t="0" r="4445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对于demodrv_read()读功能函数直接加为和。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对于demodrv_write()写功能，count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记录了从用户缓冲区需要写入驱动缓冲区的数据字节数，当count大于驱动缓冲区大小（64byte）时要更新count，然后使用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Linux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提供的函数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copy_from_user()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将用户空间的数据复制到内核空间的驱动缓冲区，最后返回实际写入数据字节数。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center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6287770" cy="2682875"/>
            <wp:effectExtent l="0" t="0" r="8255" b="3175"/>
            <wp:docPr id="12" name="图片 12" descr="d47758ac3490d23e4012b76f92dd7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47758ac3490d23e4012b76f92dd7a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对于demdrv_open()打开设备函数，第一个参数是设备文件名，第二个参数用来指定打开文件的属性，使用MAJOR和MINOR获取主设备号，次设备号。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对于demodrv_release()关闭设备函数，直接return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937885" cy="2018665"/>
            <wp:effectExtent l="0" t="0" r="5715" b="6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（2）Makefile编写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center"/>
        <w:textAlignment w:val="auto"/>
        <w:rPr>
          <w:rFonts w:hint="default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6029325" cy="2893695"/>
            <wp:effectExtent l="0" t="0" r="0" b="1905"/>
            <wp:docPr id="8" name="图片 8" descr="OL{TMTLDE52QK69RP~0RDF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OL{TMTLDE52QK69RP~0RDFJ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3  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编写Linux中求和驱动程序2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（1）编写驱动程序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大部分与任务二编写的相同，仅把不同之处进行说明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驱动缓冲区最大设置为64byte</w:t>
      </w:r>
    </w:p>
    <w:p>
      <w:pPr>
        <w:spacing w:before="156" w:beforeLines="50" w:after="156" w:afterLines="50" w:line="360" w:lineRule="auto"/>
        <w:ind w:firstLine="480"/>
        <w:jc w:val="left"/>
      </w:pPr>
      <w:r>
        <w:drawing>
          <wp:inline distT="0" distB="0" distL="114300" distR="114300">
            <wp:extent cx="5596255" cy="1085850"/>
            <wp:effectExtent l="0" t="0" r="4445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demodrv_open函数中设置驱动缓冲区，并且初始时驱动缓冲区为空，即pos为0</w:t>
      </w:r>
    </w:p>
    <w:p>
      <w:pPr>
        <w:spacing w:before="156" w:beforeLines="50" w:after="156" w:afterLines="50" w:line="360" w:lineRule="auto"/>
        <w:ind w:firstLine="480"/>
        <w:jc w:val="left"/>
      </w:pPr>
      <w:r>
        <w:drawing>
          <wp:inline distT="0" distB="0" distL="114300" distR="114300">
            <wp:extent cx="5040630" cy="952500"/>
            <wp:effectExtent l="0" t="0" r="7620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demodrv_read()读函数中，如果pos小于要读取数据的长度，修改lbuf，最长仅可读缓冲区内小于等于pos的数据，使用copy_to_user()函数将位于驱动缓冲区的整数读出到用户空间，并修改pos大小，返回实际读到的数据长度。</w:t>
      </w:r>
    </w:p>
    <w:p>
      <w:pPr>
        <w:spacing w:before="156" w:beforeLines="50" w:after="156" w:afterLines="50" w:line="360" w:lineRule="auto"/>
        <w:ind w:firstLine="480"/>
        <w:jc w:val="left"/>
      </w:pPr>
      <w:r>
        <w:drawing>
          <wp:inline distT="0" distB="0" distL="114300" distR="114300">
            <wp:extent cx="5800725" cy="1892300"/>
            <wp:effectExtent l="0" t="0" r="0" b="317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rcRect b="5403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demodrv_write()写函数，要先验证读入这些数据是否会溢出驱动缓冲区，如果会则修改要读入数据的长度，使用copy_from_user()函数从用户空间中把数据写入驱动缓冲区中，pos进行相应修改，返回实际写入的数据长度。</w:t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 w:eastAsiaTheme="minorEastAsia"/>
          <w:b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861050" cy="2298700"/>
            <wp:effectExtent l="0" t="0" r="6350" b="635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四、实验结果</w:t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1 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编写linux内核模块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使用sudo make进行模块编译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dmesg -c清空内核缓冲区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sudo insmod lixinyu.ko test=11  安装模块并传递参数test为11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dmesg查看内核缓冲区可以看到输出信息，并且传递的参数也是正确的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sudo rmmod  lixinyu.ko 卸载模块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dmesg 查看内核缓冲区，看到了卸载的提示信息</w:t>
      </w:r>
    </w:p>
    <w:p>
      <w:pPr>
        <w:spacing w:before="156" w:beforeLines="50" w:after="156" w:afterLines="50" w:line="360" w:lineRule="auto"/>
        <w:ind w:firstLine="480"/>
        <w:jc w:val="center"/>
        <w:rPr>
          <w:rFonts w:hint="eastAsia" w:eastAsiaTheme="minorEastAsia"/>
          <w:b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b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028690" cy="3914140"/>
            <wp:effectExtent l="0" t="0" r="635" b="635"/>
            <wp:docPr id="3" name="图片 3" descr="Q39Q@XKB51~6OMS~7BC@1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39Q@XKB51~6OMS~7BC@1C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ind w:firstLine="480"/>
        <w:jc w:val="left"/>
        <w:rPr>
          <w:rFonts w:hint="default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2 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编写Linux中求和驱动程序1</w:t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47640" cy="3755390"/>
            <wp:effectExtent l="0" t="0" r="635" b="6985"/>
            <wp:docPr id="5" name="图片 5" descr="B6~9SWY]GJ)(UMR[J%PX`G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6~9SWY]GJ)(UMR[J%PX`G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3 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编写Linux中驱动程序2</w:t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01845" cy="1790065"/>
            <wp:effectExtent l="0" t="0" r="8255" b="635"/>
            <wp:docPr id="18" name="图片 18" descr="01a48d5bd64533b981103eb936c5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01a48d5bd64533b981103eb936c534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ind w:firstLine="480"/>
        <w:jc w:val="center"/>
        <w:rPr>
          <w:rFonts w:hint="eastAsia" w:eastAsiaTheme="minorEastAsia"/>
          <w:color w:val="FF0000"/>
          <w:sz w:val="24"/>
          <w:szCs w:val="24"/>
          <w:lang w:eastAsia="zh-CN"/>
        </w:rPr>
      </w:pPr>
      <w:r>
        <w:rPr>
          <w:rFonts w:hint="eastAsia" w:eastAsiaTheme="minorEastAsia"/>
          <w:color w:val="FF0000"/>
          <w:sz w:val="24"/>
          <w:szCs w:val="24"/>
          <w:lang w:eastAsia="zh-CN"/>
        </w:rPr>
        <w:drawing>
          <wp:inline distT="0" distB="0" distL="114300" distR="114300">
            <wp:extent cx="6024245" cy="2535555"/>
            <wp:effectExtent l="0" t="0" r="5080" b="7620"/>
            <wp:docPr id="6" name="图片 6" descr="J6%O8HRC%G7JE`U0[~Y0S8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J6%O8HRC%G7JE`U0[~Y0S8W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五、实验错误排查和解决方法</w:t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1 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编写linux内核模块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1.问题：在Makefile编写时，使用$PWD 在make时路径会显示空，然后默认重新编译所有内核模块，时间非常长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解决方法：Makefile中使用绝对路径，正确情况下一秒出结果，后来查阅到也可以使用$ shell pwd</w:t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2 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编写Linux中求和驱动程序1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1.问题：安装好编写的驱动后并不能打开驱动对应的设备文件。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解决方法：在安装模块后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Linux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并不会创建对应的设备文件，需要我们自己创建，使用命令“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sudo mknod /dev/&lt;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设备名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&gt; &lt;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设备类型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&gt; &lt;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主设备号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&gt; &lt;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次设备号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&gt;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”进行设备文件的创 建，之后就可以正常读取设备文</w:t>
      </w:r>
      <w:bookmarkStart w:id="0" w:name="_GoBack"/>
      <w:bookmarkEnd w:id="0"/>
      <w:r>
        <w:rPr>
          <w:rFonts w:hint="eastAsia"/>
          <w:b w:val="0"/>
          <w:bCs w:val="0"/>
          <w:sz w:val="24"/>
          <w:szCs w:val="24"/>
          <w:lang w:val="en-US" w:eastAsia="zh-CN"/>
        </w:rPr>
        <w:t>件了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2.问题：安装ko文件时报错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instrText xml:space="preserve"> HYPERLINK "https://so.csdn.net/so/search?q=module" \t "https://blog.csdn.net/zhlw_199008/article/details/_blank" </w:instrTex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module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 verification failed : signature and/or required key missing - tainting kernel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解决方法：在Makafile文件前面加上CONFIG_MODULE_SIG=n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3.问题：mknod 时提示文件已存在，但是无法使用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解决方法：问题根源没有找到，模块卸载还是在，最终直接sudo rm /dev/lixinyu 然后重新make</w:t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3 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编写Linux中驱动程序2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1.问题：if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(pos - lbuf &lt; 0)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{}有问题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42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解决方法：使用if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(pos &lt; lbuf)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，这里的原因没有找到，但是猜测与整数类型有关系，可能是不能与0比较。</w:t>
      </w:r>
    </w:p>
    <w:p>
      <w:pPr>
        <w:spacing w:before="156" w:beforeLines="50" w:after="156" w:afterLines="50" w:line="360" w:lineRule="auto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六、实验参考资料和网址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（1）教学课件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（2）https://blog.csdn.net/zhlw_199008/article/details/81386875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（3）https://www.cnblogs.com/deepsprings/p/4075181.html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（4）https://blog.csdn.net/SoaringLee_fighting/article/details/89968526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（5）https://blog.csdn.net/iamjjh/article/details/91664251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（6）https://blog.csdn.net/xiao_xiao_lan/article/details/104945163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（7）https://blog.csdn.net/zhoulaowu/article/details/14005679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（8）https://xknote.com/blog/130126.html</w:t>
      </w:r>
    </w:p>
    <w:p>
      <w:pPr>
        <w:spacing w:before="156" w:beforeLines="50" w:after="156" w:afterLines="50" w:line="360" w:lineRule="auto"/>
        <w:ind w:firstLine="424" w:firstLineChars="176"/>
        <w:jc w:val="left"/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134" w:bottom="1247" w:left="1276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987"/>
    <w:rsid w:val="00071D13"/>
    <w:rsid w:val="00082C16"/>
    <w:rsid w:val="00087628"/>
    <w:rsid w:val="00092A7B"/>
    <w:rsid w:val="001522D9"/>
    <w:rsid w:val="001577C8"/>
    <w:rsid w:val="001940B6"/>
    <w:rsid w:val="0019515C"/>
    <w:rsid w:val="001A36A4"/>
    <w:rsid w:val="001D3CCC"/>
    <w:rsid w:val="001E5606"/>
    <w:rsid w:val="00213B4F"/>
    <w:rsid w:val="0024444E"/>
    <w:rsid w:val="00260348"/>
    <w:rsid w:val="00304BDC"/>
    <w:rsid w:val="00306BD4"/>
    <w:rsid w:val="0031527E"/>
    <w:rsid w:val="00323E58"/>
    <w:rsid w:val="003463B7"/>
    <w:rsid w:val="00390CA2"/>
    <w:rsid w:val="00395EF3"/>
    <w:rsid w:val="003D592B"/>
    <w:rsid w:val="003D69B2"/>
    <w:rsid w:val="003E0B4C"/>
    <w:rsid w:val="003F3992"/>
    <w:rsid w:val="00403C6C"/>
    <w:rsid w:val="0042645D"/>
    <w:rsid w:val="004266DE"/>
    <w:rsid w:val="004415A2"/>
    <w:rsid w:val="004566B8"/>
    <w:rsid w:val="0046129D"/>
    <w:rsid w:val="00473132"/>
    <w:rsid w:val="004930E5"/>
    <w:rsid w:val="004A613D"/>
    <w:rsid w:val="004B2653"/>
    <w:rsid w:val="004B684E"/>
    <w:rsid w:val="004C4FF7"/>
    <w:rsid w:val="004E6D32"/>
    <w:rsid w:val="00504AFB"/>
    <w:rsid w:val="005322AE"/>
    <w:rsid w:val="005427C7"/>
    <w:rsid w:val="00544537"/>
    <w:rsid w:val="00551AFD"/>
    <w:rsid w:val="00573BB2"/>
    <w:rsid w:val="0058685E"/>
    <w:rsid w:val="005972D4"/>
    <w:rsid w:val="005C5BB0"/>
    <w:rsid w:val="005F27EC"/>
    <w:rsid w:val="00617A7B"/>
    <w:rsid w:val="00633AD3"/>
    <w:rsid w:val="006436C9"/>
    <w:rsid w:val="006610E7"/>
    <w:rsid w:val="0066184F"/>
    <w:rsid w:val="00691A76"/>
    <w:rsid w:val="006B77CC"/>
    <w:rsid w:val="006C2913"/>
    <w:rsid w:val="006C4B4D"/>
    <w:rsid w:val="006D7EDE"/>
    <w:rsid w:val="006F16C0"/>
    <w:rsid w:val="006F2CA1"/>
    <w:rsid w:val="0070039D"/>
    <w:rsid w:val="0070267E"/>
    <w:rsid w:val="00721FD4"/>
    <w:rsid w:val="0073041A"/>
    <w:rsid w:val="007B127D"/>
    <w:rsid w:val="007C45DD"/>
    <w:rsid w:val="007D3814"/>
    <w:rsid w:val="007F596B"/>
    <w:rsid w:val="007F7E67"/>
    <w:rsid w:val="00820D4F"/>
    <w:rsid w:val="008C3136"/>
    <w:rsid w:val="008D5D94"/>
    <w:rsid w:val="008D5FB9"/>
    <w:rsid w:val="008D6A4D"/>
    <w:rsid w:val="008E23F9"/>
    <w:rsid w:val="00921D1E"/>
    <w:rsid w:val="009816C3"/>
    <w:rsid w:val="009861C1"/>
    <w:rsid w:val="00993542"/>
    <w:rsid w:val="00995E33"/>
    <w:rsid w:val="009B51F0"/>
    <w:rsid w:val="009C68E1"/>
    <w:rsid w:val="009E1F97"/>
    <w:rsid w:val="00A23254"/>
    <w:rsid w:val="00A23A9D"/>
    <w:rsid w:val="00A41979"/>
    <w:rsid w:val="00A66F37"/>
    <w:rsid w:val="00A70424"/>
    <w:rsid w:val="00A8011D"/>
    <w:rsid w:val="00A856F1"/>
    <w:rsid w:val="00A86F87"/>
    <w:rsid w:val="00AA1D72"/>
    <w:rsid w:val="00AC137F"/>
    <w:rsid w:val="00AD0E5E"/>
    <w:rsid w:val="00AD3FA5"/>
    <w:rsid w:val="00AF096F"/>
    <w:rsid w:val="00B401E7"/>
    <w:rsid w:val="00B677B6"/>
    <w:rsid w:val="00B76A0E"/>
    <w:rsid w:val="00B813DB"/>
    <w:rsid w:val="00B81BC3"/>
    <w:rsid w:val="00BA6DD0"/>
    <w:rsid w:val="00BC3C9A"/>
    <w:rsid w:val="00C166A5"/>
    <w:rsid w:val="00C31A58"/>
    <w:rsid w:val="00C45097"/>
    <w:rsid w:val="00CB7C3B"/>
    <w:rsid w:val="00CC298C"/>
    <w:rsid w:val="00CC2F08"/>
    <w:rsid w:val="00CF04AD"/>
    <w:rsid w:val="00CF2CE0"/>
    <w:rsid w:val="00CF5999"/>
    <w:rsid w:val="00D75E73"/>
    <w:rsid w:val="00DA0D35"/>
    <w:rsid w:val="00DC3C07"/>
    <w:rsid w:val="00DC4850"/>
    <w:rsid w:val="00DE05E9"/>
    <w:rsid w:val="00DF0045"/>
    <w:rsid w:val="00DF51CB"/>
    <w:rsid w:val="00E27EDF"/>
    <w:rsid w:val="00E65F30"/>
    <w:rsid w:val="00E82432"/>
    <w:rsid w:val="00E9527F"/>
    <w:rsid w:val="00E96837"/>
    <w:rsid w:val="00EC53D1"/>
    <w:rsid w:val="00EC6908"/>
    <w:rsid w:val="00EE132F"/>
    <w:rsid w:val="00F1322F"/>
    <w:rsid w:val="00F479F1"/>
    <w:rsid w:val="00FA170B"/>
    <w:rsid w:val="00FD3361"/>
    <w:rsid w:val="00FE0AB5"/>
    <w:rsid w:val="00FF3EEB"/>
    <w:rsid w:val="08123379"/>
    <w:rsid w:val="0ABD2E16"/>
    <w:rsid w:val="0F841063"/>
    <w:rsid w:val="100F4E71"/>
    <w:rsid w:val="15FB142D"/>
    <w:rsid w:val="162C0ED2"/>
    <w:rsid w:val="1EF15EAF"/>
    <w:rsid w:val="2BD5271E"/>
    <w:rsid w:val="38BA1632"/>
    <w:rsid w:val="3A2D32BC"/>
    <w:rsid w:val="3C6C0813"/>
    <w:rsid w:val="443D316A"/>
    <w:rsid w:val="49C02758"/>
    <w:rsid w:val="50405258"/>
    <w:rsid w:val="57DB07E3"/>
    <w:rsid w:val="587664B1"/>
    <w:rsid w:val="58D0634C"/>
    <w:rsid w:val="591B57CC"/>
    <w:rsid w:val="5B173ED8"/>
    <w:rsid w:val="5CA402CA"/>
    <w:rsid w:val="5CDC1987"/>
    <w:rsid w:val="5E7C393B"/>
    <w:rsid w:val="60BB2E4E"/>
    <w:rsid w:val="63893169"/>
    <w:rsid w:val="67D222FA"/>
    <w:rsid w:val="6C550199"/>
    <w:rsid w:val="73E86CEF"/>
    <w:rsid w:val="745E3D7A"/>
    <w:rsid w:val="750B648B"/>
    <w:rsid w:val="783F13AC"/>
    <w:rsid w:val="7D1C0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link w:val="12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8">
    <w:name w:val="Hyperlink"/>
    <w:basedOn w:val="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10">
    <w:name w:val="页脚 字符"/>
    <w:basedOn w:val="7"/>
    <w:link w:val="3"/>
    <w:qFormat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文档结构图 字符"/>
    <w:basedOn w:val="7"/>
    <w:link w:val="2"/>
    <w:semiHidden/>
    <w:qFormat/>
    <w:uiPriority w:val="99"/>
    <w:rPr>
      <w:rFonts w:ascii="宋体" w:eastAsia="宋体"/>
      <w:sz w:val="18"/>
      <w:szCs w:val="18"/>
    </w:rPr>
  </w:style>
  <w:style w:type="character" w:customStyle="1" w:styleId="13">
    <w:name w:val="Unresolved Mention"/>
    <w:basedOn w:val="7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3</Pages>
  <Words>164</Words>
  <Characters>938</Characters>
  <Lines>7</Lines>
  <Paragraphs>2</Paragraphs>
  <TotalTime>12</TotalTime>
  <ScaleCrop>false</ScaleCrop>
  <LinksUpToDate>false</LinksUpToDate>
  <CharactersWithSpaces>1100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2015-04-28T12:12:00Z</dcterms:created>
  <dc:creator>Microsoft</dc:creator>
  <cp:lastModifiedBy>木子</cp:lastModifiedBy>
  <cp:lastPrinted>2015-04-28T12:11:00Z</cp:lastPrinted>
  <dcterms:modified xsi:type="dcterms:W3CDTF">2022-01-05T04:50:19Z</dcterms:modified>
  <cp:revision>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0FB8D79919BF427F971E01C15E588542</vt:lpwstr>
  </property>
</Properties>
</file>