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Flipod PRD v1.0</w:t>
      </w:r>
    </w:p>
    <w:p>
      <w:pPr>
        <w:spacing w:after="320"/>
        <w:jc w:val="center"/>
      </w:pPr>
      <w:r>
        <w:rPr>
          <w:color w:val="999999"/>
          <w:sz w:val="22"/>
        </w:rPr>
        <w:t>简版  |  2026年4月</w:t>
      </w:r>
    </w:p>
    <w:p>
      <w:pPr>
        <w:pStyle w:val="Heading1"/>
      </w:pPr>
      <w:r>
        <w:rPr>
          <w:rFonts w:ascii="Arial" w:hAnsi="Arial"/>
          <w:color w:val="1A1A2E"/>
        </w:rPr>
        <w:t>定位</w:t>
      </w:r>
    </w:p>
    <w:p>
      <w:pPr>
        <w:ind w:left="340"/>
      </w:pPr>
      <w:r>
        <w:rPr>
          <w:i/>
          <w:color w:val="1A1A2E"/>
          <w:sz w:val="23"/>
        </w:rPr>
        <w:t>Flipod 是一个用英文播客帮用户追踪感兴趣领域最新动态的内容产品。英语能力的提升是持续收听的自然副产品。</w:t>
      </w:r>
    </w:p>
    <w:p>
      <w:r>
        <w:rPr>
          <w:b/>
        </w:rPr>
        <w:t>用户 JTBD：</w:t>
      </w:r>
      <w:r>
        <w:t>“我想让时间花得有价值，不想有刷手机的负罪感。Flipod 让我听有趣内容的同时吸收英文。”</w:t>
      </w:r>
    </w:p>
    <w:p>
      <w:r>
        <w:rPr>
          <w:b/>
        </w:rPr>
        <w:t>目标用户：</w:t>
      </w:r>
      <w:r>
        <w:t>喜欢播客、对英文内容感兴趣的 B1-B2 成年用户。他们是“英文内容消费者”，不是“英语学习者”。</w:t>
      </w:r>
    </w:p>
    <w:p>
      <w:pPr>
        <w:pStyle w:val="Heading1"/>
      </w:pPr>
      <w:r>
        <w:rPr>
          <w:rFonts w:ascii="Arial" w:hAnsi="Arial"/>
          <w:color w:val="1A1A2E"/>
        </w:rPr>
        <w:t>核心原则</w:t>
      </w:r>
    </w:p>
    <w:p>
      <w:r>
        <w:t>• Feed 和教学完全分离。Feed 是纯内容消费，不插入任何教学元素。</w:t>
      </w:r>
    </w:p>
    <w:p>
      <w:r>
        <w:t>• 教学是隐性的——通过内容编排、重复暴露、注意力引导实现，不通过练习/考试/打分。</w:t>
      </w:r>
    </w:p>
    <w:p>
      <w:r>
        <w:t>• 不做虚荣指标、不做 streak、不催用户消费。产品提供信息，不制造焦虑。</w:t>
      </w:r>
    </w:p>
    <w:p>
      <w:r>
        <w:t>• 内容时效性是核心竞争力。Business/Tech 用户应觉得 Flipod 是英文商业简报。</w:t>
      </w:r>
    </w:p>
    <w:p>
      <w:pPr>
        <w:pStyle w:val="Heading1"/>
      </w:pPr>
      <w:r>
        <w:rPr>
          <w:rFonts w:ascii="Arial" w:hAnsi="Arial"/>
          <w:color w:val="1A1A2E"/>
        </w:rPr>
        <w:t>两个核心模块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交互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Feed（刷）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内容发现与消费。用户心智：“我在听有意思的东西”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TikTok 式滑动、实时字幕、点词查义、可选中文翻译、收藏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深度听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内容深度理解。用户心智：“我想彻底听懂这段”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盲听 → 逐句精听 → 内容理解题 → 复听。难句自动回炉（1-7天间隔）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隐性教学体系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自适应排序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Krashen i+1 输入假说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多信号融合（翻译揭示率/重听率/跳过率/完听率）动态调难度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词汇重复暴露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Nation：同一词 8-12 次接触→习得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Feed 排序考虑 clips 间词汇重叠度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Noticing 标记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Schmidt 注意假说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词出现 3+ 次时轻量提示，不强制互动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回炉机制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Ebbinghaus 遗忘曲线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难句间隔 1-7 天后在深度听入口重现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内容理解题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Roediger testing effect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深度听中以内容讨论而非语言测试形式出现</w:t>
            </w:r>
          </w:p>
        </w:tc>
      </w:tr>
    </w:tbl>
    <w:p/>
    <w:p>
      <w:pPr>
        <w:ind w:left="340"/>
      </w:pPr>
      <w:r>
        <w:rPr>
          <w:i/>
          <w:color w:val="1A1A2E"/>
          <w:sz w:val="23"/>
        </w:rPr>
        <w:t>算法就是老师。用户不需要知道这件事。</w:t>
      </w:r>
    </w:p>
    <w:p>
      <w:pPr>
        <w:pStyle w:val="Heading1"/>
      </w:pPr>
      <w:r>
        <w:rPr>
          <w:rFonts w:ascii="Arial" w:hAnsi="Arial"/>
          <w:color w:val="1A1A2E"/>
        </w:rPr>
        <w:t>内容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时效性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抓取频率</w:t>
            </w:r>
          </w:p>
        </w:tc>
        <w:tc>
          <w:tcPr>
            <w:tcW w:type="dxa" w:w="2351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切片侧重</w:t>
            </w:r>
          </w:p>
        </w:tc>
      </w:tr>
      <w:tr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Business / Tech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高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每周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本周热点、新趋势、关键数据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Science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双周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新研究发现、反常识观点</w:t>
            </w:r>
          </w:p>
        </w:tc>
      </w:tr>
      <w:tr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Psychology / Culture / Society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低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月度</w:t>
            </w:r>
          </w:p>
        </w:tc>
        <w:tc>
          <w:tcPr>
            <w:tcW w:type="dxa" w:w="23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深度观点、独特角度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Story / History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无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按需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color w:val="333333"/>
                <w:sz w:val="19"/>
              </w:rPr>
              <w:t>叙事完整性、情感张力</w:t>
            </w:r>
          </w:p>
        </w:tc>
      </w:tr>
    </w:tbl>
    <w:p/>
    <w:p>
      <w:r>
        <w:rPr>
          <w:b/>
        </w:rPr>
        <w:t>切片标准：</w:t>
      </w:r>
      <w:r>
        <w:t>从“好的学习片段”转向“有信息价值的片段”：信息密度、可理解性、叙事完整性。中文标题强调“这件事为什么和你有关”，不强调“学这个词汇”。</w:t>
      </w:r>
    </w:p>
    <w:p>
      <w:pPr>
        <w:pStyle w:val="Heading1"/>
      </w:pPr>
      <w:r>
        <w:rPr>
          <w:rFonts w:ascii="Arial" w:hAnsi="Arial"/>
          <w:color w:val="1A1A2E"/>
        </w:rPr>
        <w:t>目标与非目标</w:t>
      </w:r>
    </w:p>
    <w:p>
      <w:pPr>
        <w:pStyle w:val="Heading2"/>
      </w:pPr>
      <w:r>
        <w:rPr>
          <w:rFonts w:ascii="Arial" w:hAnsi="Arial"/>
          <w:color w:val="1A1A2E"/>
        </w:rPr>
        <w:t>目标</w:t>
      </w:r>
    </w:p>
    <w:p>
      <w:r>
        <w:t>• 用户因为内容而每天打开，而非因为“要学英语”</w:t>
      </w:r>
    </w:p>
    <w:p>
      <w:r>
        <w:t>• 翻译揭示率 30 天内下降（60% → 35%）</w:t>
      </w:r>
    </w:p>
    <w:p>
      <w:r>
        <w:t>• 7 日留存率 ≥50%，无 streak / 负罪感机制</w:t>
      </w:r>
    </w:p>
    <w:p>
      <w:pPr>
        <w:pStyle w:val="Heading2"/>
      </w:pPr>
      <w:r>
        <w:rPr>
          <w:rFonts w:ascii="Arial" w:hAnsi="Arial"/>
          <w:color w:val="1A1A2E"/>
        </w:rPr>
        <w:t>非目标</w:t>
      </w:r>
    </w:p>
    <w:p>
      <w:r>
        <w:t>• 不做显性课程/考试/打分——会变成传统学习 App</w:t>
      </w:r>
    </w:p>
    <w:p>
      <w:r>
        <w:t>• 不做 streak / 损失厌恶——与“无负罪感”矛盾</w:t>
      </w:r>
    </w:p>
    <w:p>
      <w:r>
        <w:t>• 不做口语/听写——移动端体验差</w:t>
      </w:r>
    </w:p>
    <w:p>
      <w:r>
        <w:t>• 不服务 A1 零基础——真实播客对零基础不可理解</w:t>
      </w:r>
    </w:p>
    <w:p>
      <w:r>
        <w:t>• 不在 Feed 插入教学元素——Feed 是消费场景</w:t>
      </w:r>
    </w:p>
    <w:p>
      <w:pPr>
        <w:pStyle w:val="Heading1"/>
      </w:pPr>
      <w:r>
        <w:rPr>
          <w:rFonts w:ascii="Arial" w:hAnsi="Arial"/>
          <w:color w:val="1A1A2E"/>
        </w:rPr>
        <w:t>实施节奏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3135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Phase 1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2周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内容 Pipeline 升级（时效性抓取 + 新切片标准 + 标题重设计）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Phase 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2周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深度听重构（重命名 + 内容理解题 + 回炉机制）</w:t>
            </w:r>
          </w:p>
        </w:tc>
      </w:tr>
      <w:tr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Phase 3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2-3周</w:t>
            </w:r>
          </w:p>
        </w:tc>
        <w:tc>
          <w:tcPr>
            <w:tcW w:type="dxa" w:w="31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9"/>
              </w:rPr>
              <w:t>隐性教学层（自适应排序 + Noticing + 多信号融合）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Phase 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持续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color w:val="333333"/>
                <w:sz w:val="19"/>
              </w:rPr>
              <w:t>度量与迭代（埋点 + 指标看板 + A/B 测试）</w:t>
            </w:r>
          </w:p>
        </w:tc>
      </w:tr>
    </w:tbl>
    <w:p/>
    <w:p>
      <w:pPr>
        <w:ind w:left="340"/>
      </w:pPr>
      <w:r>
        <w:rPr>
          <w:i/>
          <w:color w:val="1A1A2E"/>
          <w:sz w:val="23"/>
        </w:rPr>
        <w:t>Flipod 的教学是真实的、可度量的、有学术支撑的。它只是看起来不像课堂。这正是重点。</w:t>
      </w:r>
    </w:p>
    <w:sectPr w:rsidR="00FC693F" w:rsidRPr="0006063C" w:rsidSect="00034616">
      <w:pgSz w:w="12240" w:h="15840"/>
      <w:pgMar w:top="1134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