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標楷體" w:eastAsia="標楷體" w:hAnsi="標楷體"/>
        </w:rPr>
        <w:id w:val="-83383927"/>
        <w:docPartObj>
          <w:docPartGallery w:val="Cover Pages"/>
          <w:docPartUnique/>
        </w:docPartObj>
      </w:sdtPr>
      <w:sdtEndPr/>
      <w:sdtContent>
        <w:p w14:paraId="22802B67" w14:textId="77777777" w:rsidR="0021046E" w:rsidRPr="009D23B1" w:rsidRDefault="0021046E" w:rsidP="0021046E">
          <w:pPr>
            <w:rPr>
              <w:rFonts w:ascii="標楷體" w:eastAsia="標楷體" w:hAnsi="標楷體"/>
            </w:rPr>
          </w:pPr>
          <w:r w:rsidRPr="009D23B1">
            <w:rPr>
              <w:rFonts w:ascii="標楷體" w:eastAsia="標楷體" w:hAnsi="標楷體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3B967FEA" wp14:editId="17B60528">
                    <wp:simplePos x="0" y="0"/>
                    <wp:positionH relativeFrom="column">
                      <wp:posOffset>-493520</wp:posOffset>
                    </wp:positionH>
                    <wp:positionV relativeFrom="paragraph">
                      <wp:posOffset>256374</wp:posOffset>
                    </wp:positionV>
                    <wp:extent cx="6558898" cy="8169779"/>
                    <wp:effectExtent l="0" t="0" r="0" b="0"/>
                    <wp:wrapNone/>
                    <wp:docPr id="122" name="文字方塊 1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8898" cy="81697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D3A877" w14:textId="4ED32F79" w:rsidR="0021046E" w:rsidRPr="008C3E87" w:rsidRDefault="00445F6C" w:rsidP="0021046E">
                                <w:pPr>
                                  <w:pStyle w:val="ae"/>
                                  <w:pBdr>
                                    <w:bottom w:val="single" w:sz="6" w:space="4" w:color="7F7F7F" w:themeColor="text1" w:themeTint="80"/>
                                  </w:pBdr>
                                  <w:jc w:val="center"/>
                                  <w:rPr>
                                    <w:rFonts w:ascii="標楷體" w:eastAsia="標楷體" w:hAnsi="標楷體" w:cstheme="majorBidi"/>
                                    <w:b/>
                                    <w:bC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theme="majorBidi" w:hint="eastAsia"/>
                                    <w:b/>
                                    <w:bCs/>
                                    <w:sz w:val="48"/>
                                    <w:szCs w:val="48"/>
                                  </w:rPr>
                                  <w:t>網路程式設計期末專題</w:t>
                                </w:r>
                              </w:p>
                              <w:p w14:paraId="696A4AAE" w14:textId="159695FF" w:rsidR="0021046E" w:rsidRDefault="00445F6C" w:rsidP="001F78DC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醫療器材販售平台-說明文件</w:t>
                                </w:r>
                              </w:p>
                              <w:p w14:paraId="2DBFDC8A" w14:textId="439FD98A" w:rsidR="0021046E" w:rsidRDefault="0021046E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組別：</w:t>
                                </w:r>
                                <w:r w:rsidR="001F78DC"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3</w:t>
                                </w:r>
                              </w:p>
                              <w:p w14:paraId="773D9404" w14:textId="77777777" w:rsidR="00D24D0C" w:rsidRDefault="001F78D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組員：</w:t>
                                </w:r>
                              </w:p>
                              <w:p w14:paraId="34798C7D" w14:textId="1F616A74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莊晏淳11344155</w:t>
                                </w:r>
                              </w:p>
                              <w:p w14:paraId="052E72D4" w14:textId="609E072B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馬彩庭11344109</w:t>
                                </w:r>
                              </w:p>
                              <w:p w14:paraId="000BD2AE" w14:textId="2985F209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顏伶頤11344117</w:t>
                                </w:r>
                              </w:p>
                              <w:p w14:paraId="587C2731" w14:textId="12A31C96" w:rsidR="001F78D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王婷宣11344118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<w:pict>
                  <v:shapetype w14:anchorId="3B967FEA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22" o:spid="_x0000_s1026" type="#_x0000_t202" style="position:absolute;margin-left:-38.85pt;margin-top:20.2pt;width:516.45pt;height:643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" filled="f" stroked="f" strokeweight=".5pt">
                    <v:textbox inset="36pt,36pt,36pt,36pt">
                      <w:txbxContent>
                        <w:p w14:paraId="31D3A877" w14:textId="4ED32F79" w:rsidR="0021046E" w:rsidRPr="008C3E87" w:rsidRDefault="00445F6C" w:rsidP="0021046E">
                          <w:pPr>
                            <w:pStyle w:val="ae"/>
                            <w:pBdr>
                              <w:bottom w:val="single" w:sz="6" w:space="4" w:color="7F7F7F" w:themeColor="text1" w:themeTint="80"/>
                            </w:pBdr>
                            <w:jc w:val="center"/>
                            <w:rPr>
                              <w:rFonts w:ascii="標楷體" w:eastAsia="標楷體" w:hAnsi="標楷體" w:cstheme="majorBidi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標楷體" w:eastAsia="標楷體" w:hAnsi="標楷體" w:cstheme="majorBidi" w:hint="eastAsia"/>
                              <w:b/>
                              <w:bCs/>
                              <w:sz w:val="48"/>
                              <w:szCs w:val="48"/>
                            </w:rPr>
                            <w:t>網路程式設計期末專題</w:t>
                          </w:r>
                        </w:p>
                        <w:p w14:paraId="696A4AAE" w14:textId="159695FF" w:rsidR="0021046E" w:rsidRDefault="00445F6C" w:rsidP="001F78DC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sz w:val="28"/>
                              <w:szCs w:val="28"/>
                            </w:rPr>
                            <w:t>醫療器材販售平台-說明文件</w:t>
                          </w:r>
                        </w:p>
                        <w:p w14:paraId="2DBFDC8A" w14:textId="439FD98A" w:rsidR="0021046E" w:rsidRDefault="0021046E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組別：</w:t>
                          </w:r>
                          <w:r w:rsidR="001F78DC"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773D9404" w14:textId="77777777" w:rsidR="00D24D0C" w:rsidRDefault="001F78D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組員：</w:t>
                          </w:r>
                        </w:p>
                        <w:p w14:paraId="34798C7D" w14:textId="1F616A74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莊晏淳11344155</w:t>
                          </w:r>
                        </w:p>
                        <w:p w14:paraId="052E72D4" w14:textId="609E072B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馬彩庭11344109</w:t>
                          </w:r>
                        </w:p>
                        <w:p w14:paraId="000BD2AE" w14:textId="2985F209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顏伶頤11344117</w:t>
                          </w:r>
                        </w:p>
                        <w:p w14:paraId="587C2731" w14:textId="12A31C96" w:rsidR="001F78D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王婷宣11344118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2A0DD35B" w14:textId="77777777" w:rsidR="0021046E" w:rsidRPr="009D23B1" w:rsidRDefault="0021046E" w:rsidP="0021046E">
          <w:pPr>
            <w:widowControl/>
            <w:rPr>
              <w:rFonts w:ascii="標楷體" w:eastAsia="標楷體" w:hAnsi="標楷體"/>
            </w:rPr>
          </w:pPr>
          <w:r w:rsidRPr="009D23B1">
            <w:rPr>
              <w:rFonts w:ascii="標楷體" w:eastAsia="標楷體" w:hAnsi="標楷體"/>
            </w:rPr>
            <w:br w:type="page"/>
          </w:r>
        </w:p>
      </w:sdtContent>
    </w:sdt>
    <w:p w14:paraId="6F7201BA" w14:textId="77777777" w:rsidR="0021046E" w:rsidRPr="009D23B1" w:rsidRDefault="0021046E" w:rsidP="0021046E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9D23B1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目錄</w:t>
      </w:r>
    </w:p>
    <w:p w14:paraId="03B93B34" w14:textId="0B71D5B1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壹、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系統架構圖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2貳、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資料庫欄位說明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2參、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操作說明</w:t>
      </w:r>
      <w:r w:rsidRPr="009D23B1">
        <w:rPr>
          <w:rFonts w:ascii="標楷體" w:eastAsia="標楷體" w:hAnsi="標楷體" w:hint="eastAsia"/>
          <w:sz w:val="28"/>
          <w:szCs w:val="28"/>
        </w:rPr>
        <w:t xml:space="preserve"> 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7420EC77" w14:textId="26A2F66B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肆、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JSP程式列表清單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2E1C8260" w14:textId="4067B95C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伍、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資料庫匯出SQL文件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16C25B25" w14:textId="3B349440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陸、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後臺管理員帳號、密碼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3</w:t>
      </w:r>
    </w:p>
    <w:p w14:paraId="392F4BBF" w14:textId="711B2F9D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柒、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成員貢獻度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3</w:t>
      </w:r>
    </w:p>
    <w:p w14:paraId="30DEBDC2" w14:textId="71509815" w:rsidR="009D23B1" w:rsidRPr="009D23B1" w:rsidRDefault="009D23B1">
      <w:pPr>
        <w:widowControl/>
        <w:spacing w:after="160" w:line="278" w:lineRule="auto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/>
          <w:sz w:val="28"/>
          <w:szCs w:val="28"/>
        </w:rPr>
        <w:br w:type="page"/>
      </w:r>
    </w:p>
    <w:p w14:paraId="3BE75EBB" w14:textId="123B58A6" w:rsidR="00336770" w:rsidRDefault="009D23B1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系統架構圖</w:t>
      </w:r>
    </w:p>
    <w:p w14:paraId="0E0FE2C0" w14:textId="3212E8F6" w:rsidR="00810039" w:rsidRDefault="00810039" w:rsidP="00810039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noProof/>
        </w:rPr>
        <w:drawing>
          <wp:inline distT="0" distB="0" distL="0" distR="0" wp14:anchorId="1A8000DB" wp14:editId="16C26502">
            <wp:extent cx="5274310" cy="2983230"/>
            <wp:effectExtent l="0" t="0" r="2540" b="7620"/>
            <wp:docPr id="17447516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51603" name="圖片 174475160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FEA6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本系統為「醫療器材販賣商城」，採用 三層式架構（前端、伺服器端、資料庫）。</w:t>
      </w:r>
    </w:p>
    <w:p w14:paraId="6FDC2262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前端提供使用者操作介面，伺服器端負責邏輯處理與資料存取，資料庫則儲存所有商品、會員與訂單資料。</w:t>
      </w:r>
    </w:p>
    <w:p w14:paraId="4F43D2E8" w14:textId="6B200202" w:rsid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系統以 JSP 為主要開發技術，搭配 MySQL 資料庫，並透過 JDBC 進行資料交換。</w:t>
      </w:r>
    </w:p>
    <w:p w14:paraId="2BB93670" w14:textId="4B594E56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（一）前端介面層</w:t>
      </w:r>
    </w:p>
    <w:p w14:paraId="7B6A2D6B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前端介面主要提供使用者瀏覽商品、操作購物車與會員管理功能。</w:t>
      </w:r>
    </w:p>
    <w:p w14:paraId="42811D67" w14:textId="713D50CC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主要頁面如下：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3686"/>
        <w:gridCol w:w="4048"/>
      </w:tblGrid>
      <w:tr w:rsidR="00AF37BE" w14:paraId="3EAA5FF0" w14:textId="77777777" w:rsidTr="009435A5">
        <w:tc>
          <w:tcPr>
            <w:tcW w:w="3686" w:type="dxa"/>
          </w:tcPr>
          <w:p w14:paraId="4497EAAA" w14:textId="35E29AF0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首頁（</w:t>
            </w:r>
            <w:proofErr w:type="spell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index.jsp</w:t>
            </w:r>
            <w:proofErr w:type="spell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</w:p>
        </w:tc>
        <w:tc>
          <w:tcPr>
            <w:tcW w:w="4048" w:type="dxa"/>
          </w:tcPr>
          <w:p w14:paraId="1312433E" w14:textId="6EBA3F67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顯示商品列表、搜尋框與「加入購物車」按鈕。</w:t>
            </w:r>
          </w:p>
        </w:tc>
      </w:tr>
      <w:tr w:rsidR="00AF37BE" w14:paraId="126EA235" w14:textId="77777777" w:rsidTr="009435A5">
        <w:tc>
          <w:tcPr>
            <w:tcW w:w="3686" w:type="dxa"/>
          </w:tcPr>
          <w:p w14:paraId="292F5FCB" w14:textId="58BD5B88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商品詳細頁（</w:t>
            </w:r>
            <w:proofErr w:type="spell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product_main.jsp</w:t>
            </w:r>
            <w:proofErr w:type="spell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</w:p>
        </w:tc>
        <w:tc>
          <w:tcPr>
            <w:tcW w:w="4048" w:type="dxa"/>
          </w:tcPr>
          <w:p w14:paraId="197AADEA" w14:textId="15B2D855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顯示單一商品規格與庫存資訊。</w:t>
            </w:r>
          </w:p>
        </w:tc>
      </w:tr>
      <w:tr w:rsidR="00AF37BE" w14:paraId="0A5AEBCD" w14:textId="77777777" w:rsidTr="009435A5">
        <w:tc>
          <w:tcPr>
            <w:tcW w:w="3686" w:type="dxa"/>
          </w:tcPr>
          <w:p w14:paraId="39518792" w14:textId="0F162EB4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購物車頁面（</w:t>
            </w:r>
            <w:proofErr w:type="spell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cart.jsp</w:t>
            </w:r>
            <w:proofErr w:type="spell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</w:p>
        </w:tc>
        <w:tc>
          <w:tcPr>
            <w:tcW w:w="4048" w:type="dxa"/>
          </w:tcPr>
          <w:p w14:paraId="07CACE59" w14:textId="0C24841D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顯示購物車內容，可加減數量、刪除商品或進行結帳。</w:t>
            </w:r>
          </w:p>
        </w:tc>
      </w:tr>
      <w:tr w:rsidR="00AF37BE" w14:paraId="441C7316" w14:textId="77777777" w:rsidTr="009435A5">
        <w:tc>
          <w:tcPr>
            <w:tcW w:w="3686" w:type="dxa"/>
          </w:tcPr>
          <w:p w14:paraId="5D14C52D" w14:textId="10ECEBD9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結帳頁面（</w:t>
            </w:r>
            <w:proofErr w:type="spell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checkout.jsp</w:t>
            </w:r>
            <w:proofErr w:type="spell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</w:p>
        </w:tc>
        <w:tc>
          <w:tcPr>
            <w:tcW w:w="4048" w:type="dxa"/>
          </w:tcPr>
          <w:p w14:paraId="00DD47E9" w14:textId="4D3B5814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顯示總金額與付款流程。</w:t>
            </w:r>
          </w:p>
        </w:tc>
      </w:tr>
      <w:tr w:rsidR="00AF37BE" w14:paraId="2DC5F863" w14:textId="77777777" w:rsidTr="009435A5">
        <w:tc>
          <w:tcPr>
            <w:tcW w:w="3686" w:type="dxa"/>
          </w:tcPr>
          <w:p w14:paraId="1277EABD" w14:textId="37AAAEA0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會員登入頁（</w:t>
            </w:r>
            <w:proofErr w:type="spell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login.jsp</w:t>
            </w:r>
            <w:proofErr w:type="spell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</w:p>
        </w:tc>
        <w:tc>
          <w:tcPr>
            <w:tcW w:w="4048" w:type="dxa"/>
          </w:tcPr>
          <w:p w14:paraId="1D750823" w14:textId="0D182AD1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提供帳號密碼登入。</w:t>
            </w:r>
          </w:p>
        </w:tc>
      </w:tr>
      <w:tr w:rsidR="00AF37BE" w14:paraId="21060846" w14:textId="77777777" w:rsidTr="009435A5">
        <w:tc>
          <w:tcPr>
            <w:tcW w:w="3686" w:type="dxa"/>
          </w:tcPr>
          <w:p w14:paraId="1ED6C75B" w14:textId="5EFF38D2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會員中心（</w:t>
            </w:r>
            <w:proofErr w:type="spell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user.jsp</w:t>
            </w:r>
            <w:proofErr w:type="spell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</w:p>
        </w:tc>
        <w:tc>
          <w:tcPr>
            <w:tcW w:w="4048" w:type="dxa"/>
          </w:tcPr>
          <w:p w14:paraId="30AABC49" w14:textId="47328F6B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顯示會員資料與後台入口。</w:t>
            </w:r>
          </w:p>
        </w:tc>
      </w:tr>
    </w:tbl>
    <w:p w14:paraId="1B38AEB2" w14:textId="32109DC3" w:rsidR="00AF37BE" w:rsidRPr="00AF37BE" w:rsidRDefault="00AF37BE" w:rsidP="00AF37BE">
      <w:pPr>
        <w:rPr>
          <w:rFonts w:ascii="標楷體" w:eastAsia="標楷體" w:hAnsi="標楷體"/>
        </w:rPr>
      </w:pPr>
    </w:p>
    <w:p w14:paraId="6892AEFF" w14:textId="363DA4FE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（二）伺服器邏輯層</w:t>
      </w:r>
    </w:p>
    <w:p w14:paraId="039BC203" w14:textId="77777777" w:rsidR="009435A5" w:rsidRDefault="00AF37BE" w:rsidP="009435A5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伺服器端負責處理業務邏輯與資料庫操作，主要模組如下：</w:t>
      </w:r>
    </w:p>
    <w:p w14:paraId="6B870D6A" w14:textId="77777777" w:rsidR="009435A5" w:rsidRDefault="009435A5" w:rsidP="009435A5">
      <w:pPr>
        <w:pStyle w:val="a9"/>
        <w:ind w:left="510"/>
        <w:rPr>
          <w:rFonts w:ascii="標楷體" w:eastAsia="標楷體" w:hAnsi="標楷體"/>
          <w:b/>
          <w:bCs/>
        </w:rPr>
      </w:pPr>
      <w:r w:rsidRPr="009435A5">
        <w:rPr>
          <w:rFonts w:ascii="標楷體" w:eastAsia="標楷體" w:hAnsi="標楷體" w:hint="eastAsia"/>
          <w:b/>
          <w:bCs/>
        </w:rPr>
        <w:lastRenderedPageBreak/>
        <w:t>會員驗證模組</w:t>
      </w:r>
    </w:p>
    <w:p w14:paraId="054BAD8E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check.jsp</w:t>
      </w:r>
      <w:proofErr w:type="spellEnd"/>
      <w:r w:rsidRPr="009435A5">
        <w:rPr>
          <w:rFonts w:ascii="標楷體" w:eastAsia="標楷體" w:hAnsi="標楷體" w:hint="eastAsia"/>
        </w:rPr>
        <w:t>：驗證帳號密碼</w:t>
      </w:r>
    </w:p>
    <w:p w14:paraId="2FEA14DA" w14:textId="15AE74F1" w:rsidR="00432288" w:rsidRPr="00AE0F42" w:rsidRDefault="009435A5" w:rsidP="00AE0F42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update.jsp</w:t>
      </w:r>
      <w:proofErr w:type="spellEnd"/>
      <w:r w:rsidRPr="009435A5">
        <w:rPr>
          <w:rFonts w:ascii="標楷體" w:eastAsia="標楷體" w:hAnsi="標楷體" w:hint="eastAsia"/>
        </w:rPr>
        <w:t>：更新會員資料。</w:t>
      </w:r>
    </w:p>
    <w:p w14:paraId="6BED717D" w14:textId="77777777" w:rsidR="00432288" w:rsidRDefault="009435A5" w:rsidP="00432288">
      <w:pPr>
        <w:pStyle w:val="a9"/>
        <w:ind w:left="510"/>
        <w:rPr>
          <w:rFonts w:ascii="標楷體" w:eastAsia="標楷體" w:hAnsi="標楷體"/>
          <w:b/>
          <w:bCs/>
        </w:rPr>
      </w:pPr>
      <w:r w:rsidRPr="009435A5">
        <w:rPr>
          <w:rFonts w:ascii="標楷體" w:eastAsia="標楷體" w:hAnsi="標楷體" w:hint="eastAsia"/>
          <w:b/>
          <w:bCs/>
        </w:rPr>
        <w:t>商品管理模組（後台）</w:t>
      </w:r>
    </w:p>
    <w:p w14:paraId="1B00F9B1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product_list.jsp</w:t>
      </w:r>
      <w:proofErr w:type="spellEnd"/>
      <w:r w:rsidRPr="009435A5">
        <w:rPr>
          <w:rFonts w:ascii="標楷體" w:eastAsia="標楷體" w:hAnsi="標楷體" w:hint="eastAsia"/>
        </w:rPr>
        <w:t>：顯示商品列表。</w:t>
      </w:r>
    </w:p>
    <w:p w14:paraId="342894D9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add_product.jsp</w:t>
      </w:r>
      <w:proofErr w:type="spellEnd"/>
      <w:r w:rsidRPr="009435A5">
        <w:rPr>
          <w:rFonts w:ascii="標楷體" w:eastAsia="標楷體" w:hAnsi="標楷體" w:hint="eastAsia"/>
        </w:rPr>
        <w:t>：新增商品。</w:t>
      </w:r>
    </w:p>
    <w:p w14:paraId="0F95D93B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update_product.jsp</w:t>
      </w:r>
      <w:proofErr w:type="spellEnd"/>
      <w:r w:rsidRPr="009435A5">
        <w:rPr>
          <w:rFonts w:ascii="標楷體" w:eastAsia="標楷體" w:hAnsi="標楷體" w:hint="eastAsia"/>
        </w:rPr>
        <w:t>：修改商品資料。</w:t>
      </w:r>
    </w:p>
    <w:p w14:paraId="27D7D3C7" w14:textId="0A238444" w:rsidR="009435A5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delete_product.jsp</w:t>
      </w:r>
      <w:proofErr w:type="spellEnd"/>
      <w:r w:rsidRPr="009435A5">
        <w:rPr>
          <w:rFonts w:ascii="標楷體" w:eastAsia="標楷體" w:hAnsi="標楷體" w:hint="eastAsia"/>
        </w:rPr>
        <w:t>：刪除商品</w:t>
      </w:r>
      <w:r>
        <w:rPr>
          <w:rFonts w:ascii="標楷體" w:eastAsia="標楷體" w:hAnsi="標楷體" w:hint="eastAsia"/>
        </w:rPr>
        <w:t>。</w:t>
      </w:r>
    </w:p>
    <w:p w14:paraId="7875D22B" w14:textId="77777777" w:rsidR="00432288" w:rsidRPr="00432288" w:rsidRDefault="00432288" w:rsidP="00432288">
      <w:pPr>
        <w:ind w:leftChars="200" w:left="480"/>
        <w:rPr>
          <w:rFonts w:ascii="標楷體" w:eastAsia="標楷體" w:hAnsi="標楷體"/>
          <w:b/>
          <w:bCs/>
        </w:rPr>
      </w:pPr>
      <w:r w:rsidRPr="00432288">
        <w:rPr>
          <w:rFonts w:ascii="標楷體" w:eastAsia="標楷體" w:hAnsi="標楷體" w:hint="eastAsia"/>
          <w:b/>
          <w:bCs/>
        </w:rPr>
        <w:t>購物流程模組</w:t>
      </w:r>
    </w:p>
    <w:p w14:paraId="14154DD0" w14:textId="77777777" w:rsidR="00432288" w:rsidRPr="00432288" w:rsidRDefault="00432288" w:rsidP="00432288">
      <w:pPr>
        <w:ind w:leftChars="200" w:left="480"/>
        <w:rPr>
          <w:rFonts w:ascii="標楷體" w:eastAsia="標楷體" w:hAnsi="標楷體"/>
        </w:rPr>
      </w:pPr>
      <w:proofErr w:type="spellStart"/>
      <w:r w:rsidRPr="00432288">
        <w:rPr>
          <w:rFonts w:ascii="標楷體" w:eastAsia="標楷體" w:hAnsi="標楷體" w:hint="eastAsia"/>
        </w:rPr>
        <w:t>add_to_cart.jsp</w:t>
      </w:r>
      <w:proofErr w:type="spellEnd"/>
      <w:r w:rsidRPr="00432288">
        <w:rPr>
          <w:rFonts w:ascii="標楷體" w:eastAsia="標楷體" w:hAnsi="標楷體" w:hint="eastAsia"/>
        </w:rPr>
        <w:t xml:space="preserve">：將商品加入購物車後導向 </w:t>
      </w:r>
      <w:proofErr w:type="spellStart"/>
      <w:r w:rsidRPr="00432288">
        <w:rPr>
          <w:rFonts w:ascii="標楷體" w:eastAsia="標楷體" w:hAnsi="標楷體" w:hint="eastAsia"/>
        </w:rPr>
        <w:t>cart.jsp</w:t>
      </w:r>
      <w:proofErr w:type="spellEnd"/>
      <w:r w:rsidRPr="00432288">
        <w:rPr>
          <w:rFonts w:ascii="標楷體" w:eastAsia="標楷體" w:hAnsi="標楷體" w:hint="eastAsia"/>
        </w:rPr>
        <w:t>。</w:t>
      </w:r>
    </w:p>
    <w:p w14:paraId="71E3C42F" w14:textId="77777777" w:rsidR="00432288" w:rsidRPr="00432288" w:rsidRDefault="00432288" w:rsidP="00432288">
      <w:pPr>
        <w:ind w:leftChars="200" w:left="480"/>
        <w:rPr>
          <w:rFonts w:ascii="標楷體" w:eastAsia="標楷體" w:hAnsi="標楷體"/>
        </w:rPr>
      </w:pPr>
      <w:proofErr w:type="spellStart"/>
      <w:r w:rsidRPr="00432288">
        <w:rPr>
          <w:rFonts w:ascii="標楷體" w:eastAsia="標楷體" w:hAnsi="標楷體" w:hint="eastAsia"/>
        </w:rPr>
        <w:t>cart.jsp</w:t>
      </w:r>
      <w:proofErr w:type="spellEnd"/>
      <w:r w:rsidRPr="00432288">
        <w:rPr>
          <w:rFonts w:ascii="標楷體" w:eastAsia="標楷體" w:hAnsi="標楷體" w:hint="eastAsia"/>
        </w:rPr>
        <w:t>：顯示購物車內容，可加減數量或刪除商品。</w:t>
      </w:r>
    </w:p>
    <w:p w14:paraId="386A19DB" w14:textId="3B732DFD" w:rsidR="00432288" w:rsidRDefault="00432288" w:rsidP="00432288">
      <w:pPr>
        <w:ind w:leftChars="200" w:left="480"/>
        <w:rPr>
          <w:rFonts w:ascii="標楷體" w:eastAsia="標楷體" w:hAnsi="標楷體"/>
        </w:rPr>
      </w:pPr>
      <w:proofErr w:type="spellStart"/>
      <w:r w:rsidRPr="00432288">
        <w:rPr>
          <w:rFonts w:ascii="標楷體" w:eastAsia="標楷體" w:hAnsi="標楷體" w:hint="eastAsia"/>
        </w:rPr>
        <w:t>checkout.jsp</w:t>
      </w:r>
      <w:proofErr w:type="spellEnd"/>
      <w:r w:rsidRPr="00432288">
        <w:rPr>
          <w:rFonts w:ascii="標楷體" w:eastAsia="標楷體" w:hAnsi="標楷體" w:hint="eastAsia"/>
        </w:rPr>
        <w:t>：結帳並建立訂單。</w:t>
      </w:r>
    </w:p>
    <w:p w14:paraId="183641AD" w14:textId="77777777" w:rsidR="00AE0F42" w:rsidRDefault="00AE0F42" w:rsidP="00432288">
      <w:pPr>
        <w:ind w:leftChars="200" w:left="480"/>
        <w:rPr>
          <w:rFonts w:ascii="標楷體" w:eastAsia="標楷體" w:hAnsi="標楷體"/>
        </w:rPr>
      </w:pPr>
    </w:p>
    <w:p w14:paraId="1F7B0C30" w14:textId="7E951D4F" w:rsidR="009435A5" w:rsidRDefault="00AE0F42" w:rsidP="009435A5">
      <w:pPr>
        <w:ind w:leftChars="200" w:left="480"/>
        <w:rPr>
          <w:rFonts w:ascii="標楷體" w:eastAsia="標楷體" w:hAnsi="標楷體"/>
        </w:rPr>
      </w:pPr>
      <w:r w:rsidRPr="00AE0F42">
        <w:rPr>
          <w:rFonts w:ascii="標楷體" w:eastAsia="標楷體" w:hAnsi="標楷體" w:hint="eastAsia"/>
        </w:rPr>
        <w:t>（三）資料儲存層（Database）</w:t>
      </w:r>
    </w:p>
    <w:p w14:paraId="3E9E5C4A" w14:textId="2DE6405D" w:rsidR="00AE0F42" w:rsidRPr="009435A5" w:rsidRDefault="00AE0F42" w:rsidP="009435A5">
      <w:pPr>
        <w:ind w:leftChars="200" w:left="480"/>
        <w:rPr>
          <w:rFonts w:ascii="標楷體" w:eastAsia="標楷體" w:hAnsi="標楷體"/>
        </w:rPr>
      </w:pPr>
      <w:r w:rsidRPr="00AE0F42">
        <w:rPr>
          <w:rFonts w:ascii="標楷體" w:eastAsia="標楷體" w:hAnsi="標楷體" w:hint="eastAsia"/>
        </w:rPr>
        <w:t>主要</w:t>
      </w:r>
      <w:proofErr w:type="gramStart"/>
      <w:r w:rsidRPr="00AE0F42">
        <w:rPr>
          <w:rFonts w:ascii="標楷體" w:eastAsia="標楷體" w:hAnsi="標楷體" w:hint="eastAsia"/>
        </w:rPr>
        <w:t>資料表</w:t>
      </w:r>
      <w:r>
        <w:rPr>
          <w:rFonts w:ascii="標楷體" w:eastAsia="標楷體" w:hAnsi="標楷體" w:hint="eastAsia"/>
        </w:rPr>
        <w:t>請參考</w:t>
      </w:r>
      <w:proofErr w:type="gramEnd"/>
      <w:r>
        <w:rPr>
          <w:rFonts w:ascii="標楷體" w:eastAsia="標楷體" w:hAnsi="標楷體" w:hint="eastAsia"/>
        </w:rPr>
        <w:t>貳、</w:t>
      </w:r>
      <w:r w:rsidRPr="00AE0F42">
        <w:rPr>
          <w:rFonts w:ascii="標楷體" w:eastAsia="標楷體" w:hAnsi="標楷體" w:hint="eastAsia"/>
        </w:rPr>
        <w:t>貳、資料庫欄位說明</w:t>
      </w:r>
    </w:p>
    <w:p w14:paraId="23A1D37E" w14:textId="49632A41" w:rsidR="009D23B1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資料庫欄位說明</w:t>
      </w:r>
    </w:p>
    <w:p w14:paraId="1E8DBDA3" w14:textId="77777777" w:rsidR="00810039" w:rsidRPr="00810039" w:rsidRDefault="00810039" w:rsidP="00810039">
      <w:pPr>
        <w:ind w:left="480"/>
        <w:rPr>
          <w:rFonts w:ascii="標楷體" w:eastAsia="標楷體" w:hAnsi="標楷體"/>
          <w:szCs w:val="24"/>
        </w:rPr>
      </w:pPr>
    </w:p>
    <w:p w14:paraId="796B0193" w14:textId="71C160C8" w:rsidR="00810039" w:rsidRDefault="00810039" w:rsidP="00810039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操作說明</w:t>
      </w:r>
    </w:p>
    <w:p w14:paraId="0B772DE7" w14:textId="77777777" w:rsidR="00810039" w:rsidRPr="00810039" w:rsidRDefault="00810039" w:rsidP="00810039">
      <w:pPr>
        <w:ind w:left="480"/>
        <w:rPr>
          <w:rFonts w:ascii="標楷體" w:eastAsia="標楷體" w:hAnsi="標楷體"/>
          <w:szCs w:val="24"/>
        </w:rPr>
      </w:pPr>
    </w:p>
    <w:p w14:paraId="426EF616" w14:textId="599CB5BD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JSP 程式列表清單（非程式內容）</w:t>
      </w:r>
    </w:p>
    <w:p w14:paraId="4F0F7F39" w14:textId="29813295" w:rsidR="00810039" w:rsidRDefault="0047224D" w:rsidP="00810039">
      <w:pPr>
        <w:ind w:left="480"/>
        <w:rPr>
          <w:rFonts w:ascii="標楷體" w:eastAsia="標楷體" w:hAnsi="標楷體"/>
          <w:b/>
          <w:bCs/>
          <w:szCs w:val="24"/>
        </w:rPr>
      </w:pPr>
      <w:r w:rsidRPr="0047224D">
        <w:rPr>
          <w:rFonts w:ascii="標楷體" w:eastAsia="標楷體" w:hAnsi="標楷體" w:hint="eastAsia"/>
          <w:b/>
          <w:bCs/>
          <w:szCs w:val="24"/>
        </w:rPr>
        <w:t>JSP列表清單：</w:t>
      </w:r>
    </w:p>
    <w:tbl>
      <w:tblPr>
        <w:tblStyle w:val="af0"/>
        <w:tblW w:w="0" w:type="auto"/>
        <w:tblInd w:w="480" w:type="dxa"/>
        <w:tblLook w:val="04A0" w:firstRow="1" w:lastRow="0" w:firstColumn="1" w:lastColumn="0" w:noHBand="0" w:noVBand="1"/>
      </w:tblPr>
      <w:tblGrid>
        <w:gridCol w:w="3908"/>
        <w:gridCol w:w="3908"/>
      </w:tblGrid>
      <w:tr w:rsidR="0047224D" w14:paraId="657B6536" w14:textId="77777777" w:rsidTr="0047224D">
        <w:tc>
          <w:tcPr>
            <w:tcW w:w="4148" w:type="dxa"/>
          </w:tcPr>
          <w:p w14:paraId="3E9FC784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12B5DA10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1F89EA34" w14:textId="77777777" w:rsidTr="0047224D">
        <w:tc>
          <w:tcPr>
            <w:tcW w:w="4148" w:type="dxa"/>
          </w:tcPr>
          <w:p w14:paraId="49E6BACF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33996A25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318737EA" w14:textId="77777777" w:rsidTr="0047224D">
        <w:tc>
          <w:tcPr>
            <w:tcW w:w="4148" w:type="dxa"/>
          </w:tcPr>
          <w:p w14:paraId="08EAA1CA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2C4D6E24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14C6644E" w14:textId="77777777" w:rsidTr="0047224D">
        <w:tc>
          <w:tcPr>
            <w:tcW w:w="4148" w:type="dxa"/>
          </w:tcPr>
          <w:p w14:paraId="2B78E7DF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58642403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5A5B295F" w14:textId="77777777" w:rsidTr="0047224D">
        <w:tc>
          <w:tcPr>
            <w:tcW w:w="4148" w:type="dxa"/>
          </w:tcPr>
          <w:p w14:paraId="1A02B651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7518FAD1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76861053" w14:textId="77777777" w:rsidTr="0047224D">
        <w:tc>
          <w:tcPr>
            <w:tcW w:w="4148" w:type="dxa"/>
          </w:tcPr>
          <w:p w14:paraId="764F0EAE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51F31C00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0D51ECEE" w14:textId="77777777" w:rsidTr="0047224D">
        <w:tc>
          <w:tcPr>
            <w:tcW w:w="4148" w:type="dxa"/>
          </w:tcPr>
          <w:p w14:paraId="102D48AD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3449C687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5CF60E9A" w14:textId="77777777" w:rsidTr="0047224D">
        <w:tc>
          <w:tcPr>
            <w:tcW w:w="4148" w:type="dxa"/>
          </w:tcPr>
          <w:p w14:paraId="1AFB2FAB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3160785B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53D7030F" w14:textId="77777777" w:rsidTr="0047224D">
        <w:tc>
          <w:tcPr>
            <w:tcW w:w="4148" w:type="dxa"/>
          </w:tcPr>
          <w:p w14:paraId="669B1816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66F804A4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7184E5E1" w14:textId="77777777" w:rsidTr="0047224D">
        <w:tc>
          <w:tcPr>
            <w:tcW w:w="4148" w:type="dxa"/>
          </w:tcPr>
          <w:p w14:paraId="7A9D3D79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7D4C41CA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27D3EB37" w14:textId="77777777" w:rsidTr="0047224D">
        <w:tc>
          <w:tcPr>
            <w:tcW w:w="4148" w:type="dxa"/>
          </w:tcPr>
          <w:p w14:paraId="1273E08D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027A45C9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73DFA242" w14:textId="77777777" w:rsidTr="0047224D">
        <w:tc>
          <w:tcPr>
            <w:tcW w:w="4148" w:type="dxa"/>
          </w:tcPr>
          <w:p w14:paraId="07F3637E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1F3CA055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1594E5B6" w14:textId="77777777" w:rsidTr="0047224D">
        <w:tc>
          <w:tcPr>
            <w:tcW w:w="4148" w:type="dxa"/>
          </w:tcPr>
          <w:p w14:paraId="6560C5D2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4C91EF44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14394D6B" w14:textId="77777777" w:rsidTr="0047224D">
        <w:tc>
          <w:tcPr>
            <w:tcW w:w="4148" w:type="dxa"/>
          </w:tcPr>
          <w:p w14:paraId="0C3D4113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24F63418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  <w:tr w:rsidR="0047224D" w14:paraId="006A6BBC" w14:textId="77777777" w:rsidTr="0047224D">
        <w:tc>
          <w:tcPr>
            <w:tcW w:w="4148" w:type="dxa"/>
          </w:tcPr>
          <w:p w14:paraId="755BCD65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148" w:type="dxa"/>
          </w:tcPr>
          <w:p w14:paraId="5DE39F7D" w14:textId="77777777" w:rsidR="0047224D" w:rsidRDefault="0047224D" w:rsidP="00810039">
            <w:pPr>
              <w:rPr>
                <w:rFonts w:ascii="標楷體" w:eastAsia="標楷體" w:hAnsi="標楷體"/>
                <w:szCs w:val="24"/>
              </w:rPr>
            </w:pPr>
          </w:p>
        </w:tc>
      </w:tr>
    </w:tbl>
    <w:p w14:paraId="75973B8C" w14:textId="77777777" w:rsidR="0047224D" w:rsidRDefault="0047224D" w:rsidP="00810039">
      <w:pPr>
        <w:ind w:left="480"/>
        <w:rPr>
          <w:rFonts w:ascii="標楷體" w:eastAsia="標楷體" w:hAnsi="標楷體"/>
          <w:szCs w:val="24"/>
        </w:rPr>
      </w:pPr>
    </w:p>
    <w:p w14:paraId="7DFC5AA3" w14:textId="5E55CBC4" w:rsidR="0047224D" w:rsidRDefault="0047224D" w:rsidP="00810039">
      <w:pPr>
        <w:ind w:left="480"/>
        <w:rPr>
          <w:rFonts w:ascii="標楷體" w:eastAsia="標楷體" w:hAnsi="標楷體"/>
          <w:b/>
          <w:bCs/>
          <w:szCs w:val="24"/>
        </w:rPr>
      </w:pPr>
      <w:r w:rsidRPr="0047224D">
        <w:rPr>
          <w:rFonts w:ascii="標楷體" w:eastAsia="標楷體" w:hAnsi="標楷體" w:hint="eastAsia"/>
          <w:b/>
          <w:bCs/>
          <w:szCs w:val="24"/>
        </w:rPr>
        <w:t>系統功能流程說明</w:t>
      </w:r>
      <w:r>
        <w:rPr>
          <w:rFonts w:ascii="標楷體" w:eastAsia="標楷體" w:hAnsi="標楷體" w:hint="eastAsia"/>
          <w:b/>
          <w:bCs/>
          <w:szCs w:val="24"/>
        </w:rPr>
        <w:t>：</w:t>
      </w:r>
    </w:p>
    <w:p w14:paraId="1C4A2D4C" w14:textId="00457120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登入與會員流程：</w:t>
      </w:r>
    </w:p>
    <w:p w14:paraId="36DABED5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login.jsp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check.jsp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(驗證成功)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user.jsp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update.jsp</w:t>
      </w:r>
      <w:proofErr w:type="spellEnd"/>
    </w:p>
    <w:p w14:paraId="00D7B0FF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↓</w:t>
      </w:r>
    </w:p>
    <w:p w14:paraId="6ED1C37C" w14:textId="6DADE247" w:rsid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(失敗)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login.jsp</w:t>
      </w:r>
      <w:proofErr w:type="spellEnd"/>
    </w:p>
    <w:p w14:paraId="4F9C0530" w14:textId="24B51E7F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前台購物流程：</w:t>
      </w:r>
    </w:p>
    <w:p w14:paraId="3AD1FBC9" w14:textId="41D1BC8F" w:rsidR="0047224D" w:rsidRDefault="0047224D" w:rsidP="0047224D">
      <w:pPr>
        <w:ind w:left="960"/>
        <w:rPr>
          <w:rFonts w:ascii="標楷體" w:eastAsia="標楷體" w:hAnsi="標楷體"/>
          <w:sz w:val="20"/>
          <w:szCs w:val="20"/>
        </w:rPr>
      </w:pP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index.jsp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add_to_cart.jsp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cart.jsp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checkout.jsp</w:t>
      </w:r>
      <w:proofErr w:type="spellEnd"/>
    </w:p>
    <w:p w14:paraId="22A2A07E" w14:textId="77777777" w:rsidR="0047224D" w:rsidRDefault="0047224D" w:rsidP="0047224D">
      <w:pPr>
        <w:rPr>
          <w:rFonts w:ascii="標楷體" w:eastAsia="標楷體" w:hAnsi="標楷體"/>
          <w:szCs w:val="24"/>
        </w:rPr>
      </w:pPr>
      <w:r>
        <w:rPr>
          <w:rFonts w:ascii="標楷體" w:eastAsia="標楷體" w:hAnsi="標楷體"/>
          <w:szCs w:val="24"/>
        </w:rPr>
        <w:tab/>
      </w:r>
    </w:p>
    <w:p w14:paraId="4DB98A74" w14:textId="4AB4D3EA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後台商品管理流程（僅限管理員）</w:t>
      </w:r>
    </w:p>
    <w:p w14:paraId="0FBCB52E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login.jsp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(admin)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check.jsp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user.jsp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product_list.jsp</w:t>
      </w:r>
      <w:proofErr w:type="spellEnd"/>
    </w:p>
    <w:p w14:paraId="557F54D7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├─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add_product.jsp</w:t>
      </w:r>
      <w:proofErr w:type="spellEnd"/>
    </w:p>
    <w:p w14:paraId="10E69F9D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├─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update_product.jsp</w:t>
      </w:r>
      <w:proofErr w:type="spellEnd"/>
    </w:p>
    <w:p w14:paraId="67BDA3A2" w14:textId="75E82B3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└─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delete_product.jsp</w:t>
      </w:r>
      <w:proofErr w:type="spellEnd"/>
    </w:p>
    <w:p w14:paraId="3113D8F9" w14:textId="3F20D575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資料庫匯出 SQL 文件</w:t>
      </w:r>
      <w:bookmarkStart w:id="0" w:name="_GoBack"/>
      <w:bookmarkEnd w:id="0"/>
    </w:p>
    <w:p w14:paraId="01B8A722" w14:textId="6EF6417D" w:rsidR="00810039" w:rsidRDefault="00B47A63" w:rsidP="00810039">
      <w:pPr>
        <w:pStyle w:val="a9"/>
        <w:ind w:left="510"/>
        <w:rPr>
          <w:rFonts w:ascii="標楷體" w:eastAsia="標楷體" w:hAnsi="標楷體"/>
        </w:rPr>
      </w:pPr>
      <w:proofErr w:type="spellStart"/>
      <w:r>
        <w:rPr>
          <w:rFonts w:ascii="標楷體" w:eastAsia="標楷體" w:hAnsi="標楷體"/>
        </w:rPr>
        <w:t>board.sql</w:t>
      </w:r>
      <w:proofErr w:type="spellEnd"/>
    </w:p>
    <w:p w14:paraId="483AA175" w14:textId="7D57C0C7" w:rsidR="00B47A63" w:rsidRDefault="00B47A63" w:rsidP="00810039">
      <w:pPr>
        <w:pStyle w:val="a9"/>
        <w:ind w:left="510"/>
        <w:rPr>
          <w:rFonts w:ascii="標楷體" w:eastAsia="標楷體" w:hAnsi="標楷體"/>
        </w:rPr>
      </w:pPr>
      <w:r w:rsidRPr="00B47A63">
        <w:rPr>
          <w:rFonts w:ascii="標楷體" w:eastAsia="標楷體" w:hAnsi="標楷體"/>
        </w:rPr>
        <w:drawing>
          <wp:inline distT="0" distB="0" distL="0" distR="0" wp14:anchorId="7505CE9E" wp14:editId="5AC2C6F6">
            <wp:extent cx="5274310" cy="9302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B8FCD" w14:textId="1046084E" w:rsidR="00B47A63" w:rsidRDefault="00B47A63" w:rsidP="00810039">
      <w:pPr>
        <w:pStyle w:val="a9"/>
        <w:ind w:left="510"/>
        <w:rPr>
          <w:rFonts w:ascii="標楷體" w:eastAsia="標楷體" w:hAnsi="標楷體"/>
        </w:rPr>
      </w:pPr>
    </w:p>
    <w:p w14:paraId="69B94750" w14:textId="76445FF8" w:rsidR="00B47A63" w:rsidRDefault="00B47A63" w:rsidP="00810039">
      <w:pPr>
        <w:pStyle w:val="a9"/>
        <w:ind w:left="510"/>
        <w:rPr>
          <w:rFonts w:ascii="標楷體" w:eastAsia="標楷體" w:hAnsi="標楷體"/>
        </w:rPr>
      </w:pPr>
      <w:proofErr w:type="spellStart"/>
      <w:r>
        <w:rPr>
          <w:rFonts w:ascii="標楷體" w:eastAsia="標楷體" w:hAnsi="標楷體"/>
        </w:rPr>
        <w:t>m</w:t>
      </w:r>
      <w:r w:rsidRPr="00B47A63">
        <w:rPr>
          <w:rFonts w:ascii="標楷體" w:eastAsia="標楷體" w:hAnsi="標楷體"/>
        </w:rPr>
        <w:t>embers</w:t>
      </w:r>
      <w:r>
        <w:rPr>
          <w:rFonts w:ascii="標楷體" w:eastAsia="標楷體" w:hAnsi="標楷體"/>
        </w:rPr>
        <w:t>.sql</w:t>
      </w:r>
      <w:proofErr w:type="spellEnd"/>
    </w:p>
    <w:p w14:paraId="4CA4A2D1" w14:textId="6B4F5993" w:rsidR="00B47A63" w:rsidRDefault="00B47A63" w:rsidP="00810039">
      <w:pPr>
        <w:pStyle w:val="a9"/>
        <w:ind w:left="510"/>
        <w:rPr>
          <w:rFonts w:ascii="標楷體" w:eastAsia="標楷體" w:hAnsi="標楷體"/>
        </w:rPr>
      </w:pPr>
      <w:r w:rsidRPr="00B47A63">
        <w:rPr>
          <w:rFonts w:ascii="標楷體" w:eastAsia="標楷體" w:hAnsi="標楷體"/>
        </w:rPr>
        <w:drawing>
          <wp:inline distT="0" distB="0" distL="0" distR="0" wp14:anchorId="076BA7FE" wp14:editId="481867B5">
            <wp:extent cx="2753109" cy="943107"/>
            <wp:effectExtent l="0" t="0" r="0" b="952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C5FE6" w14:textId="6B9F9AAD" w:rsidR="00B47A63" w:rsidRDefault="00B47A63" w:rsidP="00810039">
      <w:pPr>
        <w:pStyle w:val="a9"/>
        <w:ind w:left="510"/>
        <w:rPr>
          <w:rFonts w:ascii="標楷體" w:eastAsia="標楷體" w:hAnsi="標楷體"/>
        </w:rPr>
      </w:pPr>
    </w:p>
    <w:p w14:paraId="64FDDBC0" w14:textId="4FC391C4" w:rsidR="00B47A63" w:rsidRDefault="00B47A63" w:rsidP="00810039">
      <w:pPr>
        <w:pStyle w:val="a9"/>
        <w:ind w:left="510"/>
        <w:rPr>
          <w:rFonts w:ascii="標楷體" w:eastAsia="標楷體" w:hAnsi="標楷體"/>
        </w:rPr>
      </w:pPr>
      <w:proofErr w:type="spellStart"/>
      <w:r>
        <w:rPr>
          <w:rFonts w:ascii="標楷體" w:eastAsia="標楷體" w:hAnsi="標楷體"/>
        </w:rPr>
        <w:t>cart.sql</w:t>
      </w:r>
      <w:proofErr w:type="spellEnd"/>
    </w:p>
    <w:p w14:paraId="1EF820F5" w14:textId="2A8545F8" w:rsidR="00B47A63" w:rsidRDefault="00B47A63" w:rsidP="00810039">
      <w:pPr>
        <w:pStyle w:val="a9"/>
        <w:ind w:left="510"/>
        <w:rPr>
          <w:rFonts w:ascii="標楷體" w:eastAsia="標楷體" w:hAnsi="標楷體"/>
        </w:rPr>
      </w:pPr>
      <w:r w:rsidRPr="00B47A63">
        <w:rPr>
          <w:rFonts w:ascii="標楷體" w:eastAsia="標楷體" w:hAnsi="標楷體"/>
        </w:rPr>
        <w:lastRenderedPageBreak/>
        <w:drawing>
          <wp:inline distT="0" distB="0" distL="0" distR="0" wp14:anchorId="330A75E7" wp14:editId="639371E5">
            <wp:extent cx="5274310" cy="1567815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0486" w14:textId="1559F012" w:rsidR="00B47A63" w:rsidRDefault="00B47A63" w:rsidP="00810039">
      <w:pPr>
        <w:pStyle w:val="a9"/>
        <w:ind w:left="510"/>
        <w:rPr>
          <w:rFonts w:ascii="標楷體" w:eastAsia="標楷體" w:hAnsi="標楷體"/>
        </w:rPr>
      </w:pPr>
      <w:r w:rsidRPr="00B47A63">
        <w:rPr>
          <w:rFonts w:ascii="標楷體" w:eastAsia="標楷體" w:hAnsi="標楷體"/>
        </w:rPr>
        <w:drawing>
          <wp:inline distT="0" distB="0" distL="0" distR="0" wp14:anchorId="0ECD7F6F" wp14:editId="511B09F6">
            <wp:extent cx="5688670" cy="1028700"/>
            <wp:effectExtent l="0" t="0" r="762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2315" cy="103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A3E1" w14:textId="6BBAE212" w:rsidR="00B47A63" w:rsidRPr="00810039" w:rsidRDefault="00B47A63" w:rsidP="00810039">
      <w:pPr>
        <w:pStyle w:val="a9"/>
        <w:ind w:left="510"/>
        <w:rPr>
          <w:rFonts w:ascii="標楷體" w:eastAsia="標楷體" w:hAnsi="標楷體" w:hint="eastAsia"/>
        </w:rPr>
      </w:pPr>
      <w:r w:rsidRPr="00B47A63">
        <w:rPr>
          <w:rFonts w:ascii="標楷體" w:eastAsia="標楷體" w:hAnsi="標楷體"/>
        </w:rPr>
        <w:drawing>
          <wp:inline distT="0" distB="0" distL="0" distR="0" wp14:anchorId="7B7FC492" wp14:editId="48311EC3">
            <wp:extent cx="5274310" cy="259080"/>
            <wp:effectExtent l="0" t="0" r="2540" b="762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AB10" w14:textId="39A017A3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提供後台管理員帳號、密碼</w:t>
      </w:r>
    </w:p>
    <w:p w14:paraId="5BF72A15" w14:textId="5CD58797" w:rsidR="00810039" w:rsidRDefault="00AF37BE" w:rsidP="00810039">
      <w:pPr>
        <w:ind w:left="480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管理員帳號:</w:t>
      </w:r>
      <w:r>
        <w:rPr>
          <w:rFonts w:ascii="標楷體" w:eastAsia="標楷體" w:hAnsi="標楷體"/>
          <w:szCs w:val="24"/>
        </w:rPr>
        <w:t>r</w:t>
      </w:r>
      <w:r>
        <w:rPr>
          <w:rFonts w:ascii="標楷體" w:eastAsia="標楷體" w:hAnsi="標楷體" w:hint="eastAsia"/>
          <w:szCs w:val="24"/>
        </w:rPr>
        <w:t>oot</w:t>
      </w:r>
    </w:p>
    <w:p w14:paraId="014CD7BB" w14:textId="06F70C4B" w:rsidR="00AF37BE" w:rsidRPr="00AF37BE" w:rsidRDefault="00AF37BE" w:rsidP="00810039">
      <w:pPr>
        <w:ind w:left="480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管理員密碼:1234</w:t>
      </w:r>
    </w:p>
    <w:p w14:paraId="16C2BC6D" w14:textId="59DDB0E5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成員貢獻度</w:t>
      </w:r>
    </w:p>
    <w:tbl>
      <w:tblPr>
        <w:tblStyle w:val="af0"/>
        <w:tblW w:w="0" w:type="auto"/>
        <w:tblInd w:w="510" w:type="dxa"/>
        <w:tblLook w:val="04A0" w:firstRow="1" w:lastRow="0" w:firstColumn="1" w:lastColumn="0" w:noHBand="0" w:noVBand="1"/>
      </w:tblPr>
      <w:tblGrid>
        <w:gridCol w:w="2462"/>
        <w:gridCol w:w="2552"/>
        <w:gridCol w:w="992"/>
        <w:gridCol w:w="1780"/>
      </w:tblGrid>
      <w:tr w:rsidR="00810039" w14:paraId="0910FB26" w14:textId="77777777" w:rsidTr="00093B1B">
        <w:tc>
          <w:tcPr>
            <w:tcW w:w="2462" w:type="dxa"/>
          </w:tcPr>
          <w:p w14:paraId="0AA1B09E" w14:textId="30C29C8E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組員</w:t>
            </w:r>
          </w:p>
        </w:tc>
        <w:tc>
          <w:tcPr>
            <w:tcW w:w="2552" w:type="dxa"/>
          </w:tcPr>
          <w:p w14:paraId="7801434F" w14:textId="4C40CF76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負責項目</w:t>
            </w:r>
          </w:p>
        </w:tc>
        <w:tc>
          <w:tcPr>
            <w:tcW w:w="992" w:type="dxa"/>
          </w:tcPr>
          <w:p w14:paraId="63802A74" w14:textId="51895C2F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備註</w:t>
            </w:r>
          </w:p>
        </w:tc>
        <w:tc>
          <w:tcPr>
            <w:tcW w:w="1780" w:type="dxa"/>
          </w:tcPr>
          <w:p w14:paraId="46E98E9D" w14:textId="3AA122C4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貢獻度</w:t>
            </w:r>
          </w:p>
        </w:tc>
      </w:tr>
      <w:tr w:rsidR="00810039" w14:paraId="5EEEBBFA" w14:textId="77777777" w:rsidTr="00093B1B">
        <w:tc>
          <w:tcPr>
            <w:tcW w:w="2462" w:type="dxa"/>
          </w:tcPr>
          <w:p w14:paraId="6B7F99AC" w14:textId="1D91FCD3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莊晏淳11344155</w:t>
            </w:r>
          </w:p>
        </w:tc>
        <w:tc>
          <w:tcPr>
            <w:tcW w:w="2552" w:type="dxa"/>
          </w:tcPr>
          <w:p w14:paraId="19375685" w14:textId="0AC116AA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產品搜尋功能、提供網頁計數器</w:t>
            </w:r>
          </w:p>
        </w:tc>
        <w:tc>
          <w:tcPr>
            <w:tcW w:w="992" w:type="dxa"/>
          </w:tcPr>
          <w:p w14:paraId="7AFEE9AE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2057AF59" w14:textId="610DBA47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4549DDB8" w14:textId="77777777" w:rsidTr="00093B1B">
        <w:tc>
          <w:tcPr>
            <w:tcW w:w="2462" w:type="dxa"/>
          </w:tcPr>
          <w:p w14:paraId="07AE4D13" w14:textId="28FCC299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馬彩庭11344109</w:t>
            </w:r>
          </w:p>
        </w:tc>
        <w:tc>
          <w:tcPr>
            <w:tcW w:w="2552" w:type="dxa"/>
          </w:tcPr>
          <w:p w14:paraId="44CF90EB" w14:textId="18455CDD" w:rsidR="00810039" w:rsidRDefault="00B47A63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 w:rsidRPr="00B47A63">
              <w:rPr>
                <w:rFonts w:ascii="標楷體" w:eastAsia="標楷體" w:hAnsi="標楷體" w:hint="eastAsia"/>
              </w:rPr>
              <w:t>商品陳列與庫存展示、動態庫存管理、購物車結帳與品項刪除、SQL框架、商品照片蒐集</w:t>
            </w:r>
          </w:p>
        </w:tc>
        <w:tc>
          <w:tcPr>
            <w:tcW w:w="992" w:type="dxa"/>
          </w:tcPr>
          <w:p w14:paraId="69F757FE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50F79632" w14:textId="0DA790C2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12B2BB4C" w14:textId="77777777" w:rsidTr="00093B1B">
        <w:tc>
          <w:tcPr>
            <w:tcW w:w="2462" w:type="dxa"/>
          </w:tcPr>
          <w:p w14:paraId="3DCBC8B7" w14:textId="70C029A7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顏伶頤11344117</w:t>
            </w:r>
          </w:p>
        </w:tc>
        <w:tc>
          <w:tcPr>
            <w:tcW w:w="2552" w:type="dxa"/>
          </w:tcPr>
          <w:p w14:paraId="4DDFEB66" w14:textId="064943E5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留言板、提供登入控制、前端製作</w:t>
            </w:r>
          </w:p>
        </w:tc>
        <w:tc>
          <w:tcPr>
            <w:tcW w:w="992" w:type="dxa"/>
          </w:tcPr>
          <w:p w14:paraId="22567682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6A0D1385" w14:textId="70690C6F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59963DC5" w14:textId="77777777" w:rsidTr="00093B1B">
        <w:tc>
          <w:tcPr>
            <w:tcW w:w="2462" w:type="dxa"/>
          </w:tcPr>
          <w:p w14:paraId="6DC80E40" w14:textId="66CCE868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王婷宣11344118</w:t>
            </w:r>
          </w:p>
        </w:tc>
        <w:tc>
          <w:tcPr>
            <w:tcW w:w="2552" w:type="dxa"/>
          </w:tcPr>
          <w:p w14:paraId="2ED79D92" w14:textId="48CBEEAB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後臺商品管理、資料隱碼、說明文件</w:t>
            </w:r>
          </w:p>
        </w:tc>
        <w:tc>
          <w:tcPr>
            <w:tcW w:w="992" w:type="dxa"/>
          </w:tcPr>
          <w:p w14:paraId="20C4A84F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33799001" w14:textId="090EF3BE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</w:tbl>
    <w:p w14:paraId="5265AF98" w14:textId="77777777" w:rsidR="00810039" w:rsidRPr="00810039" w:rsidRDefault="00810039" w:rsidP="00810039">
      <w:pPr>
        <w:pStyle w:val="a9"/>
        <w:ind w:left="510"/>
        <w:rPr>
          <w:rFonts w:ascii="標楷體" w:eastAsia="標楷體" w:hAnsi="標楷體"/>
        </w:rPr>
      </w:pPr>
    </w:p>
    <w:sectPr w:rsidR="00810039" w:rsidRPr="0081003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457D0"/>
    <w:multiLevelType w:val="hybridMultilevel"/>
    <w:tmpl w:val="A4F8260C"/>
    <w:lvl w:ilvl="0" w:tplc="4816C4B4">
      <w:start w:val="1"/>
      <w:numFmt w:val="ideographLegalTraditional"/>
      <w:lvlText w:val="%1、"/>
      <w:lvlJc w:val="left"/>
      <w:pPr>
        <w:ind w:left="510" w:hanging="51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33A208D"/>
    <w:multiLevelType w:val="hybridMultilevel"/>
    <w:tmpl w:val="90CA2D10"/>
    <w:lvl w:ilvl="0" w:tplc="B5064D1C">
      <w:start w:val="1"/>
      <w:numFmt w:val="taiwaneseCountingThousand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770"/>
    <w:rsid w:val="00031B21"/>
    <w:rsid w:val="00093B1B"/>
    <w:rsid w:val="000F6C3E"/>
    <w:rsid w:val="001C4179"/>
    <w:rsid w:val="001F78DC"/>
    <w:rsid w:val="0021046E"/>
    <w:rsid w:val="00336770"/>
    <w:rsid w:val="00432288"/>
    <w:rsid w:val="00445F6C"/>
    <w:rsid w:val="0047224D"/>
    <w:rsid w:val="00810039"/>
    <w:rsid w:val="009435A5"/>
    <w:rsid w:val="009D23B1"/>
    <w:rsid w:val="00AE0F42"/>
    <w:rsid w:val="00AF37BE"/>
    <w:rsid w:val="00B47A63"/>
    <w:rsid w:val="00D24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5F3BF"/>
  <w15:chartTrackingRefBased/>
  <w15:docId w15:val="{AD80BAAA-0F08-4AEB-ABAE-CE810004B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046E"/>
    <w:pPr>
      <w:widowControl w:val="0"/>
      <w:spacing w:after="0" w:line="240" w:lineRule="auto"/>
    </w:pPr>
    <w:rPr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6770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6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6770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6770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677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6770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6770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6770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6770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677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67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677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67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677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67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67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67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67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67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336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6770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3367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6770"/>
    <w:pPr>
      <w:spacing w:before="160" w:after="160" w:line="278" w:lineRule="auto"/>
      <w:jc w:val="center"/>
    </w:pPr>
    <w:rPr>
      <w:i/>
      <w:iCs/>
      <w:color w:val="404040" w:themeColor="text1" w:themeTint="BF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3367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6770"/>
    <w:pPr>
      <w:spacing w:after="160" w:line="278" w:lineRule="auto"/>
      <w:ind w:left="720"/>
      <w:contextualSpacing/>
    </w:pPr>
    <w:rPr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33677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67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33677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36770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21046E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21046E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8100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6</Pages>
  <Words>244</Words>
  <Characters>1394</Characters>
  <Application>Microsoft Office Word</Application>
  <DocSecurity>0</DocSecurity>
  <Lines>11</Lines>
  <Paragraphs>3</Paragraphs>
  <ScaleCrop>false</ScaleCrop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婷宣 王</dc:creator>
  <cp:keywords/>
  <dc:description/>
  <cp:lastModifiedBy>馬彩庭</cp:lastModifiedBy>
  <cp:revision>14</cp:revision>
  <dcterms:created xsi:type="dcterms:W3CDTF">2026-05-31T07:03:00Z</dcterms:created>
  <dcterms:modified xsi:type="dcterms:W3CDTF">2026-06-08T12:19:00Z</dcterms:modified>
</cp:coreProperties>
</file>