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23FBE" w14:textId="77777777" w:rsidR="006C00C5" w:rsidRDefault="00000000">
      <w:pPr>
        <w:jc w:val="center"/>
      </w:pPr>
      <w:r>
        <w:br/>
      </w:r>
      <w:r>
        <w:br/>
      </w:r>
      <w:r>
        <w:br/>
      </w:r>
    </w:p>
    <w:p w14:paraId="17445F13" w14:textId="77777777" w:rsidR="006C00C5" w:rsidRPr="004D3BCF" w:rsidRDefault="00000000">
      <w:pPr>
        <w:jc w:val="center"/>
        <w:rPr>
          <w:lang w:val="pl-PL"/>
        </w:rPr>
      </w:pPr>
      <w:r w:rsidRPr="004D3BCF">
        <w:rPr>
          <w:b/>
          <w:sz w:val="32"/>
          <w:lang w:val="pl-PL"/>
        </w:rPr>
        <w:t>Programowanie zaawansowane</w:t>
      </w:r>
    </w:p>
    <w:p w14:paraId="350029E7" w14:textId="77777777" w:rsidR="006C00C5" w:rsidRPr="004D3BCF" w:rsidRDefault="00000000">
      <w:pPr>
        <w:jc w:val="center"/>
        <w:rPr>
          <w:lang w:val="pl-PL"/>
        </w:rPr>
      </w:pPr>
      <w:r w:rsidRPr="004D3BCF">
        <w:rPr>
          <w:sz w:val="26"/>
          <w:lang w:val="pl-PL"/>
        </w:rPr>
        <w:br/>
        <w:t>Raport z projektu</w:t>
      </w:r>
    </w:p>
    <w:p w14:paraId="62546021" w14:textId="77777777" w:rsidR="006C00C5" w:rsidRPr="004D3BCF" w:rsidRDefault="00000000">
      <w:pPr>
        <w:jc w:val="center"/>
        <w:rPr>
          <w:lang w:val="pl-PL"/>
        </w:rPr>
      </w:pPr>
      <w:r w:rsidRPr="004D3BCF">
        <w:rPr>
          <w:b/>
          <w:sz w:val="44"/>
          <w:lang w:val="pl-PL"/>
        </w:rPr>
        <w:br/>
        <w:t>FixCars4Us</w:t>
      </w:r>
      <w:r w:rsidRPr="004D3BCF">
        <w:rPr>
          <w:b/>
          <w:sz w:val="44"/>
          <w:lang w:val="pl-PL"/>
        </w:rPr>
        <w:br/>
        <w:t>System Zarządzania Warsztatem Samochodowym</w:t>
      </w:r>
    </w:p>
    <w:p w14:paraId="59F8AA54" w14:textId="77777777" w:rsidR="006C00C5" w:rsidRDefault="00000000">
      <w:pPr>
        <w:jc w:val="center"/>
      </w:pPr>
      <w:r w:rsidRPr="007F310C">
        <w:rPr>
          <w:sz w:val="24"/>
        </w:rPr>
        <w:br/>
      </w:r>
      <w:r w:rsidRPr="007F310C">
        <w:rPr>
          <w:sz w:val="24"/>
        </w:rPr>
        <w:br/>
      </w:r>
      <w:r>
        <w:rPr>
          <w:sz w:val="24"/>
        </w:rPr>
        <w:t>Technologia: C# / WPF / .NET 8 / SQLite (Entity Framework Core)</w:t>
      </w:r>
    </w:p>
    <w:p w14:paraId="33AB3846" w14:textId="77777777" w:rsidR="006C00C5" w:rsidRPr="004D3BCF" w:rsidRDefault="00000000">
      <w:pPr>
        <w:jc w:val="center"/>
        <w:rPr>
          <w:lang w:val="pl-PL"/>
        </w:rPr>
      </w:pPr>
      <w:r w:rsidRPr="007F310C">
        <w:rPr>
          <w:b/>
          <w:lang w:val="pl-PL"/>
        </w:rPr>
        <w:br/>
      </w:r>
      <w:r w:rsidRPr="007F310C">
        <w:rPr>
          <w:b/>
          <w:lang w:val="pl-PL"/>
        </w:rPr>
        <w:br/>
      </w:r>
      <w:r w:rsidRPr="007F310C">
        <w:rPr>
          <w:b/>
          <w:lang w:val="pl-PL"/>
        </w:rPr>
        <w:br/>
      </w:r>
      <w:r w:rsidRPr="004D3BCF">
        <w:rPr>
          <w:b/>
          <w:lang w:val="pl-PL"/>
        </w:rPr>
        <w:t>Skład grupy (3 osoby):</w:t>
      </w:r>
    </w:p>
    <w:p w14:paraId="4A9AB483" w14:textId="49ECA9A9" w:rsidR="006C00C5" w:rsidRPr="004D3BCF" w:rsidRDefault="004D3BCF">
      <w:pPr>
        <w:jc w:val="center"/>
        <w:rPr>
          <w:lang w:val="pl-PL"/>
        </w:rPr>
      </w:pPr>
      <w:r>
        <w:rPr>
          <w:lang w:val="pl-PL"/>
        </w:rPr>
        <w:t>Patryk Sylwerski</w:t>
      </w:r>
    </w:p>
    <w:p w14:paraId="2C0BF2B0" w14:textId="4D4F934C" w:rsidR="006C00C5" w:rsidRPr="004D3BCF" w:rsidRDefault="004D3BCF">
      <w:pPr>
        <w:jc w:val="center"/>
        <w:rPr>
          <w:lang w:val="pl-PL"/>
        </w:rPr>
      </w:pPr>
      <w:r>
        <w:rPr>
          <w:lang w:val="pl-PL"/>
        </w:rPr>
        <w:t>Oktawian Radziszewski</w:t>
      </w:r>
    </w:p>
    <w:p w14:paraId="616A0F65" w14:textId="7032F4B4" w:rsidR="006C00C5" w:rsidRPr="004D3BCF" w:rsidRDefault="004D3BCF">
      <w:pPr>
        <w:jc w:val="center"/>
        <w:rPr>
          <w:lang w:val="pl-PL"/>
        </w:rPr>
      </w:pPr>
      <w:r>
        <w:rPr>
          <w:lang w:val="pl-PL"/>
        </w:rPr>
        <w:t>Filip Wawrysiewicz</w:t>
      </w:r>
    </w:p>
    <w:p w14:paraId="3CDD7E24" w14:textId="77777777" w:rsidR="006C00C5" w:rsidRPr="004D3BCF" w:rsidRDefault="00000000">
      <w:pPr>
        <w:jc w:val="center"/>
        <w:rPr>
          <w:lang w:val="pl-PL"/>
        </w:rPr>
      </w:pPr>
      <w:r w:rsidRPr="004D3BCF">
        <w:rPr>
          <w:lang w:val="pl-PL"/>
        </w:rPr>
        <w:br/>
      </w:r>
      <w:r w:rsidRPr="004D3BCF">
        <w:rPr>
          <w:lang w:val="pl-PL"/>
        </w:rPr>
        <w:br/>
        <w:t>Link do filmiku demonstracyjnego (niepubliczny YouTube): __________________________</w:t>
      </w:r>
    </w:p>
    <w:p w14:paraId="183D0CDD" w14:textId="7F602BA1" w:rsidR="006C00C5" w:rsidRPr="004D3BCF" w:rsidRDefault="00000000">
      <w:pPr>
        <w:jc w:val="center"/>
        <w:rPr>
          <w:lang w:val="pl-PL"/>
        </w:rPr>
      </w:pPr>
      <w:r w:rsidRPr="004D3BCF">
        <w:rPr>
          <w:lang w:val="pl-PL"/>
        </w:rPr>
        <w:br/>
      </w:r>
      <w:r w:rsidRPr="004D3BCF">
        <w:rPr>
          <w:lang w:val="pl-PL"/>
        </w:rPr>
        <w:br/>
        <w:t xml:space="preserve">Data: </w:t>
      </w:r>
      <w:r w:rsidR="004D3BCF">
        <w:rPr>
          <w:lang w:val="pl-PL"/>
        </w:rPr>
        <w:t xml:space="preserve">17 </w:t>
      </w:r>
      <w:r w:rsidRPr="004D3BCF">
        <w:rPr>
          <w:lang w:val="pl-PL"/>
        </w:rPr>
        <w:t>czerwiec 2026</w:t>
      </w:r>
    </w:p>
    <w:p w14:paraId="79232F55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br w:type="page"/>
      </w:r>
    </w:p>
    <w:p w14:paraId="55DBC0CB" w14:textId="77777777" w:rsidR="006C00C5" w:rsidRPr="004D3BCF" w:rsidRDefault="00000000">
      <w:pPr>
        <w:pStyle w:val="Nagwek1"/>
        <w:rPr>
          <w:lang w:val="pl-PL"/>
        </w:rPr>
      </w:pPr>
      <w:r w:rsidRPr="004D3BCF">
        <w:rPr>
          <w:lang w:val="pl-PL"/>
        </w:rPr>
        <w:lastRenderedPageBreak/>
        <w:t>Spis treści</w:t>
      </w:r>
    </w:p>
    <w:p w14:paraId="6A8021C2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1. Wprowadzenie i cel projektu</w:t>
      </w:r>
    </w:p>
    <w:p w14:paraId="509BEC89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2. Użyte technologie</w:t>
      </w:r>
    </w:p>
    <w:p w14:paraId="08CE348A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3. Architektura systemu</w:t>
      </w:r>
    </w:p>
    <w:p w14:paraId="69C253C5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4. Warstwa danych (Entity Framework Core + SQLite)</w:t>
      </w:r>
    </w:p>
    <w:p w14:paraId="5F148AE6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5. Funkcje podstawowe</w:t>
      </w:r>
    </w:p>
    <w:p w14:paraId="32218DB2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6. Funkcje dodatkowe</w:t>
      </w:r>
    </w:p>
    <w:p w14:paraId="4C45ADF8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7. Zastosowane wzorce projektowe</w:t>
      </w:r>
    </w:p>
    <w:p w14:paraId="282FE7CD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8. Instrukcja uruchomienia</w:t>
      </w:r>
    </w:p>
    <w:p w14:paraId="50DC5BBE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9. Dyskusja o wykorzystaniu sztucznej inteligencji (AI)</w:t>
      </w:r>
    </w:p>
    <w:p w14:paraId="30B871AC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10. Podsumowanie i deklarowana ocena</w:t>
      </w:r>
    </w:p>
    <w:p w14:paraId="2EEDB1AC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br w:type="page"/>
      </w:r>
    </w:p>
    <w:p w14:paraId="6FC5D352" w14:textId="77777777" w:rsidR="006C00C5" w:rsidRPr="004D3BCF" w:rsidRDefault="00000000">
      <w:pPr>
        <w:pStyle w:val="Nagwek1"/>
        <w:rPr>
          <w:lang w:val="pl-PL"/>
        </w:rPr>
      </w:pPr>
      <w:r w:rsidRPr="004D3BCF">
        <w:rPr>
          <w:lang w:val="pl-PL"/>
        </w:rPr>
        <w:lastRenderedPageBreak/>
        <w:t>1. Wprowadzenie i cel projektu</w:t>
      </w:r>
    </w:p>
    <w:p w14:paraId="1348E7B4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Celem projektu było zaprojektowanie i implementacja systemu informatycznego wspomagającego pracę warsztatu samochodowego — FixCars4Us. System obsługuje naprawy bieżące, diagnostykę oraz prace blacharsko-lakiernicze, a także zarządzanie magazynem części, kartoteką klientów i pojazdów oraz planowanie przyjęć.</w:t>
      </w:r>
    </w:p>
    <w:p w14:paraId="6EEDA20E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Projekt został zrealizowany w grupie trzyosobowej. Zgodnie z zasadami oceniania oznacza to obowiązek dostarczenia co najmniej czterech funkcji podstawowych, trzech funkcji dodatkowych oraz pięciu wzorców projektowych. W ramach projektu dostarczono komplet pięciu funkcji podstawowych, wszystkie trzy funkcje dodatkowe oraz osiem wzorców projektowych, co przekracza wymagania minimalne.</w:t>
      </w:r>
    </w:p>
    <w:p w14:paraId="2D6EDFBC" w14:textId="77777777" w:rsidR="006C00C5" w:rsidRDefault="00000000">
      <w:r>
        <w:t>Główne założenia projektowe:</w:t>
      </w:r>
    </w:p>
    <w:p w14:paraId="1189F176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Czytelna architektura warstwowa z wzorcem MVVM, oddzielająca logikę od warstwy prezentacji.</w:t>
      </w:r>
    </w:p>
    <w:p w14:paraId="7400FE40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Trwałe przechowywanie danych w lokalnej bazie SQLite poprzez Entity Framework Core.</w:t>
      </w:r>
    </w:p>
    <w:p w14:paraId="6526DAE7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Realizacja złożonych reguł biznesowych za pomocą wzorców projektowych zamiast rozbudowanych instrukcji warunkowych.</w:t>
      </w:r>
    </w:p>
    <w:p w14:paraId="1EA8C149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Pełny ślad rewizyjny (dziennik audytowy) najważniejszych operacji na zleceniach.</w:t>
      </w:r>
    </w:p>
    <w:p w14:paraId="4B0BE08A" w14:textId="77777777" w:rsidR="006C00C5" w:rsidRDefault="00000000">
      <w:pPr>
        <w:pStyle w:val="Nagwek1"/>
      </w:pPr>
      <w:r>
        <w:t>2. Użyte technologie</w:t>
      </w:r>
    </w:p>
    <w:tbl>
      <w:tblPr>
        <w:tblStyle w:val="Jasnasiatkaak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C00C5" w14:paraId="6EDC1DF1" w14:textId="77777777" w:rsidTr="006C00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B1F1DD" w14:textId="77777777" w:rsidR="006C00C5" w:rsidRDefault="00000000">
            <w:r>
              <w:t>Element</w:t>
            </w:r>
          </w:p>
        </w:tc>
        <w:tc>
          <w:tcPr>
            <w:tcW w:w="4320" w:type="dxa"/>
          </w:tcPr>
          <w:p w14:paraId="42987C0F" w14:textId="77777777" w:rsidR="006C00C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Wybór</w:t>
            </w:r>
          </w:p>
        </w:tc>
      </w:tr>
      <w:tr w:rsidR="006C00C5" w14:paraId="6E63122C" w14:textId="77777777" w:rsidTr="006C00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75A63B" w14:textId="77777777" w:rsidR="006C00C5" w:rsidRDefault="00000000">
            <w:r>
              <w:t>Język</w:t>
            </w:r>
          </w:p>
        </w:tc>
        <w:tc>
          <w:tcPr>
            <w:tcW w:w="4320" w:type="dxa"/>
          </w:tcPr>
          <w:p w14:paraId="7576ECB0" w14:textId="77777777" w:rsidR="006C00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C# 12</w:t>
            </w:r>
          </w:p>
        </w:tc>
      </w:tr>
      <w:tr w:rsidR="006C00C5" w14:paraId="73AEF0FC" w14:textId="77777777" w:rsidTr="006C00C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BD1419" w14:textId="77777777" w:rsidR="006C00C5" w:rsidRDefault="00000000">
            <w:r>
              <w:t>Platforma</w:t>
            </w:r>
          </w:p>
        </w:tc>
        <w:tc>
          <w:tcPr>
            <w:tcW w:w="4320" w:type="dxa"/>
          </w:tcPr>
          <w:p w14:paraId="15B8F580" w14:textId="77777777" w:rsidR="006C00C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.NET 8</w:t>
            </w:r>
          </w:p>
        </w:tc>
      </w:tr>
      <w:tr w:rsidR="006C00C5" w14:paraId="6EBA7045" w14:textId="77777777" w:rsidTr="006C00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5FEA50" w14:textId="77777777" w:rsidR="006C00C5" w:rsidRDefault="00000000">
            <w:r>
              <w:t>Interfejs graficzny</w:t>
            </w:r>
          </w:p>
        </w:tc>
        <w:tc>
          <w:tcPr>
            <w:tcW w:w="4320" w:type="dxa"/>
          </w:tcPr>
          <w:p w14:paraId="0FACAECC" w14:textId="77777777" w:rsidR="006C00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WPF (Windows Presentation Foundation), wzorzec MVVM</w:t>
            </w:r>
          </w:p>
        </w:tc>
      </w:tr>
      <w:tr w:rsidR="006C00C5" w14:paraId="230066C9" w14:textId="77777777" w:rsidTr="006C00C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71EEB2" w14:textId="77777777" w:rsidR="006C00C5" w:rsidRDefault="00000000">
            <w:r>
              <w:t>Baza danych</w:t>
            </w:r>
          </w:p>
        </w:tc>
        <w:tc>
          <w:tcPr>
            <w:tcW w:w="4320" w:type="dxa"/>
          </w:tcPr>
          <w:p w14:paraId="0ADEDE3C" w14:textId="77777777" w:rsidR="006C00C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SQLite (plik lokalny)</w:t>
            </w:r>
          </w:p>
        </w:tc>
      </w:tr>
      <w:tr w:rsidR="006C00C5" w14:paraId="49FCF81E" w14:textId="77777777" w:rsidTr="006C00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73FAD5" w14:textId="77777777" w:rsidR="006C00C5" w:rsidRDefault="00000000">
            <w:r>
              <w:t>Dostęp do danych</w:t>
            </w:r>
          </w:p>
        </w:tc>
        <w:tc>
          <w:tcPr>
            <w:tcW w:w="4320" w:type="dxa"/>
          </w:tcPr>
          <w:p w14:paraId="396A9C5A" w14:textId="77777777" w:rsidR="006C00C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Entity Framework Core 8 (Microsoft.EntityFrameworkCore.Sqlite)</w:t>
            </w:r>
          </w:p>
        </w:tc>
      </w:tr>
      <w:tr w:rsidR="006C00C5" w14:paraId="2A94C418" w14:textId="77777777" w:rsidTr="006C00C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C7856C" w14:textId="77777777" w:rsidR="006C00C5" w:rsidRDefault="00000000">
            <w:r>
              <w:t>Środowisko</w:t>
            </w:r>
          </w:p>
        </w:tc>
        <w:tc>
          <w:tcPr>
            <w:tcW w:w="4320" w:type="dxa"/>
          </w:tcPr>
          <w:p w14:paraId="695630A3" w14:textId="77777777" w:rsidR="006C00C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Visual Studio 2022 / .NET CLI</w:t>
            </w:r>
          </w:p>
        </w:tc>
      </w:tr>
    </w:tbl>
    <w:p w14:paraId="28338F42" w14:textId="77777777" w:rsidR="006C00C5" w:rsidRDefault="006C00C5"/>
    <w:p w14:paraId="5D0B95D7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Wybór WPF podyktowany był wymaganiem realizacji bogatego interfejsu desktopowego w C#. SQLite wybrano jako lekką, plikową bazę danych niewymagającą instalacji serwera, co znacznie upraszcza uruchomienie aplikacji na dowolnym komputerze z systemem Windows. Schemat bazy jest tworzony automatycznie przy pierwszym uruchomieniu (metoda EnsureCreated), bez konieczności ręcznego stosowania migracji.</w:t>
      </w:r>
    </w:p>
    <w:p w14:paraId="20804228" w14:textId="2776BC2C" w:rsidR="006C00C5" w:rsidRPr="004D3BCF" w:rsidRDefault="004D3BCF">
      <w:pPr>
        <w:pStyle w:val="Nagwek1"/>
        <w:rPr>
          <w:lang w:val="pl-PL"/>
        </w:rPr>
      </w:pPr>
      <w:r>
        <w:rPr>
          <w:lang w:val="pl-PL"/>
        </w:rPr>
        <w:lastRenderedPageBreak/>
        <w:br/>
      </w:r>
      <w:r w:rsidRPr="004D3BCF">
        <w:rPr>
          <w:lang w:val="pl-PL"/>
        </w:rPr>
        <w:t>3. Architektura systemu</w:t>
      </w:r>
    </w:p>
    <w:p w14:paraId="7376C554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System zbudowano w architekturze warstwowej. Rozwiązanie składa się z dwóch projektów:</w:t>
      </w:r>
    </w:p>
    <w:p w14:paraId="2E7D2EB0" w14:textId="77777777" w:rsidR="006C00C5" w:rsidRDefault="00000000">
      <w:pPr>
        <w:pStyle w:val="Listapunktowana"/>
      </w:pPr>
      <w:r w:rsidRPr="004D3BCF">
        <w:rPr>
          <w:lang w:val="pl-PL"/>
        </w:rPr>
        <w:t xml:space="preserve">FixCars4Us.Core — biblioteka klas (.NET 8) zawierająca model domeny, warstwę danych, wzorce projektowe oraz ViewModele. </w:t>
      </w:r>
      <w:r>
        <w:t>Projekt jest niezależny od WPF.</w:t>
      </w:r>
    </w:p>
    <w:p w14:paraId="1374E37E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FixCars4Us.App — aplikacja WPF (.NET 8 dla Windows) zawierająca wyłącznie warstwę prezentacji (pliki XAML) powiązaną z ViewModelami przez mechanizm DataBinding.</w:t>
      </w:r>
    </w:p>
    <w:p w14:paraId="06480C2E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Zastosowano wzorzec architektoniczny MVVM (Model–View–ViewModel). Widoki (View) nie zawierają logiki biznesowej — komunikują się z ViewModelami za pomocą wiązań danych i komend (ICommand). Dzięki temu logika jest testowalna i niezależna od interfejsu graficznego.</w:t>
      </w:r>
    </w:p>
    <w:p w14:paraId="6AEB013B" w14:textId="3048EE0B" w:rsidR="006C00C5" w:rsidRPr="004D3BCF" w:rsidRDefault="007F310C">
      <w:pPr>
        <w:jc w:val="center"/>
        <w:rPr>
          <w:lang w:val="pl-PL"/>
        </w:rPr>
      </w:pPr>
      <w:r w:rsidRPr="007F310C">
        <w:rPr>
          <w:i/>
          <w:color w:val="888888"/>
          <w:lang w:val="pl-PL"/>
        </w:rPr>
        <w:drawing>
          <wp:inline distT="0" distB="0" distL="0" distR="0" wp14:anchorId="78E0DAF8" wp14:editId="4613EA01">
            <wp:extent cx="5486400" cy="4184650"/>
            <wp:effectExtent l="0" t="0" r="0" b="6350"/>
            <wp:docPr id="18587314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314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4D3BCF">
        <w:rPr>
          <w:i/>
          <w:sz w:val="18"/>
          <w:lang w:val="pl-PL"/>
        </w:rPr>
        <w:t>Rys. — Diagram architektury / struktura rozwiązania w Visual Studio</w:t>
      </w:r>
    </w:p>
    <w:p w14:paraId="549B28A5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Schemat zależności warstw:</w:t>
      </w:r>
    </w:p>
    <w:p w14:paraId="5F7337A7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>View (XAML, WPF)</w:t>
      </w:r>
    </w:p>
    <w:p w14:paraId="622AE938" w14:textId="77777777" w:rsidR="006C00C5" w:rsidRDefault="00000000">
      <w:pPr>
        <w:pStyle w:val="Kod"/>
        <w:ind w:left="288"/>
      </w:pPr>
      <w:r w:rsidRPr="004D3BCF">
        <w:rPr>
          <w:lang w:val="pl-PL"/>
        </w:rPr>
        <w:t xml:space="preserve">   </w:t>
      </w:r>
      <w:r>
        <w:t>│  DataBinding + RelayCommand</w:t>
      </w:r>
    </w:p>
    <w:p w14:paraId="2341E43C" w14:textId="77777777" w:rsidR="006C00C5" w:rsidRDefault="00000000">
      <w:pPr>
        <w:pStyle w:val="Kod"/>
        <w:ind w:left="288"/>
      </w:pPr>
      <w:r>
        <w:t>ViewModels (Core)</w:t>
      </w:r>
    </w:p>
    <w:p w14:paraId="31DD91F0" w14:textId="77777777" w:rsidR="006C00C5" w:rsidRDefault="00000000">
      <w:pPr>
        <w:pStyle w:val="Kod"/>
        <w:ind w:left="288"/>
      </w:pPr>
      <w:r>
        <w:t xml:space="preserve">   │</w:t>
      </w:r>
    </w:p>
    <w:p w14:paraId="1C346A3F" w14:textId="77777777" w:rsidR="006C00C5" w:rsidRDefault="00000000">
      <w:pPr>
        <w:pStyle w:val="Kod"/>
        <w:ind w:left="288"/>
      </w:pPr>
      <w:r>
        <w:lastRenderedPageBreak/>
        <w:t>Services  →  Facade (WorkshopFacade), PricingService</w:t>
      </w:r>
    </w:p>
    <w:p w14:paraId="21DCC65C" w14:textId="77777777" w:rsidR="006C00C5" w:rsidRDefault="00000000">
      <w:pPr>
        <w:pStyle w:val="Kod"/>
        <w:ind w:left="288"/>
      </w:pPr>
      <w:r>
        <w:t xml:space="preserve">   │</w:t>
      </w:r>
    </w:p>
    <w:p w14:paraId="2DB2783C" w14:textId="77777777" w:rsidR="006C00C5" w:rsidRDefault="00000000">
      <w:pPr>
        <w:pStyle w:val="Kod"/>
        <w:ind w:left="288"/>
      </w:pPr>
      <w:r>
        <w:t>Patterns  →  Builder, Decorator, Strategy, State, Observer, Mediator, Command+Memento</w:t>
      </w:r>
    </w:p>
    <w:p w14:paraId="32BB7435" w14:textId="77777777" w:rsidR="006C00C5" w:rsidRDefault="00000000">
      <w:pPr>
        <w:pStyle w:val="Kod"/>
        <w:ind w:left="288"/>
      </w:pPr>
      <w:r>
        <w:t xml:space="preserve">   │</w:t>
      </w:r>
    </w:p>
    <w:p w14:paraId="5C65E9FF" w14:textId="77777777" w:rsidR="006C00C5" w:rsidRDefault="00000000">
      <w:pPr>
        <w:pStyle w:val="Kod"/>
        <w:ind w:left="288"/>
      </w:pPr>
      <w:r>
        <w:t>Data      →  WorkshopContext (EF Core) → SQLite</w:t>
      </w:r>
    </w:p>
    <w:p w14:paraId="4CCEC62F" w14:textId="77777777" w:rsidR="006C00C5" w:rsidRDefault="00000000">
      <w:pPr>
        <w:pStyle w:val="Kod"/>
        <w:ind w:left="288"/>
      </w:pPr>
      <w:r>
        <w:t xml:space="preserve">   │</w:t>
      </w:r>
    </w:p>
    <w:p w14:paraId="3395DE27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>Models / Enums (encje domeny)</w:t>
      </w:r>
    </w:p>
    <w:p w14:paraId="17785949" w14:textId="77777777" w:rsidR="006C00C5" w:rsidRPr="004D3BCF" w:rsidRDefault="00000000">
      <w:pPr>
        <w:pStyle w:val="Nagwek1"/>
        <w:rPr>
          <w:lang w:val="pl-PL"/>
        </w:rPr>
      </w:pPr>
      <w:r w:rsidRPr="004D3BCF">
        <w:rPr>
          <w:lang w:val="pl-PL"/>
        </w:rPr>
        <w:t>4. Warstwa danych (Entity Framework Core + SQLite)</w:t>
      </w:r>
    </w:p>
    <w:p w14:paraId="7F05F432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Dostęp do danych realizuje kontekst EF Core o nazwie WorkshopContext. Definiuje on zbiory encji (DbSet) odpowiadające tabelom bazy. Konfiguracja wskazuje na plikową bazę SQLite, a schemat tworzony jest metodą EnsureCreated().</w:t>
      </w:r>
    </w:p>
    <w:p w14:paraId="22762896" w14:textId="77777777" w:rsidR="006C00C5" w:rsidRDefault="00000000">
      <w:pPr>
        <w:pStyle w:val="Kod"/>
        <w:ind w:left="288"/>
      </w:pPr>
      <w:r>
        <w:t>public class WorkshopContext : DbContext</w:t>
      </w:r>
    </w:p>
    <w:p w14:paraId="29FFD73D" w14:textId="77777777" w:rsidR="006C00C5" w:rsidRDefault="00000000">
      <w:pPr>
        <w:pStyle w:val="Kod"/>
        <w:ind w:left="288"/>
      </w:pPr>
      <w:r>
        <w:t>{</w:t>
      </w:r>
    </w:p>
    <w:p w14:paraId="56F10358" w14:textId="77777777" w:rsidR="006C00C5" w:rsidRDefault="00000000">
      <w:pPr>
        <w:pStyle w:val="Kod"/>
        <w:ind w:left="288"/>
      </w:pPr>
      <w:r>
        <w:t xml:space="preserve">    public DbSet&lt;Customer&gt; Customers =&gt; Set&lt;Customer&gt;();</w:t>
      </w:r>
    </w:p>
    <w:p w14:paraId="771A2C0B" w14:textId="77777777" w:rsidR="006C00C5" w:rsidRDefault="00000000">
      <w:pPr>
        <w:pStyle w:val="Kod"/>
        <w:ind w:left="288"/>
      </w:pPr>
      <w:r>
        <w:t xml:space="preserve">    public DbSet&lt;Vehicle&gt; Vehicles =&gt; Set&lt;Vehicle&gt;();</w:t>
      </w:r>
    </w:p>
    <w:p w14:paraId="4218A379" w14:textId="77777777" w:rsidR="006C00C5" w:rsidRDefault="00000000">
      <w:pPr>
        <w:pStyle w:val="Kod"/>
        <w:ind w:left="288"/>
      </w:pPr>
      <w:r>
        <w:t xml:space="preserve">    public DbSet&lt;RepairOrder&gt; RepairOrders =&gt; Set&lt;RepairOrder&gt;();</w:t>
      </w:r>
    </w:p>
    <w:p w14:paraId="46442E00" w14:textId="77777777" w:rsidR="006C00C5" w:rsidRDefault="00000000">
      <w:pPr>
        <w:pStyle w:val="Kod"/>
        <w:ind w:left="288"/>
      </w:pPr>
      <w:r>
        <w:t xml:space="preserve">    // ... pozostałe zbiory encji</w:t>
      </w:r>
    </w:p>
    <w:p w14:paraId="40A5960F" w14:textId="77777777" w:rsidR="006C00C5" w:rsidRDefault="00000000">
      <w:pPr>
        <w:pStyle w:val="Kod"/>
        <w:ind w:left="288"/>
      </w:pPr>
      <w:r>
        <w:t xml:space="preserve"> </w:t>
      </w:r>
    </w:p>
    <w:p w14:paraId="2B7A920B" w14:textId="77777777" w:rsidR="006C00C5" w:rsidRDefault="00000000">
      <w:pPr>
        <w:pStyle w:val="Kod"/>
        <w:ind w:left="288"/>
      </w:pPr>
      <w:r>
        <w:t xml:space="preserve">    protected override void OnConfiguring(DbContextOptionsBuilder optionsBuilder)</w:t>
      </w:r>
    </w:p>
    <w:p w14:paraId="18418C9C" w14:textId="77777777" w:rsidR="006C00C5" w:rsidRDefault="00000000">
      <w:pPr>
        <w:pStyle w:val="Kod"/>
        <w:ind w:left="288"/>
      </w:pPr>
      <w:r>
        <w:t xml:space="preserve">    {</w:t>
      </w:r>
    </w:p>
    <w:p w14:paraId="25BC03A2" w14:textId="77777777" w:rsidR="006C00C5" w:rsidRDefault="00000000">
      <w:pPr>
        <w:pStyle w:val="Kod"/>
        <w:ind w:left="288"/>
      </w:pPr>
      <w:r>
        <w:t xml:space="preserve">        if (!optionsBuilder.IsConfigured)</w:t>
      </w:r>
    </w:p>
    <w:p w14:paraId="38E411DA" w14:textId="77777777" w:rsidR="006C00C5" w:rsidRDefault="00000000">
      <w:pPr>
        <w:pStyle w:val="Kod"/>
        <w:ind w:left="288"/>
      </w:pPr>
      <w:r>
        <w:t xml:space="preserve">            optionsBuilder.UseSqlite($"Data Source={_dbPath}");</w:t>
      </w:r>
    </w:p>
    <w:p w14:paraId="208DB449" w14:textId="77777777" w:rsidR="006C00C5" w:rsidRPr="004D3BCF" w:rsidRDefault="00000000">
      <w:pPr>
        <w:pStyle w:val="Kod"/>
        <w:ind w:left="288"/>
        <w:rPr>
          <w:lang w:val="pl-PL"/>
        </w:rPr>
      </w:pPr>
      <w:r>
        <w:t xml:space="preserve">    </w:t>
      </w:r>
      <w:r w:rsidRPr="004D3BCF">
        <w:rPr>
          <w:lang w:val="pl-PL"/>
        </w:rPr>
        <w:t>}</w:t>
      </w:r>
    </w:p>
    <w:p w14:paraId="774A110F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>}</w:t>
      </w:r>
    </w:p>
    <w:p w14:paraId="6F7D63A8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Klasa DbInitializer tworzy bazę i wypełnia ją danymi przykładowymi (klienci, pojazdy, części, mechanicy, podnośniki, narzędzia, stanowiska), aby aplikacja była gotowa do prezentacji od razu po uruchomieniu.</w:t>
      </w:r>
    </w:p>
    <w:p w14:paraId="1B206410" w14:textId="783A266C" w:rsidR="006C00C5" w:rsidRPr="004D3BCF" w:rsidRDefault="004D3BCF">
      <w:pPr>
        <w:jc w:val="center"/>
        <w:rPr>
          <w:lang w:val="pl-PL"/>
        </w:rPr>
      </w:pPr>
      <w:r w:rsidRPr="004D3BCF">
        <w:rPr>
          <w:i/>
          <w:noProof/>
          <w:color w:val="888888"/>
          <w:lang w:val="pl-PL"/>
        </w:rPr>
        <w:lastRenderedPageBreak/>
        <w:drawing>
          <wp:inline distT="0" distB="0" distL="0" distR="0" wp14:anchorId="69F79625" wp14:editId="6C243272">
            <wp:extent cx="5486400" cy="2366645"/>
            <wp:effectExtent l="0" t="0" r="0" b="0"/>
            <wp:docPr id="19025621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562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BCF">
        <w:rPr>
          <w:i/>
          <w:sz w:val="18"/>
          <w:lang w:val="pl-PL"/>
        </w:rPr>
        <w:t>Rys. — Wygenerowana baza danych</w:t>
      </w:r>
    </w:p>
    <w:p w14:paraId="7514C450" w14:textId="77777777" w:rsidR="004D3BCF" w:rsidRDefault="004D3BCF">
      <w:pPr>
        <w:pStyle w:val="Nagwek1"/>
        <w:rPr>
          <w:lang w:val="pl-PL"/>
        </w:rPr>
      </w:pPr>
    </w:p>
    <w:p w14:paraId="44AB844B" w14:textId="1493528B" w:rsidR="006C00C5" w:rsidRPr="004D3BCF" w:rsidRDefault="004D3BCF">
      <w:pPr>
        <w:pStyle w:val="Nagwek1"/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 w:rsidRPr="004D3BCF">
        <w:rPr>
          <w:lang w:val="pl-PL"/>
        </w:rPr>
        <w:t>5. Funkcje podstawowe</w:t>
      </w:r>
    </w:p>
    <w:p w14:paraId="02FEF9DB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5.1. Baza pojazdów i historia serwisowa</w:t>
      </w:r>
    </w:p>
    <w:p w14:paraId="0AC3FA6A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Moduł umożliwia rejestrację pojazdów (numer rejestracyjny, VIN, marka, model, przebieg) wraz z pełną historią serwisową: opisem prac, przebiegiem w chwili naprawy oraz kosztem. Pojazdy powiązane są z konkretnym klientem.</w:t>
      </w:r>
    </w:p>
    <w:p w14:paraId="5A63AB63" w14:textId="0546787D" w:rsidR="006C00C5" w:rsidRPr="004D3BCF" w:rsidRDefault="004D3BCF">
      <w:pPr>
        <w:jc w:val="center"/>
        <w:rPr>
          <w:lang w:val="pl-PL"/>
        </w:rPr>
      </w:pPr>
      <w:r w:rsidRPr="004D3BCF">
        <w:rPr>
          <w:i/>
          <w:noProof/>
          <w:color w:val="888888"/>
          <w:lang w:val="pl-PL"/>
        </w:rPr>
        <w:lastRenderedPageBreak/>
        <w:drawing>
          <wp:inline distT="0" distB="0" distL="0" distR="0" wp14:anchorId="7B890383" wp14:editId="0355CC15">
            <wp:extent cx="5486400" cy="3534410"/>
            <wp:effectExtent l="0" t="0" r="0" b="8890"/>
            <wp:docPr id="14125481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481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BCF">
        <w:rPr>
          <w:i/>
          <w:sz w:val="18"/>
          <w:lang w:val="pl-PL"/>
        </w:rPr>
        <w:t>Rys. — Zakładka „Klienci i pojazdy” — pojazdy i historia serwisowa</w:t>
      </w:r>
    </w:p>
    <w:p w14:paraId="3CB2D31D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5.2. Kartoteka klientów</w:t>
      </w:r>
    </w:p>
    <w:p w14:paraId="3359CF1C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Zarządzanie danymi właścicieli pojazdów. System rozróżnia klientów prywatnych i floty oraz pozwala przypisać klientowi stały rabat (wykorzystywany później w wycenie napraw).</w:t>
      </w:r>
    </w:p>
    <w:p w14:paraId="6F0A8EB2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5.3. Katalog części i usług</w:t>
      </w:r>
    </w:p>
    <w:p w14:paraId="03112486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Baza części zamiennych zawiera ceny zakupu i sprzedaży, stan magazynowy oraz informację, czy część jest oryginałem, czy zamiennikiem. Katalog usług definiuje cennik roboczogodzin dla różnych kategorii prac (mechanika, elektryka, lakiernictwo, diagnostyka).</w:t>
      </w:r>
    </w:p>
    <w:p w14:paraId="41022D34" w14:textId="70812E9A" w:rsidR="006C00C5" w:rsidRPr="004D3BCF" w:rsidRDefault="004D3BCF">
      <w:pPr>
        <w:jc w:val="center"/>
        <w:rPr>
          <w:lang w:val="pl-PL"/>
        </w:rPr>
      </w:pPr>
      <w:r w:rsidRPr="004D3BCF">
        <w:rPr>
          <w:i/>
          <w:noProof/>
          <w:sz w:val="18"/>
          <w:lang w:val="pl-PL"/>
        </w:rPr>
        <w:lastRenderedPageBreak/>
        <w:drawing>
          <wp:inline distT="0" distB="0" distL="0" distR="0" wp14:anchorId="26E5B34C" wp14:editId="6614C927">
            <wp:extent cx="5411154" cy="3458378"/>
            <wp:effectExtent l="0" t="0" r="0" b="8890"/>
            <wp:docPr id="197733511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35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7343" cy="348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BCF">
        <w:rPr>
          <w:i/>
          <w:sz w:val="18"/>
          <w:lang w:val="pl-PL"/>
        </w:rPr>
        <w:t>Rys. — Zakładka „Katalog części i usług”</w:t>
      </w:r>
    </w:p>
    <w:p w14:paraId="0B8D029A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5.4. Zarządzanie magazynem</w:t>
      </w:r>
    </w:p>
    <w:p w14:paraId="3BA99833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Moduł rejestruje przychody i rozchody części. Stan magazynowy jest automatycznie aktualizowany przy pobieraniu części do zlecenia naprawy (poprzez Fasadę). System sygnalizuje pozycje o niskim stanie zapasów (alert dla managera).</w:t>
      </w:r>
    </w:p>
    <w:p w14:paraId="71A9A56E" w14:textId="55D7A22B" w:rsidR="006C00C5" w:rsidRPr="004D3BCF" w:rsidRDefault="00FD1429">
      <w:pPr>
        <w:jc w:val="center"/>
        <w:rPr>
          <w:lang w:val="pl-PL"/>
        </w:rPr>
      </w:pPr>
      <w:r w:rsidRPr="00FD1429">
        <w:rPr>
          <w:i/>
          <w:noProof/>
          <w:color w:val="888888"/>
          <w:lang w:val="pl-PL"/>
        </w:rPr>
        <w:lastRenderedPageBreak/>
        <w:drawing>
          <wp:inline distT="0" distB="0" distL="0" distR="0" wp14:anchorId="4C75265C" wp14:editId="7E516E1F">
            <wp:extent cx="5486400" cy="3558540"/>
            <wp:effectExtent l="0" t="0" r="0" b="3810"/>
            <wp:docPr id="157070838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083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BCF">
        <w:rPr>
          <w:i/>
          <w:sz w:val="18"/>
          <w:lang w:val="pl-PL"/>
        </w:rPr>
        <w:t>Rys. — Zakładka „Magazyn” — stany, ruchy magazynowe, alert niskiego stanu</w:t>
      </w:r>
    </w:p>
    <w:p w14:paraId="143C606E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5.5. Kalendarz przyjęć</w:t>
      </w:r>
    </w:p>
    <w:p w14:paraId="6B4C0BFD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Planowanie wizyt z przypisaniem pojazdu do konkretnego stanowiska przyjęć. System waliduje kolizje terminów na tym samym stanowisku i nie pozwala na nakładające się wizyty.</w:t>
      </w:r>
    </w:p>
    <w:p w14:paraId="1FDB54D8" w14:textId="3834BAFB" w:rsidR="006C00C5" w:rsidRPr="004D3BCF" w:rsidRDefault="00FD1429">
      <w:pPr>
        <w:jc w:val="center"/>
        <w:rPr>
          <w:lang w:val="pl-PL"/>
        </w:rPr>
      </w:pPr>
      <w:r w:rsidRPr="00FD1429">
        <w:rPr>
          <w:i/>
          <w:noProof/>
          <w:color w:val="888888"/>
          <w:lang w:val="pl-PL"/>
        </w:rPr>
        <w:lastRenderedPageBreak/>
        <w:drawing>
          <wp:inline distT="0" distB="0" distL="0" distR="0" wp14:anchorId="59F60487" wp14:editId="04DF092D">
            <wp:extent cx="5486400" cy="3529330"/>
            <wp:effectExtent l="0" t="0" r="0" b="0"/>
            <wp:docPr id="916281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81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BCF">
        <w:rPr>
          <w:i/>
          <w:sz w:val="18"/>
          <w:lang w:val="pl-PL"/>
        </w:rPr>
        <w:t>Rys. — Zakładka „Kalendarz przyjęć” — planowanie wizyty i wykrycie kolizji</w:t>
      </w:r>
    </w:p>
    <w:p w14:paraId="3C529F76" w14:textId="77777777" w:rsidR="006C00C5" w:rsidRPr="004D3BCF" w:rsidRDefault="00000000">
      <w:pPr>
        <w:pStyle w:val="Nagwek1"/>
        <w:rPr>
          <w:lang w:val="pl-PL"/>
        </w:rPr>
      </w:pPr>
      <w:r w:rsidRPr="004D3BCF">
        <w:rPr>
          <w:lang w:val="pl-PL"/>
        </w:rPr>
        <w:t>6. Funkcje dodatkowe</w:t>
      </w:r>
    </w:p>
    <w:p w14:paraId="48BC4629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6.1. Inteligentne Przypisywanie Zasobów Warsztatowych (Mediator)</w:t>
      </w:r>
    </w:p>
    <w:p w14:paraId="79DC79FE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Naprawa wymaga jednoczesnej dostępności trzech zasobów: mechanika o odpowiedniej specjalizacji, wolnego podnośnika o wystarczającym udźwigu oraz — opcjonalnie — narzędzia specjalistycznego (np. komputera diagnostycznego). Komponent WorkshopMediator analizuje dostępność tych zasobów w zazębiających się przedziałach czasowych i uniemożliwia zaplanowanie naprawy, jeśli choć jeden z wymaganych zasobów jest zajęty — nawet gdy mechanik jest wolny, a brakuje podnośnika.</w:t>
      </w:r>
    </w:p>
    <w:p w14:paraId="1A410315" w14:textId="77777777" w:rsidR="006C00C5" w:rsidRDefault="00000000">
      <w:pPr>
        <w:pStyle w:val="Kod"/>
        <w:ind w:left="288"/>
      </w:pPr>
      <w:r>
        <w:t>public ResourceAllocation TryAllocate(ResourceRequest req)</w:t>
      </w:r>
    </w:p>
    <w:p w14:paraId="4B1FEF35" w14:textId="77777777" w:rsidR="006C00C5" w:rsidRDefault="00000000">
      <w:pPr>
        <w:pStyle w:val="Kod"/>
        <w:ind w:left="288"/>
      </w:pPr>
      <w:r>
        <w:t>{</w:t>
      </w:r>
    </w:p>
    <w:p w14:paraId="23288F09" w14:textId="77777777" w:rsidR="006C00C5" w:rsidRDefault="00000000">
      <w:pPr>
        <w:pStyle w:val="Kod"/>
        <w:ind w:left="288"/>
      </w:pPr>
      <w:r>
        <w:t xml:space="preserve">    var mechanic = _mechanics.FirstOrDefault(m =&gt;</w:t>
      </w:r>
    </w:p>
    <w:p w14:paraId="66040A62" w14:textId="77777777" w:rsidR="006C00C5" w:rsidRDefault="00000000">
      <w:pPr>
        <w:pStyle w:val="Kod"/>
        <w:ind w:left="288"/>
      </w:pPr>
      <w:r>
        <w:t xml:space="preserve">        m.Specialization == req.RequiredSpecialization &amp;&amp;</w:t>
      </w:r>
    </w:p>
    <w:p w14:paraId="440F41B2" w14:textId="77777777" w:rsidR="006C00C5" w:rsidRDefault="00000000">
      <w:pPr>
        <w:pStyle w:val="Kod"/>
        <w:ind w:left="288"/>
      </w:pPr>
      <w:r>
        <w:t xml:space="preserve">        IsFree(_mechanicBookings, m.Id, req.Start, req.End));</w:t>
      </w:r>
    </w:p>
    <w:p w14:paraId="18581951" w14:textId="77777777" w:rsidR="006C00C5" w:rsidRDefault="00000000">
      <w:pPr>
        <w:pStyle w:val="Kod"/>
        <w:ind w:left="288"/>
      </w:pPr>
      <w:r>
        <w:t xml:space="preserve">    if (mechanic is null)</w:t>
      </w:r>
    </w:p>
    <w:p w14:paraId="06CFEF21" w14:textId="77777777" w:rsidR="006C00C5" w:rsidRDefault="00000000">
      <w:pPr>
        <w:pStyle w:val="Kod"/>
        <w:ind w:left="288"/>
      </w:pPr>
      <w:r>
        <w:t xml:space="preserve">        return new ResourceAllocation(false, "Brak wolnego mechanika ...");</w:t>
      </w:r>
    </w:p>
    <w:p w14:paraId="72156907" w14:textId="77777777" w:rsidR="006C00C5" w:rsidRDefault="00000000">
      <w:pPr>
        <w:pStyle w:val="Kod"/>
        <w:ind w:left="288"/>
      </w:pPr>
      <w:r>
        <w:t xml:space="preserve"> </w:t>
      </w:r>
    </w:p>
    <w:p w14:paraId="3A6B198B" w14:textId="77777777" w:rsidR="006C00C5" w:rsidRDefault="00000000">
      <w:pPr>
        <w:pStyle w:val="Kod"/>
        <w:ind w:left="288"/>
      </w:pPr>
      <w:r>
        <w:t xml:space="preserve">    var lift = _lifts.FirstOrDefault(l =&gt;</w:t>
      </w:r>
    </w:p>
    <w:p w14:paraId="39BFC7D5" w14:textId="77777777" w:rsidR="006C00C5" w:rsidRDefault="00000000">
      <w:pPr>
        <w:pStyle w:val="Kod"/>
        <w:ind w:left="288"/>
      </w:pPr>
      <w:r>
        <w:t xml:space="preserve">        l.Type == req.RequiredLiftType &amp;&amp;</w:t>
      </w:r>
    </w:p>
    <w:p w14:paraId="0D620428" w14:textId="77777777" w:rsidR="006C00C5" w:rsidRDefault="00000000">
      <w:pPr>
        <w:pStyle w:val="Kod"/>
        <w:ind w:left="288"/>
      </w:pPr>
      <w:r>
        <w:lastRenderedPageBreak/>
        <w:t xml:space="preserve">        l.CapacityKg &gt;= req.RequiredCapacityKg &amp;&amp;</w:t>
      </w:r>
    </w:p>
    <w:p w14:paraId="04463AD7" w14:textId="77777777" w:rsidR="006C00C5" w:rsidRDefault="00000000">
      <w:pPr>
        <w:pStyle w:val="Kod"/>
        <w:ind w:left="288"/>
      </w:pPr>
      <w:r>
        <w:t xml:space="preserve">        IsFree(_liftBookings, l.Id, req.Start, req.End));</w:t>
      </w:r>
    </w:p>
    <w:p w14:paraId="154C0873" w14:textId="77777777" w:rsidR="006C00C5" w:rsidRDefault="00000000">
      <w:pPr>
        <w:pStyle w:val="Kod"/>
        <w:ind w:left="288"/>
      </w:pPr>
      <w:r>
        <w:t xml:space="preserve">    if (lift is null)</w:t>
      </w:r>
    </w:p>
    <w:p w14:paraId="20ECDC0D" w14:textId="77777777" w:rsidR="006C00C5" w:rsidRDefault="00000000">
      <w:pPr>
        <w:pStyle w:val="Kod"/>
        <w:ind w:left="288"/>
      </w:pPr>
      <w:r>
        <w:t xml:space="preserve">        return new ResourceAllocation(false, "Wszystkie podnośniki ... zajęte.");</w:t>
      </w:r>
    </w:p>
    <w:p w14:paraId="39C2A202" w14:textId="77777777" w:rsidR="006C00C5" w:rsidRPr="004D3BCF" w:rsidRDefault="00000000">
      <w:pPr>
        <w:pStyle w:val="Kod"/>
        <w:ind w:left="288"/>
        <w:rPr>
          <w:lang w:val="pl-PL"/>
        </w:rPr>
      </w:pPr>
      <w:r>
        <w:t xml:space="preserve">    </w:t>
      </w:r>
      <w:r w:rsidRPr="004D3BCF">
        <w:rPr>
          <w:lang w:val="pl-PL"/>
        </w:rPr>
        <w:t>// ... narzędzie, a następnie atomowa rezerwacja wszystkich zasobów</w:t>
      </w:r>
    </w:p>
    <w:p w14:paraId="7ACE04E8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>}</w:t>
      </w:r>
    </w:p>
    <w:p w14:paraId="15210962" w14:textId="45FB19B8" w:rsidR="006C00C5" w:rsidRPr="004D3BCF" w:rsidRDefault="00FD1429">
      <w:pPr>
        <w:jc w:val="center"/>
        <w:rPr>
          <w:lang w:val="pl-PL"/>
        </w:rPr>
      </w:pPr>
      <w:r w:rsidRPr="00FD1429">
        <w:rPr>
          <w:i/>
          <w:noProof/>
          <w:color w:val="888888"/>
          <w:lang w:val="pl-PL"/>
        </w:rPr>
        <w:drawing>
          <wp:inline distT="0" distB="0" distL="0" distR="0" wp14:anchorId="4D1678D7" wp14:editId="65841B18">
            <wp:extent cx="5486400" cy="3494405"/>
            <wp:effectExtent l="0" t="0" r="0" b="0"/>
            <wp:docPr id="5184988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988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BCF">
        <w:rPr>
          <w:i/>
          <w:sz w:val="18"/>
          <w:lang w:val="pl-PL"/>
        </w:rPr>
        <w:t>Rys. — Tworzenie zlecenia — komunikat Mediatora o braku dostępnych zasobów</w:t>
      </w:r>
    </w:p>
    <w:p w14:paraId="2F71B232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6.2. Dynamiczny System Wyceny Naprawy (Strategy + Decorator)</w:t>
      </w:r>
    </w:p>
    <w:p w14:paraId="37CDE77B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Ostateczny kosztorys powstaje z ceny bazowej (części + robocizna) modyfikowanej kolejnymi warstwami: dopłatami kwotowymi, dopłatami procentowymi (np. „trudny dostęp do śrub”) oraz rabatami. Sposób naliczania robocizny określa wymienna strategia (czas rzeczywisty, normy producenta, ryczałt), a kolejne modyfikatory są nakładane jako Dekoratory — bez rozbudowanych instrukcji if-else.</w:t>
      </w:r>
    </w:p>
    <w:p w14:paraId="71361FD0" w14:textId="77777777" w:rsidR="006C00C5" w:rsidRDefault="00000000">
      <w:pPr>
        <w:pStyle w:val="Kod"/>
        <w:ind w:left="288"/>
      </w:pPr>
      <w:r>
        <w:t>public class PercentSurchargeDecorator : PriceDecorator</w:t>
      </w:r>
    </w:p>
    <w:p w14:paraId="446F6F5D" w14:textId="77777777" w:rsidR="006C00C5" w:rsidRDefault="00000000">
      <w:pPr>
        <w:pStyle w:val="Kod"/>
        <w:ind w:left="288"/>
      </w:pPr>
      <w:r>
        <w:t>{</w:t>
      </w:r>
    </w:p>
    <w:p w14:paraId="021025EB" w14:textId="77777777" w:rsidR="006C00C5" w:rsidRDefault="00000000">
      <w:pPr>
        <w:pStyle w:val="Kod"/>
        <w:ind w:left="288"/>
      </w:pPr>
      <w:r>
        <w:t xml:space="preserve">    public override decimal GetPrice()</w:t>
      </w:r>
    </w:p>
    <w:p w14:paraId="408B67C3" w14:textId="77777777" w:rsidR="006C00C5" w:rsidRDefault="00000000">
      <w:pPr>
        <w:pStyle w:val="Kod"/>
        <w:ind w:left="288"/>
      </w:pPr>
      <w:r>
        <w:t xml:space="preserve">        =&gt; Math.Round(Inner.GetPrice() * (1 + _percent / 100m), 2);</w:t>
      </w:r>
    </w:p>
    <w:p w14:paraId="3F1870F2" w14:textId="77777777" w:rsidR="006C00C5" w:rsidRDefault="00000000">
      <w:pPr>
        <w:pStyle w:val="Kod"/>
        <w:ind w:left="288"/>
      </w:pPr>
      <w:r>
        <w:t>}</w:t>
      </w:r>
    </w:p>
    <w:p w14:paraId="27B1BADF" w14:textId="77777777" w:rsidR="006C00C5" w:rsidRDefault="00000000">
      <w:pPr>
        <w:pStyle w:val="Kod"/>
        <w:ind w:left="288"/>
      </w:pPr>
      <w:r>
        <w:t xml:space="preserve"> </w:t>
      </w:r>
    </w:p>
    <w:p w14:paraId="685AD760" w14:textId="77777777" w:rsidR="006C00C5" w:rsidRDefault="00000000">
      <w:pPr>
        <w:pStyle w:val="Kod"/>
        <w:ind w:left="288"/>
      </w:pPr>
      <w:r>
        <w:t>// budowa potoku wyceny:</w:t>
      </w:r>
    </w:p>
    <w:p w14:paraId="000559F7" w14:textId="77777777" w:rsidR="006C00C5" w:rsidRDefault="00000000">
      <w:pPr>
        <w:pStyle w:val="Kod"/>
        <w:ind w:left="288"/>
      </w:pPr>
      <w:r>
        <w:lastRenderedPageBreak/>
        <w:t>IPriceComponent price = new BasePrice(partsTotal + laborCost, ...);</w:t>
      </w:r>
    </w:p>
    <w:p w14:paraId="68591545" w14:textId="77777777" w:rsidR="006C00C5" w:rsidRDefault="00000000">
      <w:pPr>
        <w:pStyle w:val="Kod"/>
        <w:ind w:left="288"/>
      </w:pPr>
      <w:r>
        <w:t>foreach (var m in modifiers)</w:t>
      </w:r>
    </w:p>
    <w:p w14:paraId="3C91EF47" w14:textId="77777777" w:rsidR="006C00C5" w:rsidRDefault="00000000">
      <w:pPr>
        <w:pStyle w:val="Kod"/>
        <w:ind w:left="288"/>
      </w:pPr>
      <w:r>
        <w:t xml:space="preserve">    price = m.Kind switch {</w:t>
      </w:r>
    </w:p>
    <w:p w14:paraId="45955E1E" w14:textId="77777777" w:rsidR="006C00C5" w:rsidRDefault="00000000">
      <w:pPr>
        <w:pStyle w:val="Kod"/>
        <w:ind w:left="288"/>
      </w:pPr>
      <w:r>
        <w:t xml:space="preserve">        "surcharge" =&gt; new SurchargeDecorator(price, m.Label, m.Value),</w:t>
      </w:r>
    </w:p>
    <w:p w14:paraId="0E489140" w14:textId="77777777" w:rsidR="006C00C5" w:rsidRDefault="00000000">
      <w:pPr>
        <w:pStyle w:val="Kod"/>
        <w:ind w:left="288"/>
      </w:pPr>
      <w:r>
        <w:t xml:space="preserve">        "percent"   =&gt; new PercentSurchargeDecorator(price, m.Label, m.Value),</w:t>
      </w:r>
    </w:p>
    <w:p w14:paraId="10F8EA64" w14:textId="77777777" w:rsidR="006C00C5" w:rsidRDefault="00000000">
      <w:pPr>
        <w:pStyle w:val="Kod"/>
        <w:ind w:left="288"/>
      </w:pPr>
      <w:r>
        <w:t xml:space="preserve">        "discount"  =&gt; new DiscountDecorator(price, m.Label, m.Value),</w:t>
      </w:r>
    </w:p>
    <w:p w14:paraId="3844C343" w14:textId="77777777" w:rsidR="006C00C5" w:rsidRPr="004D3BCF" w:rsidRDefault="00000000">
      <w:pPr>
        <w:pStyle w:val="Kod"/>
        <w:ind w:left="288"/>
        <w:rPr>
          <w:lang w:val="pl-PL"/>
        </w:rPr>
      </w:pPr>
      <w:r>
        <w:t xml:space="preserve">        </w:t>
      </w:r>
      <w:r w:rsidRPr="004D3BCF">
        <w:rPr>
          <w:lang w:val="pl-PL"/>
        </w:rPr>
        <w:t>_ =&gt; price };</w:t>
      </w:r>
    </w:p>
    <w:p w14:paraId="47D19E24" w14:textId="38796E9F" w:rsidR="006C00C5" w:rsidRPr="004D3BCF" w:rsidRDefault="00FD1429">
      <w:pPr>
        <w:jc w:val="center"/>
        <w:rPr>
          <w:lang w:val="pl-PL"/>
        </w:rPr>
      </w:pPr>
      <w:r w:rsidRPr="00FD1429">
        <w:rPr>
          <w:i/>
          <w:noProof/>
          <w:color w:val="888888"/>
          <w:lang w:val="pl-PL"/>
        </w:rPr>
        <w:drawing>
          <wp:inline distT="0" distB="0" distL="0" distR="0" wp14:anchorId="25959F8E" wp14:editId="0269CF86">
            <wp:extent cx="5486400" cy="2936240"/>
            <wp:effectExtent l="0" t="0" r="0" b="0"/>
            <wp:docPr id="9873248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24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BCF">
        <w:rPr>
          <w:i/>
          <w:sz w:val="18"/>
          <w:lang w:val="pl-PL"/>
        </w:rPr>
        <w:t>Rys. — Wycena naprawy — strategia, warstwy dopłat/rabatów i rozbicie ceny</w:t>
      </w:r>
    </w:p>
    <w:p w14:paraId="4FACA3DE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6.3. Zarządzanie Etapami Naprawy z Funkcją Cofania (Command + Memento)</w:t>
      </w:r>
    </w:p>
    <w:p w14:paraId="2D175EDB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Proces naprawy składa się z etapów: Diagnostyka → Zamawianie części → Prace właściwe → Kontrola jakości. Każde przejście jest osobną komendą (Command). Przed wykonaniem zapisywana jest migawka stanu (Memento) obejmująca etap, status oraz stany magazynowe powiązanych części. Operacja Cofnij przywraca poprzedni stan w poprawnej kolejności, m.in. zwraca pobrane części do magazynu, zachowując pełny ślad rewizyjny.</w:t>
      </w:r>
    </w:p>
    <w:p w14:paraId="749EBDEA" w14:textId="77777777" w:rsidR="006C00C5" w:rsidRDefault="00000000">
      <w:pPr>
        <w:pStyle w:val="Kod"/>
        <w:ind w:left="288"/>
      </w:pPr>
      <w:r>
        <w:t>public void Undo()</w:t>
      </w:r>
    </w:p>
    <w:p w14:paraId="08E8A95B" w14:textId="77777777" w:rsidR="006C00C5" w:rsidRDefault="00000000">
      <w:pPr>
        <w:pStyle w:val="Kod"/>
        <w:ind w:left="288"/>
      </w:pPr>
      <w:r>
        <w:t>{</w:t>
      </w:r>
    </w:p>
    <w:p w14:paraId="60B5B889" w14:textId="77777777" w:rsidR="006C00C5" w:rsidRDefault="00000000">
      <w:pPr>
        <w:pStyle w:val="Kod"/>
        <w:ind w:left="288"/>
      </w:pPr>
      <w:r>
        <w:t xml:space="preserve">    if (_memento is null) return;</w:t>
      </w:r>
    </w:p>
    <w:p w14:paraId="36754D9E" w14:textId="77777777" w:rsidR="006C00C5" w:rsidRDefault="00000000">
      <w:pPr>
        <w:pStyle w:val="Kod"/>
        <w:ind w:left="288"/>
      </w:pPr>
      <w:r>
        <w:t xml:space="preserve">    foreach (var kv in _memento.PartStockSnapshot) {   // przywrócenie magazynu</w:t>
      </w:r>
    </w:p>
    <w:p w14:paraId="4D2F64D0" w14:textId="77777777" w:rsidR="006C00C5" w:rsidRDefault="00000000">
      <w:pPr>
        <w:pStyle w:val="Kod"/>
        <w:ind w:left="288"/>
      </w:pPr>
      <w:r>
        <w:t xml:space="preserve">        var part = _allParts.FirstOrDefault(p =&gt; p.Id == kv.Key);</w:t>
      </w:r>
    </w:p>
    <w:p w14:paraId="2E3B652B" w14:textId="77777777" w:rsidR="006C00C5" w:rsidRDefault="00000000">
      <w:pPr>
        <w:pStyle w:val="Kod"/>
        <w:ind w:left="288"/>
      </w:pPr>
      <w:r>
        <w:t xml:space="preserve">        if (part is not null) part.StockQuantity = kv.Value;</w:t>
      </w:r>
    </w:p>
    <w:p w14:paraId="37A4E1C9" w14:textId="77777777" w:rsidR="006C00C5" w:rsidRDefault="00000000">
      <w:pPr>
        <w:pStyle w:val="Kod"/>
        <w:ind w:left="288"/>
      </w:pPr>
      <w:r>
        <w:t xml:space="preserve">    }</w:t>
      </w:r>
    </w:p>
    <w:p w14:paraId="4B76BA94" w14:textId="77777777" w:rsidR="006C00C5" w:rsidRDefault="00000000">
      <w:pPr>
        <w:pStyle w:val="Kod"/>
        <w:ind w:left="288"/>
      </w:pPr>
      <w:r>
        <w:t xml:space="preserve">    _order.Stage  = _memento.Stage;                    // przywrócenie etapu</w:t>
      </w:r>
    </w:p>
    <w:p w14:paraId="24E0A273" w14:textId="77777777" w:rsidR="006C00C5" w:rsidRDefault="00000000">
      <w:pPr>
        <w:pStyle w:val="Kod"/>
        <w:ind w:left="288"/>
      </w:pPr>
      <w:r>
        <w:t xml:space="preserve">    _order.Status = _memento.Status;</w:t>
      </w:r>
    </w:p>
    <w:p w14:paraId="58C4D1B8" w14:textId="77777777" w:rsidR="006C00C5" w:rsidRPr="004D3BCF" w:rsidRDefault="00000000">
      <w:pPr>
        <w:pStyle w:val="Kod"/>
        <w:ind w:left="288"/>
        <w:rPr>
          <w:lang w:val="pl-PL"/>
        </w:rPr>
      </w:pPr>
      <w:r>
        <w:lastRenderedPageBreak/>
        <w:t xml:space="preserve">    _order.Log.Add(new RepairLogEntry { Message = "COFNIĘTO etap ..." </w:t>
      </w:r>
      <w:r w:rsidRPr="004D3BCF">
        <w:rPr>
          <w:lang w:val="pl-PL"/>
        </w:rPr>
        <w:t>});</w:t>
      </w:r>
    </w:p>
    <w:p w14:paraId="11AE65AD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>}</w:t>
      </w:r>
    </w:p>
    <w:p w14:paraId="308258C9" w14:textId="27C7D810" w:rsidR="006C00C5" w:rsidRPr="004D3BCF" w:rsidRDefault="00FD1429">
      <w:pPr>
        <w:jc w:val="center"/>
        <w:rPr>
          <w:lang w:val="pl-PL"/>
        </w:rPr>
      </w:pPr>
      <w:r w:rsidRPr="00FD1429">
        <w:rPr>
          <w:i/>
          <w:noProof/>
          <w:color w:val="888888"/>
          <w:lang w:val="pl-PL"/>
        </w:rPr>
        <w:drawing>
          <wp:inline distT="0" distB="0" distL="0" distR="0" wp14:anchorId="1078C6AF" wp14:editId="52E5B18F">
            <wp:extent cx="5486400" cy="1173480"/>
            <wp:effectExtent l="0" t="0" r="0" b="7620"/>
            <wp:docPr id="116301646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16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sz w:val="18"/>
          <w:lang w:val="pl-PL"/>
        </w:rPr>
        <w:br/>
      </w:r>
      <w:r w:rsidRPr="00FD1429">
        <w:rPr>
          <w:i/>
          <w:noProof/>
          <w:sz w:val="18"/>
          <w:lang w:val="pl-PL"/>
        </w:rPr>
        <w:drawing>
          <wp:inline distT="0" distB="0" distL="0" distR="0" wp14:anchorId="38B8AF43" wp14:editId="15015918">
            <wp:extent cx="5486400" cy="864870"/>
            <wp:effectExtent l="0" t="0" r="0" b="0"/>
            <wp:docPr id="7308493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49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BCF">
        <w:rPr>
          <w:i/>
          <w:sz w:val="18"/>
          <w:lang w:val="pl-PL"/>
        </w:rPr>
        <w:t>Rys. — Zlecenie napraw — wykonanie etapu i cofnięcie (przywrócenie stanu magazynu)</w:t>
      </w:r>
    </w:p>
    <w:p w14:paraId="1394D477" w14:textId="77777777" w:rsidR="006C00C5" w:rsidRPr="004D3BCF" w:rsidRDefault="00000000">
      <w:pPr>
        <w:pStyle w:val="Nagwek1"/>
        <w:rPr>
          <w:lang w:val="pl-PL"/>
        </w:rPr>
      </w:pPr>
      <w:r w:rsidRPr="004D3BCF">
        <w:rPr>
          <w:lang w:val="pl-PL"/>
        </w:rPr>
        <w:t>7. Zastosowane wzorce projektowe</w:t>
      </w:r>
    </w:p>
    <w:p w14:paraId="4FA78A9C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W projekcie zaimplementowano osiem wzorców projektowych (przy wymaganych pięciu dla grupy trzyosobowej). Poniżej zwięzły opis każdego z nich wraz z miejscem zastosowania.</w:t>
      </w:r>
    </w:p>
    <w:p w14:paraId="697D510B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7.1. Builder</w:t>
      </w:r>
    </w:p>
    <w:p w14:paraId="079B130D" w14:textId="77777777" w:rsidR="006C00C5" w:rsidRPr="004D3BCF" w:rsidRDefault="00000000">
      <w:pPr>
        <w:rPr>
          <w:lang w:val="pl-PL"/>
        </w:rPr>
      </w:pPr>
      <w:r w:rsidRPr="004D3BCF">
        <w:rPr>
          <w:b/>
          <w:lang w:val="pl-PL"/>
        </w:rPr>
        <w:t xml:space="preserve">Lokalizacja w kodzie: </w:t>
      </w:r>
      <w:r w:rsidRPr="004D3BCF">
        <w:rPr>
          <w:lang w:val="pl-PL"/>
        </w:rPr>
        <w:t>RepairOrderBuilder</w:t>
      </w:r>
    </w:p>
    <w:p w14:paraId="63369D75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Czytelne, etapowe składanie złożonego obiektu zlecenia naprawy (usterka, przydzielony mechanik, podnośnik, narzędzie, pozycje kosztorysu, szacowany czas).</w:t>
      </w:r>
    </w:p>
    <w:p w14:paraId="41437323" w14:textId="77777777" w:rsidR="006C00C5" w:rsidRDefault="00000000">
      <w:pPr>
        <w:pStyle w:val="Kod"/>
        <w:ind w:left="288"/>
      </w:pPr>
      <w:r>
        <w:t>var order = new RepairOrderBuilder()</w:t>
      </w:r>
    </w:p>
    <w:p w14:paraId="53A4D331" w14:textId="77777777" w:rsidR="006C00C5" w:rsidRDefault="00000000">
      <w:pPr>
        <w:pStyle w:val="Kod"/>
        <w:ind w:left="288"/>
      </w:pPr>
      <w:r>
        <w:t xml:space="preserve">    .ForVehicle(vehicle)</w:t>
      </w:r>
    </w:p>
    <w:p w14:paraId="7546D198" w14:textId="77777777" w:rsidR="006C00C5" w:rsidRPr="004D3BCF" w:rsidRDefault="00000000">
      <w:pPr>
        <w:pStyle w:val="Kod"/>
        <w:ind w:left="288"/>
        <w:rPr>
          <w:lang w:val="pl-PL"/>
        </w:rPr>
      </w:pPr>
      <w:r>
        <w:t xml:space="preserve">    </w:t>
      </w:r>
      <w:r w:rsidRPr="004D3BCF">
        <w:rPr>
          <w:lang w:val="pl-PL"/>
        </w:rPr>
        <w:t>.WithFault("Stuki w zawieszeniu")</w:t>
      </w:r>
    </w:p>
    <w:p w14:paraId="38E3A968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 xml:space="preserve">    .AssignMechanic(mechanic)</w:t>
      </w:r>
    </w:p>
    <w:p w14:paraId="10E6D7EC" w14:textId="77777777" w:rsidR="006C00C5" w:rsidRDefault="00000000">
      <w:pPr>
        <w:pStyle w:val="Kod"/>
        <w:ind w:left="288"/>
      </w:pPr>
      <w:r w:rsidRPr="004D3BCF">
        <w:rPr>
          <w:lang w:val="pl-PL"/>
        </w:rPr>
        <w:t xml:space="preserve">    </w:t>
      </w:r>
      <w:r>
        <w:t>.UseLift(lift)</w:t>
      </w:r>
    </w:p>
    <w:p w14:paraId="02F623BF" w14:textId="77777777" w:rsidR="006C00C5" w:rsidRDefault="00000000">
      <w:pPr>
        <w:pStyle w:val="Kod"/>
        <w:ind w:left="288"/>
      </w:pPr>
      <w:r>
        <w:t xml:space="preserve">    .EstimateHours(3)</w:t>
      </w:r>
    </w:p>
    <w:p w14:paraId="37C613E7" w14:textId="77777777" w:rsidR="006C00C5" w:rsidRDefault="00000000">
      <w:pPr>
        <w:pStyle w:val="Kod"/>
        <w:ind w:left="288"/>
      </w:pPr>
      <w:r>
        <w:t xml:space="preserve">    .AddLabor("Diagnostyka i naprawa", 150m, 3)</w:t>
      </w:r>
    </w:p>
    <w:p w14:paraId="44F663A1" w14:textId="77777777" w:rsidR="006C00C5" w:rsidRPr="004D3BCF" w:rsidRDefault="00000000">
      <w:pPr>
        <w:pStyle w:val="Kod"/>
        <w:ind w:left="288"/>
        <w:rPr>
          <w:lang w:val="pl-PL"/>
        </w:rPr>
      </w:pPr>
      <w:r>
        <w:t xml:space="preserve">    </w:t>
      </w:r>
      <w:r w:rsidRPr="004D3BCF">
        <w:rPr>
          <w:lang w:val="pl-PL"/>
        </w:rPr>
        <w:t>.Build();</w:t>
      </w:r>
    </w:p>
    <w:p w14:paraId="3B58F8BF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7.2. Decorator</w:t>
      </w:r>
    </w:p>
    <w:p w14:paraId="5F4B8862" w14:textId="77777777" w:rsidR="006C00C5" w:rsidRPr="004D3BCF" w:rsidRDefault="00000000">
      <w:pPr>
        <w:rPr>
          <w:lang w:val="pl-PL"/>
        </w:rPr>
      </w:pPr>
      <w:r w:rsidRPr="004D3BCF">
        <w:rPr>
          <w:b/>
          <w:lang w:val="pl-PL"/>
        </w:rPr>
        <w:t xml:space="preserve">Lokalizacja w kodzie: </w:t>
      </w:r>
      <w:r w:rsidRPr="004D3BCF">
        <w:rPr>
          <w:lang w:val="pl-PL"/>
        </w:rPr>
        <w:t>PriceDecorator i klasy pochodne</w:t>
      </w:r>
    </w:p>
    <w:p w14:paraId="6FBBFF00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Dynamiczne nakładanie warstw kosztów (dopłaty, rabaty) na cenę bazową bez modyfikowania istniejących klas.</w:t>
      </w:r>
    </w:p>
    <w:p w14:paraId="1A329651" w14:textId="77777777" w:rsidR="006C00C5" w:rsidRDefault="00000000">
      <w:pPr>
        <w:pStyle w:val="Kod"/>
        <w:ind w:left="288"/>
      </w:pPr>
      <w:r>
        <w:t>IPriceComponent p = new BasePrice(540m);</w:t>
      </w:r>
    </w:p>
    <w:p w14:paraId="21BD69E2" w14:textId="77777777" w:rsidR="006C00C5" w:rsidRDefault="00000000">
      <w:pPr>
        <w:pStyle w:val="Kod"/>
        <w:ind w:left="288"/>
      </w:pPr>
      <w:r>
        <w:t>p = new SurchargeDecorator(p, "Utylizacja płynów", 50m);</w:t>
      </w:r>
    </w:p>
    <w:p w14:paraId="7A93CF60" w14:textId="77777777" w:rsidR="006C00C5" w:rsidRDefault="00000000">
      <w:pPr>
        <w:pStyle w:val="Kod"/>
        <w:ind w:left="288"/>
      </w:pPr>
      <w:r>
        <w:lastRenderedPageBreak/>
        <w:t>p = new PercentSurchargeDecorator(p, "Trudny dostęp", 20m);</w:t>
      </w:r>
    </w:p>
    <w:p w14:paraId="138792A2" w14:textId="77777777" w:rsidR="006C00C5" w:rsidRDefault="00000000">
      <w:pPr>
        <w:pStyle w:val="Kod"/>
        <w:ind w:left="288"/>
      </w:pPr>
      <w:r>
        <w:t>decimal final = p.GetPrice();   // 708,00 zł</w:t>
      </w:r>
    </w:p>
    <w:p w14:paraId="531114F6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7.3. Facade</w:t>
      </w:r>
    </w:p>
    <w:p w14:paraId="515DFF7A" w14:textId="77777777" w:rsidR="006C00C5" w:rsidRPr="004D3BCF" w:rsidRDefault="00000000">
      <w:pPr>
        <w:rPr>
          <w:lang w:val="pl-PL"/>
        </w:rPr>
      </w:pPr>
      <w:r w:rsidRPr="004D3BCF">
        <w:rPr>
          <w:b/>
          <w:lang w:val="pl-PL"/>
        </w:rPr>
        <w:t xml:space="preserve">Lokalizacja w kodzie: </w:t>
      </w:r>
      <w:r w:rsidRPr="004D3BCF">
        <w:rPr>
          <w:lang w:val="pl-PL"/>
        </w:rPr>
        <w:t>WorkshopFacade</w:t>
      </w:r>
    </w:p>
    <w:p w14:paraId="1E1ECA8E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Udostępnia proste API „Panelu Mechanika”, ukrywając współpracę magazynu, maszyny stanów, powiadomień i dziennika audytowego pod pojedynczymi metodami.</w:t>
      </w:r>
    </w:p>
    <w:p w14:paraId="1E4D7E42" w14:textId="77777777" w:rsidR="006C00C5" w:rsidRDefault="00000000">
      <w:pPr>
        <w:pStyle w:val="Kod"/>
        <w:ind w:left="288"/>
      </w:pPr>
      <w:r>
        <w:t>public (bool Ok, string Message) AddPartToOrder(RepairOrder order, Part part, int qty)</w:t>
      </w:r>
    </w:p>
    <w:p w14:paraId="1DF16732" w14:textId="77777777" w:rsidR="006C00C5" w:rsidRDefault="00000000">
      <w:pPr>
        <w:pStyle w:val="Kod"/>
        <w:ind w:left="288"/>
      </w:pPr>
      <w:r>
        <w:t>{</w:t>
      </w:r>
    </w:p>
    <w:p w14:paraId="5110AC00" w14:textId="77777777" w:rsidR="006C00C5" w:rsidRDefault="00000000">
      <w:pPr>
        <w:pStyle w:val="Kod"/>
        <w:ind w:left="288"/>
      </w:pPr>
      <w:r>
        <w:t xml:space="preserve">    part.StockQuantity -= qty;              // magazyn</w:t>
      </w:r>
    </w:p>
    <w:p w14:paraId="07A356BE" w14:textId="77777777" w:rsidR="006C00C5" w:rsidRDefault="00000000">
      <w:pPr>
        <w:pStyle w:val="Kod"/>
        <w:ind w:left="288"/>
      </w:pPr>
      <w:r>
        <w:t xml:space="preserve">    order.Items.Add(new RepairItem { ... }); // kosztorys</w:t>
      </w:r>
    </w:p>
    <w:p w14:paraId="2043693A" w14:textId="77777777" w:rsidR="006C00C5" w:rsidRDefault="00000000">
      <w:pPr>
        <w:pStyle w:val="Kod"/>
        <w:ind w:left="288"/>
      </w:pPr>
      <w:r>
        <w:t xml:space="preserve">    order.Log.Add(new RepairLogEntry { ... }); // audyt</w:t>
      </w:r>
    </w:p>
    <w:p w14:paraId="5528A45F" w14:textId="77777777" w:rsidR="006C00C5" w:rsidRDefault="00000000">
      <w:pPr>
        <w:pStyle w:val="Kod"/>
        <w:ind w:left="288"/>
      </w:pPr>
      <w:r>
        <w:t xml:space="preserve">    if (part.IsLowStock) _notifier.Notify(...); // Observer</w:t>
      </w:r>
    </w:p>
    <w:p w14:paraId="1336A33C" w14:textId="77777777" w:rsidR="006C00C5" w:rsidRDefault="00000000">
      <w:pPr>
        <w:pStyle w:val="Kod"/>
        <w:ind w:left="288"/>
      </w:pPr>
      <w:r>
        <w:t xml:space="preserve">    _db.SaveChanges();</w:t>
      </w:r>
    </w:p>
    <w:p w14:paraId="3220FCA7" w14:textId="77777777" w:rsidR="006C00C5" w:rsidRDefault="00000000">
      <w:pPr>
        <w:pStyle w:val="Kod"/>
        <w:ind w:left="288"/>
      </w:pPr>
      <w:r>
        <w:t>}</w:t>
      </w:r>
    </w:p>
    <w:p w14:paraId="368973ED" w14:textId="77777777" w:rsidR="006C00C5" w:rsidRDefault="00000000">
      <w:pPr>
        <w:pStyle w:val="Nagwek2"/>
      </w:pPr>
      <w:r>
        <w:t>7.4. State</w:t>
      </w:r>
    </w:p>
    <w:p w14:paraId="52311C18" w14:textId="77777777" w:rsidR="006C00C5" w:rsidRDefault="00000000">
      <w:r>
        <w:rPr>
          <w:b/>
        </w:rPr>
        <w:t xml:space="preserve">Lokalizacja w kodzie: </w:t>
      </w:r>
      <w:r>
        <w:t>IRepairState i RepairStateFactory</w:t>
      </w:r>
    </w:p>
    <w:p w14:paraId="410FAC1F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Zarządza cyklem życia zlecenia. Każdy stan definiuje dozwolone przejścia, dzięki czemu niemożliwe są nielogiczne zmiany statusu (np. z „W diagnostyce” bezpośrednio do „Gotowe do odbioru”).</w:t>
      </w:r>
    </w:p>
    <w:p w14:paraId="114AEE37" w14:textId="77777777" w:rsidR="006C00C5" w:rsidRDefault="00000000">
      <w:pPr>
        <w:pStyle w:val="Kod"/>
        <w:ind w:left="288"/>
      </w:pPr>
      <w:r>
        <w:t>public class WDiagnostyceState : IRepairState {</w:t>
      </w:r>
    </w:p>
    <w:p w14:paraId="02A17C5E" w14:textId="77777777" w:rsidR="006C00C5" w:rsidRDefault="00000000">
      <w:pPr>
        <w:pStyle w:val="Kod"/>
        <w:ind w:left="288"/>
      </w:pPr>
      <w:r>
        <w:t xml:space="preserve">    public IReadOnlyList&lt;RepairStatus&gt; AllowedNext { get; } =</w:t>
      </w:r>
    </w:p>
    <w:p w14:paraId="082CC119" w14:textId="77777777" w:rsidR="006C00C5" w:rsidRDefault="00000000">
      <w:pPr>
        <w:pStyle w:val="Kod"/>
        <w:ind w:left="288"/>
      </w:pPr>
      <w:r>
        <w:t xml:space="preserve">        new[]{ RepairStatus.OczekiwanieNaCzesci, RepairStatus.WNaprawie,</w:t>
      </w:r>
    </w:p>
    <w:p w14:paraId="37F8903C" w14:textId="77777777" w:rsidR="006C00C5" w:rsidRDefault="00000000">
      <w:pPr>
        <w:pStyle w:val="Kod"/>
        <w:ind w:left="288"/>
      </w:pPr>
      <w:r>
        <w:t xml:space="preserve">               RepairStatus.Anulowane };</w:t>
      </w:r>
    </w:p>
    <w:p w14:paraId="55C22873" w14:textId="77777777" w:rsidR="006C00C5" w:rsidRDefault="00000000">
      <w:pPr>
        <w:pStyle w:val="Kod"/>
        <w:ind w:left="288"/>
      </w:pPr>
      <w:r>
        <w:t>}</w:t>
      </w:r>
    </w:p>
    <w:p w14:paraId="1496AC75" w14:textId="77777777" w:rsidR="006C00C5" w:rsidRDefault="00000000">
      <w:pPr>
        <w:pStyle w:val="Nagwek2"/>
      </w:pPr>
      <w:r>
        <w:t>7.5. Observer</w:t>
      </w:r>
    </w:p>
    <w:p w14:paraId="7362AE76" w14:textId="77777777" w:rsidR="006C00C5" w:rsidRDefault="00000000">
      <w:r>
        <w:rPr>
          <w:b/>
        </w:rPr>
        <w:t xml:space="preserve">Lokalizacja w kodzie: </w:t>
      </w:r>
      <w:r>
        <w:t>RepairNotifier, EmailCustomerObserver, ManagerAlertObserver</w:t>
      </w:r>
    </w:p>
    <w:p w14:paraId="2BCBDA48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Automatyczne powiadamianie zainteresowanych (klient e-mailem, manager alertem) o zmianie statusu naprawy lub niskim stanie magazynowym.</w:t>
      </w:r>
    </w:p>
    <w:p w14:paraId="4681C7E9" w14:textId="77777777" w:rsidR="006C00C5" w:rsidRDefault="00000000">
      <w:pPr>
        <w:pStyle w:val="Kod"/>
        <w:ind w:left="288"/>
      </w:pPr>
      <w:r>
        <w:t>_notifier.Subscribe(new EmailCustomerObserver());</w:t>
      </w:r>
    </w:p>
    <w:p w14:paraId="7BDF019E" w14:textId="77777777" w:rsidR="006C00C5" w:rsidRDefault="00000000">
      <w:pPr>
        <w:pStyle w:val="Kod"/>
        <w:ind w:left="288"/>
      </w:pPr>
      <w:r>
        <w:t>_notifier.Subscribe(new ManagerAlertObserver());</w:t>
      </w:r>
    </w:p>
    <w:p w14:paraId="354E11A5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>_notifier.Notify(order, "Status naprawy zmieniono na ...");</w:t>
      </w:r>
    </w:p>
    <w:p w14:paraId="0F07BB8A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lastRenderedPageBreak/>
        <w:t>7.6. Strategy</w:t>
      </w:r>
    </w:p>
    <w:p w14:paraId="36B25362" w14:textId="77777777" w:rsidR="006C00C5" w:rsidRPr="004D3BCF" w:rsidRDefault="00000000">
      <w:pPr>
        <w:rPr>
          <w:lang w:val="pl-PL"/>
        </w:rPr>
      </w:pPr>
      <w:r w:rsidRPr="004D3BCF">
        <w:rPr>
          <w:b/>
          <w:lang w:val="pl-PL"/>
        </w:rPr>
        <w:t xml:space="preserve">Lokalizacja w kodzie: </w:t>
      </w:r>
      <w:r w:rsidRPr="004D3BCF">
        <w:rPr>
          <w:lang w:val="pl-PL"/>
        </w:rPr>
        <w:t>ILaborCostStrategy i implementacje</w:t>
      </w:r>
    </w:p>
    <w:p w14:paraId="72359D8E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Wymienne algorytmy naliczania kosztu robocizny: według czasu rzeczywistego, według norm producenta oraz ryczałt.</w:t>
      </w:r>
    </w:p>
    <w:p w14:paraId="0DEA5151" w14:textId="77777777" w:rsidR="006C00C5" w:rsidRDefault="00000000">
      <w:pPr>
        <w:pStyle w:val="Kod"/>
        <w:ind w:left="288"/>
      </w:pPr>
      <w:r>
        <w:t>public class ManufacturerNormLaborStrategy : ILaborCostStrategy {</w:t>
      </w:r>
    </w:p>
    <w:p w14:paraId="713E464C" w14:textId="77777777" w:rsidR="006C00C5" w:rsidRDefault="00000000">
      <w:pPr>
        <w:pStyle w:val="Kod"/>
        <w:ind w:left="288"/>
      </w:pPr>
      <w:r>
        <w:t xml:space="preserve">    public decimal CalculateLaborCost(RepairOrder o, decimal rate)</w:t>
      </w:r>
    </w:p>
    <w:p w14:paraId="7D1BC273" w14:textId="77777777" w:rsidR="006C00C5" w:rsidRDefault="00000000">
      <w:pPr>
        <w:pStyle w:val="Kod"/>
        <w:ind w:left="288"/>
      </w:pPr>
      <w:r>
        <w:t xml:space="preserve">        =&gt; Math.Round(o.EstimatedHours * 1.15m, 2) * rate;</w:t>
      </w:r>
    </w:p>
    <w:p w14:paraId="2CFFA4E6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>}</w:t>
      </w:r>
    </w:p>
    <w:p w14:paraId="6665CD6A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7.7. Mediator</w:t>
      </w:r>
    </w:p>
    <w:p w14:paraId="6A864EBF" w14:textId="77777777" w:rsidR="006C00C5" w:rsidRPr="004D3BCF" w:rsidRDefault="00000000">
      <w:pPr>
        <w:rPr>
          <w:lang w:val="pl-PL"/>
        </w:rPr>
      </w:pPr>
      <w:r w:rsidRPr="004D3BCF">
        <w:rPr>
          <w:b/>
          <w:lang w:val="pl-PL"/>
        </w:rPr>
        <w:t xml:space="preserve">Lokalizacja w kodzie: </w:t>
      </w:r>
      <w:r w:rsidRPr="004D3BCF">
        <w:rPr>
          <w:lang w:val="pl-PL"/>
        </w:rPr>
        <w:t>WorkshopMediator</w:t>
      </w:r>
    </w:p>
    <w:p w14:paraId="3D87DD2A" w14:textId="77777777" w:rsidR="006C00C5" w:rsidRDefault="00000000">
      <w:r w:rsidRPr="004D3BCF">
        <w:rPr>
          <w:lang w:val="pl-PL"/>
        </w:rPr>
        <w:t xml:space="preserve">Koordynacja dostępności wielu typów zasobów warsztatu (mechanik, podnośnik, narzędzie) w czasie, zapobiegająca konfliktom w grafiku. </w:t>
      </w:r>
      <w:r>
        <w:t>(Szczegóły w punkcie 6.1.)</w:t>
      </w:r>
    </w:p>
    <w:p w14:paraId="203C5DB1" w14:textId="77777777" w:rsidR="006C00C5" w:rsidRDefault="00000000">
      <w:pPr>
        <w:pStyle w:val="Kod"/>
        <w:ind w:left="288"/>
      </w:pPr>
      <w:r>
        <w:t>var alloc = mediator.TryAllocate(</w:t>
      </w:r>
    </w:p>
    <w:p w14:paraId="46E30313" w14:textId="77777777" w:rsidR="006C00C5" w:rsidRDefault="00000000">
      <w:pPr>
        <w:pStyle w:val="Kod"/>
        <w:ind w:left="288"/>
      </w:pPr>
      <w:r>
        <w:t xml:space="preserve">    new ResourceRequest(spec, liftType, capacity, needsTool, start, end));</w:t>
      </w:r>
    </w:p>
    <w:p w14:paraId="0DF9DD73" w14:textId="77777777" w:rsidR="006C00C5" w:rsidRDefault="00000000">
      <w:pPr>
        <w:pStyle w:val="Kod"/>
        <w:ind w:left="288"/>
      </w:pPr>
      <w:r>
        <w:t>if (!alloc.Success) { /* blokada planowania */ }</w:t>
      </w:r>
    </w:p>
    <w:p w14:paraId="45B14DAF" w14:textId="77777777" w:rsidR="006C00C5" w:rsidRDefault="00000000">
      <w:pPr>
        <w:pStyle w:val="Nagwek2"/>
      </w:pPr>
      <w:r>
        <w:t>7.8. Command + Memento</w:t>
      </w:r>
    </w:p>
    <w:p w14:paraId="3DFE024C" w14:textId="77777777" w:rsidR="006C00C5" w:rsidRDefault="00000000">
      <w:r>
        <w:rPr>
          <w:b/>
        </w:rPr>
        <w:t xml:space="preserve">Lokalizacja w kodzie: </w:t>
      </w:r>
      <w:r>
        <w:t>IRepairCommand, AdvanceStageCommand, RepairMemento, RepairHistory</w:t>
      </w:r>
    </w:p>
    <w:p w14:paraId="54AB01A3" w14:textId="77777777" w:rsidR="006C00C5" w:rsidRDefault="00000000">
      <w:r w:rsidRPr="004D3BCF">
        <w:rPr>
          <w:lang w:val="pl-PL"/>
        </w:rPr>
        <w:t xml:space="preserve">Operacje na etapach naprawy jako komendy z możliwością cofania; Memento przechowuje migawkę stanu (etap, status, magazyn). </w:t>
      </w:r>
      <w:r>
        <w:t>(Szczegóły w punkcie 6.3.)</w:t>
      </w:r>
    </w:p>
    <w:p w14:paraId="3F6AB6DC" w14:textId="77777777" w:rsidR="006C00C5" w:rsidRDefault="00000000">
      <w:pPr>
        <w:pStyle w:val="Kod"/>
        <w:ind w:left="288"/>
      </w:pPr>
      <w:r>
        <w:t>var history = new RepairHistory();</w:t>
      </w:r>
    </w:p>
    <w:p w14:paraId="7BF5FE4B" w14:textId="77777777" w:rsidR="006C00C5" w:rsidRDefault="00000000">
      <w:pPr>
        <w:pStyle w:val="Kod"/>
        <w:ind w:left="288"/>
      </w:pPr>
      <w:r>
        <w:t>history.Do(new AdvanceStageCommand(order, RepairStage.PraceWlasciwe, parts));</w:t>
      </w:r>
    </w:p>
    <w:p w14:paraId="2729846D" w14:textId="77777777" w:rsidR="006C00C5" w:rsidRPr="004D3BCF" w:rsidRDefault="00000000">
      <w:pPr>
        <w:pStyle w:val="Kod"/>
        <w:ind w:left="288"/>
        <w:rPr>
          <w:lang w:val="pl-PL"/>
        </w:rPr>
      </w:pPr>
      <w:r w:rsidRPr="004D3BCF">
        <w:rPr>
          <w:lang w:val="pl-PL"/>
        </w:rPr>
        <w:t>history.Undo();   // cofnięcie + przywrócenie stanu z Memento</w:t>
      </w:r>
    </w:p>
    <w:p w14:paraId="7ECA02C4" w14:textId="77777777" w:rsidR="006C00C5" w:rsidRPr="004D3BCF" w:rsidRDefault="00000000">
      <w:pPr>
        <w:pStyle w:val="Nagwek1"/>
        <w:rPr>
          <w:lang w:val="pl-PL"/>
        </w:rPr>
      </w:pPr>
      <w:r w:rsidRPr="004D3BCF">
        <w:rPr>
          <w:lang w:val="pl-PL"/>
        </w:rPr>
        <w:t>8. Instrukcja uruchomienia</w:t>
      </w:r>
    </w:p>
    <w:p w14:paraId="26D909BF" w14:textId="77777777" w:rsidR="006C00C5" w:rsidRDefault="00000000">
      <w:r w:rsidRPr="004D3BCF">
        <w:rPr>
          <w:lang w:val="pl-PL"/>
        </w:rPr>
        <w:t xml:space="preserve">Wymagania: .NET 8 SDK oraz system Windows (WPF). </w:t>
      </w:r>
      <w:r>
        <w:t>Kroki:</w:t>
      </w:r>
    </w:p>
    <w:p w14:paraId="6F57B7A1" w14:textId="77777777" w:rsidR="006C00C5" w:rsidRPr="004D3BCF" w:rsidRDefault="00000000">
      <w:pPr>
        <w:pStyle w:val="Listanumerowana"/>
        <w:rPr>
          <w:lang w:val="pl-PL"/>
        </w:rPr>
      </w:pPr>
      <w:r w:rsidRPr="004D3BCF">
        <w:rPr>
          <w:lang w:val="pl-PL"/>
        </w:rPr>
        <w:t>Rozpakować archiwum ZIP z kodem.</w:t>
      </w:r>
    </w:p>
    <w:p w14:paraId="132C9420" w14:textId="77777777" w:rsidR="006C00C5" w:rsidRPr="004D3BCF" w:rsidRDefault="00000000">
      <w:pPr>
        <w:pStyle w:val="Listanumerowana"/>
        <w:rPr>
          <w:lang w:val="pl-PL"/>
        </w:rPr>
      </w:pPr>
      <w:r w:rsidRPr="004D3BCF">
        <w:rPr>
          <w:lang w:val="pl-PL"/>
        </w:rPr>
        <w:t>Otworzyć plik FixCars4Us.sln w Visual Studio 2022 (lub użyć .NET CLI).</w:t>
      </w:r>
    </w:p>
    <w:p w14:paraId="303B5430" w14:textId="77777777" w:rsidR="006C00C5" w:rsidRPr="004D3BCF" w:rsidRDefault="00000000">
      <w:pPr>
        <w:pStyle w:val="Listanumerowana"/>
        <w:rPr>
          <w:lang w:val="pl-PL"/>
        </w:rPr>
      </w:pPr>
      <w:r w:rsidRPr="004D3BCF">
        <w:rPr>
          <w:lang w:val="pl-PL"/>
        </w:rPr>
        <w:t>Ustawić projekt FixCars4Us.App jako startowy.</w:t>
      </w:r>
    </w:p>
    <w:p w14:paraId="6F1970A1" w14:textId="77777777" w:rsidR="006C00C5" w:rsidRPr="004D3BCF" w:rsidRDefault="00000000">
      <w:pPr>
        <w:pStyle w:val="Listanumerowana"/>
        <w:rPr>
          <w:lang w:val="pl-PL"/>
        </w:rPr>
      </w:pPr>
      <w:r w:rsidRPr="004D3BCF">
        <w:rPr>
          <w:lang w:val="pl-PL"/>
        </w:rPr>
        <w:t>Uruchomić (F5) — baza SQLite utworzy się automatycznie wraz z danymi przykładowymi.</w:t>
      </w:r>
    </w:p>
    <w:p w14:paraId="3E02BD5C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Alternatywnie z linii poleceń: przejść do katalogu src/FixCars4Us.App i wykonać polecenie dotnet run.</w:t>
      </w:r>
    </w:p>
    <w:p w14:paraId="0A27496B" w14:textId="77777777" w:rsidR="006C00C5" w:rsidRPr="004D3BCF" w:rsidRDefault="00000000">
      <w:pPr>
        <w:pStyle w:val="Nagwek1"/>
        <w:rPr>
          <w:lang w:val="pl-PL"/>
        </w:rPr>
      </w:pPr>
      <w:r w:rsidRPr="004D3BCF">
        <w:rPr>
          <w:lang w:val="pl-PL"/>
        </w:rPr>
        <w:lastRenderedPageBreak/>
        <w:t>9. Dyskusja o wykorzystaniu sztucznej inteligencji (AI)</w:t>
      </w:r>
    </w:p>
    <w:p w14:paraId="20383CEE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t>9.1. Zakres wykorzystania AI</w:t>
      </w:r>
    </w:p>
    <w:p w14:paraId="28862CA3" w14:textId="77777777" w:rsidR="006C00C5" w:rsidRDefault="00000000">
      <w:r w:rsidRPr="004D3BCF">
        <w:rPr>
          <w:lang w:val="pl-PL"/>
        </w:rPr>
        <w:t xml:space="preserve">W trakcie realizacji projektu korzystaliśmy z asystenta opartego na dużym modelu językowym (AI). </w:t>
      </w:r>
      <w:r>
        <w:t>Narzędzie zostało wykorzystane w następujących obszarach:</w:t>
      </w:r>
    </w:p>
    <w:p w14:paraId="3E6B2934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Zaprojektowanie ogólnej architektury rozwiązania (podział na projekt Core i WPF, zastosowanie MVVM).</w:t>
      </w:r>
    </w:p>
    <w:p w14:paraId="30188E60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Wygenerowanie szkieletu klas domeny, kontekstu EF Core oraz danych przykładowych.</w:t>
      </w:r>
    </w:p>
    <w:p w14:paraId="391AD497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Implementacja wzorców projektowych (Builder, Decorator, Strategy, State, Observer, Mediator, Command, Memento) wraz z dostosowaniem ich do realiów warsztatu.</w:t>
      </w:r>
    </w:p>
    <w:p w14:paraId="555A64EB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Przygotowanie warstwy ViewModeli i powiązań MVVM oraz widoków XAML.</w:t>
      </w:r>
    </w:p>
    <w:p w14:paraId="07DE70D4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Opracowanie dokumentacji (README, opis architektury) oraz szkieletu niniejszego raportu.</w:t>
      </w:r>
    </w:p>
    <w:p w14:paraId="7B9B263D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AI pełniło rolę narzędzia wspierającego — każdy wygenerowany fragment był analizowany, weryfikowany i w razie potrzeby modyfikowany przez członków zespołu. Logika biznesowa została zweryfikowana poprzez uruchomienie scenariuszy testowych potwierdzających poprawność działania (m.in. obliczeń wyceny, blokad przejść stanów, cofania operacji oraz wykrywania konfliktów zasobów).</w:t>
      </w:r>
    </w:p>
    <w:p w14:paraId="0A16FF54" w14:textId="77777777" w:rsidR="006C00C5" w:rsidRDefault="00000000">
      <w:pPr>
        <w:pStyle w:val="Nagwek2"/>
      </w:pPr>
      <w:r>
        <w:t>9.2. Zalety korzystania z AI</w:t>
      </w:r>
    </w:p>
    <w:p w14:paraId="2F4DF516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Znaczne przyspieszenie pracy — szybkie generowanie powtarzalnego kodu (encje, ViewModele, formularze).</w:t>
      </w:r>
    </w:p>
    <w:p w14:paraId="5CC00FFA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Pomoc w doborze i poprawnej implementacji wzorców projektowych zgodnie z dobrymi praktykami.</w:t>
      </w:r>
    </w:p>
    <w:p w14:paraId="4F31D27F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Ułatwienie nauki — wyjaśnienia mechanizmów (EF Core, MVVM, ICommand) wspierały zrozumienie tematu.</w:t>
      </w:r>
    </w:p>
    <w:p w14:paraId="45652276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Spójność stylu kodu i nazewnictwa w całym projekcie.</w:t>
      </w:r>
    </w:p>
    <w:p w14:paraId="53E7D7EA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Szybkie generowanie dokumentacji i komentarzy.</w:t>
      </w:r>
    </w:p>
    <w:p w14:paraId="00531E0E" w14:textId="77777777" w:rsidR="006C00C5" w:rsidRDefault="00000000">
      <w:pPr>
        <w:pStyle w:val="Nagwek2"/>
      </w:pPr>
      <w:r>
        <w:t>9.3. Wady i ograniczenia</w:t>
      </w:r>
    </w:p>
    <w:p w14:paraId="0FB49DBC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Ryzyko błędów merytorycznych — AI bywa „pewne siebie” i potrafi wygenerować kod, który się kompiluje, ale działa niezgodnie z intencją; konieczna była każdorazowa weryfikacja.</w:t>
      </w:r>
    </w:p>
    <w:p w14:paraId="1F13F3F1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Problemy ze specyfiką WPF — niektóre szczegóły wiązań XAML wymagały ręcznych poprawek.</w:t>
      </w:r>
    </w:p>
    <w:p w14:paraId="5B8220B3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Tendencja do nadmiernej komplikacji lub odwrotnie — do upraszczania trudnych reguł biznesowych.</w:t>
      </w:r>
    </w:p>
    <w:p w14:paraId="2A2D4F44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Ograniczony kontekst — przy dużym projekcie AI nie „widzi” całości i może wprowadzać niespójności.</w:t>
      </w:r>
    </w:p>
    <w:p w14:paraId="2746AE2F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Ryzyko uzależnienia i powierzchownego zrozumienia, jeśli kod jest przyjmowany bez analizy.</w:t>
      </w:r>
    </w:p>
    <w:p w14:paraId="5D9509AE" w14:textId="77777777" w:rsidR="006C00C5" w:rsidRPr="004D3BCF" w:rsidRDefault="00000000">
      <w:pPr>
        <w:pStyle w:val="Nagwek2"/>
        <w:rPr>
          <w:lang w:val="pl-PL"/>
        </w:rPr>
      </w:pPr>
      <w:r w:rsidRPr="004D3BCF">
        <w:rPr>
          <w:lang w:val="pl-PL"/>
        </w:rPr>
        <w:lastRenderedPageBreak/>
        <w:t>9.4. Wnioski</w:t>
      </w:r>
    </w:p>
    <w:p w14:paraId="39A1326D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Sztuczna inteligencja okazała się wartościowym narzędziem zwiększającym produktywność, jednak nie zastępuje wiedzy programisty. Najlepsze efekty osiągnęliśmy traktując AI jako „programistę wspomagającego”: do generowania propozycji i szkieletów, które następnie samodzielnie analizowaliśmy, testowaliśmy i poprawialiśmy. Kluczowa pozostaje umiejętność krytycznej oceny wygenerowanego kodu — bez niej łatwo o trudne do wykrycia błędy. W kontekście wzorców projektowych AI pomogło utrzymać dyscyplinę architektoniczną, ale ostateczne decyzje projektowe i ich uzasadnienie pozostały po stronie zespołu.</w:t>
      </w:r>
    </w:p>
    <w:p w14:paraId="78184DBF" w14:textId="77777777" w:rsidR="006C00C5" w:rsidRPr="004D3BCF" w:rsidRDefault="00000000">
      <w:pPr>
        <w:pStyle w:val="Nagwek1"/>
        <w:rPr>
          <w:lang w:val="pl-PL"/>
        </w:rPr>
      </w:pPr>
      <w:r w:rsidRPr="004D3BCF">
        <w:rPr>
          <w:lang w:val="pl-PL"/>
        </w:rPr>
        <w:t>10. Podsumowanie i deklarowana ocena</w:t>
      </w:r>
    </w:p>
    <w:p w14:paraId="576B8388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W ramach projektu zrealizowano kompletny system zarządzania warsztatem samochodowym spełniający i przekraczający wymagania dla grupy trzyosobowej:</w:t>
      </w:r>
    </w:p>
    <w:p w14:paraId="52A1EF04" w14:textId="77777777" w:rsidR="006C00C5" w:rsidRDefault="00000000">
      <w:pPr>
        <w:pStyle w:val="Listapunktowana"/>
      </w:pPr>
      <w:r>
        <w:t>5 z 5 funkcji podstawowych (wymagane: 4),</w:t>
      </w:r>
    </w:p>
    <w:p w14:paraId="295B5AE6" w14:textId="77777777" w:rsidR="006C00C5" w:rsidRDefault="00000000">
      <w:pPr>
        <w:pStyle w:val="Listapunktowana"/>
      </w:pPr>
      <w:r>
        <w:t>3 z 3 funkcji dodatkowych (wymagane: 3),</w:t>
      </w:r>
    </w:p>
    <w:p w14:paraId="30BAF95B" w14:textId="77777777" w:rsidR="006C00C5" w:rsidRDefault="00000000">
      <w:pPr>
        <w:pStyle w:val="Listapunktowana"/>
      </w:pPr>
      <w:r>
        <w:t>8 wzorców projektowych (wymagane: 5),</w:t>
      </w:r>
    </w:p>
    <w:p w14:paraId="0FFCDCB2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trwała warstwa danych (EF Core + SQLite),</w:t>
      </w:r>
    </w:p>
    <w:p w14:paraId="72AB5AD3" w14:textId="77777777" w:rsidR="006C00C5" w:rsidRPr="004D3BCF" w:rsidRDefault="00000000">
      <w:pPr>
        <w:pStyle w:val="Listapunktowana"/>
        <w:rPr>
          <w:lang w:val="pl-PL"/>
        </w:rPr>
      </w:pPr>
      <w:r w:rsidRPr="004D3BCF">
        <w:rPr>
          <w:lang w:val="pl-PL"/>
        </w:rPr>
        <w:t>czytelna architektura warstwowa z wzorcem MVVM.</w:t>
      </w:r>
    </w:p>
    <w:p w14:paraId="32C83967" w14:textId="77777777" w:rsidR="006C00C5" w:rsidRPr="004D3BCF" w:rsidRDefault="006C00C5">
      <w:pPr>
        <w:rPr>
          <w:lang w:val="pl-PL"/>
        </w:rPr>
      </w:pPr>
    </w:p>
    <w:p w14:paraId="464EFBDC" w14:textId="77777777" w:rsidR="006C00C5" w:rsidRPr="004D3BCF" w:rsidRDefault="00000000">
      <w:pPr>
        <w:rPr>
          <w:lang w:val="pl-PL"/>
        </w:rPr>
      </w:pPr>
      <w:r w:rsidRPr="004D3BCF">
        <w:rPr>
          <w:b/>
          <w:lang w:val="pl-PL"/>
        </w:rPr>
        <w:t>Deklarowana ocena: db plus (89 punktów).</w:t>
      </w:r>
    </w:p>
    <w:p w14:paraId="5F20FFC9" w14:textId="77777777" w:rsidR="006C00C5" w:rsidRPr="004D3BCF" w:rsidRDefault="00000000">
      <w:pPr>
        <w:rPr>
          <w:lang w:val="pl-PL"/>
        </w:rPr>
      </w:pPr>
      <w:r w:rsidRPr="004D3BCF">
        <w:rPr>
          <w:lang w:val="pl-PL"/>
        </w:rPr>
        <w:t>Uzasadnienie: dostarczono działający program spełniający wymagania minimalne (funkcje podstawowe, dodatkowe i wzorce projektowe), raport o objętości co najmniej 15 stron, niepubliczny filmik demonstracyjny na YouTube oraz rozdział poświęcony dyskusji o wykorzystaniu AI o objętości co najmniej dwóch stron.</w:t>
      </w:r>
    </w:p>
    <w:sectPr w:rsidR="006C00C5" w:rsidRPr="004D3B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2095669">
    <w:abstractNumId w:val="8"/>
  </w:num>
  <w:num w:numId="2" w16cid:durableId="903098678">
    <w:abstractNumId w:val="6"/>
  </w:num>
  <w:num w:numId="3" w16cid:durableId="1677342246">
    <w:abstractNumId w:val="5"/>
  </w:num>
  <w:num w:numId="4" w16cid:durableId="125201029">
    <w:abstractNumId w:val="4"/>
  </w:num>
  <w:num w:numId="5" w16cid:durableId="1438677184">
    <w:abstractNumId w:val="7"/>
  </w:num>
  <w:num w:numId="6" w16cid:durableId="777263329">
    <w:abstractNumId w:val="3"/>
  </w:num>
  <w:num w:numId="7" w16cid:durableId="213930365">
    <w:abstractNumId w:val="2"/>
  </w:num>
  <w:num w:numId="8" w16cid:durableId="2140562483">
    <w:abstractNumId w:val="1"/>
  </w:num>
  <w:num w:numId="9" w16cid:durableId="1037854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20C7"/>
    <w:rsid w:val="004D3BCF"/>
    <w:rsid w:val="006C00C5"/>
    <w:rsid w:val="007F310C"/>
    <w:rsid w:val="008063D6"/>
    <w:rsid w:val="00AA1D8D"/>
    <w:rsid w:val="00B47730"/>
    <w:rsid w:val="00CB0664"/>
    <w:rsid w:val="00FC693F"/>
    <w:rsid w:val="00FD1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497319"/>
  <w14:defaultImageDpi w14:val="300"/>
  <w15:docId w15:val="{41EBA200-FAFD-41F9-A398-760495E18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od">
    <w:name w:val="Kod"/>
    <w:pPr>
      <w:spacing w:before="120" w:after="120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17</Pages>
  <Words>2433</Words>
  <Characters>14604</Characters>
  <Application>Microsoft Office Word</Application>
  <DocSecurity>0</DocSecurity>
  <Lines>121</Lines>
  <Paragraphs>34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Patryk 170883</cp:lastModifiedBy>
  <cp:revision>3</cp:revision>
  <dcterms:created xsi:type="dcterms:W3CDTF">2013-12-23T23:15:00Z</dcterms:created>
  <dcterms:modified xsi:type="dcterms:W3CDTF">2026-06-18T19:51:00Z</dcterms:modified>
  <cp:category/>
</cp:coreProperties>
</file>