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1AD8" w14:textId="77777777" w:rsidR="00686702" w:rsidRDefault="00686702" w:rsidP="00686702">
      <w:r>
        <w:t>Operacje na bazie danych</w:t>
      </w:r>
    </w:p>
    <w:p w14:paraId="066D6301" w14:textId="219FC9C6" w:rsidR="00DE50C6" w:rsidRDefault="00B208C5" w:rsidP="00686702">
      <w:r w:rsidRPr="00686702">
        <w:rPr>
          <w:noProof/>
        </w:rPr>
        <w:drawing>
          <wp:anchor distT="0" distB="0" distL="114300" distR="114300" simplePos="0" relativeHeight="251658240" behindDoc="0" locked="0" layoutInCell="1" allowOverlap="1" wp14:anchorId="76E63EF7" wp14:editId="1AEDDF0A">
            <wp:simplePos x="0" y="0"/>
            <wp:positionH relativeFrom="column">
              <wp:posOffset>1905</wp:posOffset>
            </wp:positionH>
            <wp:positionV relativeFrom="paragraph">
              <wp:posOffset>1392132</wp:posOffset>
            </wp:positionV>
            <wp:extent cx="5760720" cy="1061720"/>
            <wp:effectExtent l="0" t="0" r="0" b="5080"/>
            <wp:wrapTopAndBottom/>
            <wp:docPr id="19149410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6702">
        <w:t xml:space="preserve">Fragment bazy danych jest zgodny ze strukturą przedstawioną na obrazie 1. Tabela </w:t>
      </w:r>
      <w:proofErr w:type="spellStart"/>
      <w:r w:rsidR="00686702">
        <w:t>Okres_ochronny</w:t>
      </w:r>
      <w:proofErr w:type="spellEnd"/>
      <w:r w:rsidR="00686702">
        <w:t xml:space="preserve"> zawiera</w:t>
      </w:r>
      <w:r w:rsidR="00686702">
        <w:t xml:space="preserve"> </w:t>
      </w:r>
      <w:r w:rsidR="00686702">
        <w:t>informację w postaci liczbowej o miesiącach, w których ryba jest chroniona. Wartość 0 oznacza, że ryba nie</w:t>
      </w:r>
      <w:r w:rsidR="00686702">
        <w:t xml:space="preserve">  </w:t>
      </w:r>
      <w:r w:rsidR="00686702">
        <w:t xml:space="preserve">jest chroniona. Tabela Ryby zawiera pole </w:t>
      </w:r>
      <w:proofErr w:type="spellStart"/>
      <w:r w:rsidR="00686702">
        <w:t>styl_zycia</w:t>
      </w:r>
      <w:proofErr w:type="spellEnd"/>
      <w:r w:rsidR="00686702">
        <w:t xml:space="preserve"> przyjmujące wartość 1 dla drapieżników i wartość 2 dla</w:t>
      </w:r>
      <w:r w:rsidR="00686702">
        <w:t xml:space="preserve">  </w:t>
      </w:r>
      <w:r w:rsidR="00686702">
        <w:t xml:space="preserve">ryb spokojnego żeru. Tabela </w:t>
      </w:r>
      <w:proofErr w:type="spellStart"/>
      <w:r w:rsidR="00686702">
        <w:t>Lowisko</w:t>
      </w:r>
      <w:proofErr w:type="spellEnd"/>
      <w:r w:rsidR="00686702">
        <w:t xml:space="preserve"> zawiera pole rodzaj, którego wartości oznaczają: 1– morze, 2 – jezioro,</w:t>
      </w:r>
      <w:r w:rsidR="00686702">
        <w:t xml:space="preserve"> </w:t>
      </w:r>
      <w:r w:rsidR="00686702">
        <w:t xml:space="preserve">3 – rzeka, 4 – zalew, 5 – staw. Tabela Ryby jest powiązana relacjami z tabelami </w:t>
      </w:r>
      <w:proofErr w:type="spellStart"/>
      <w:r w:rsidR="00686702">
        <w:t>Okres_ochronny</w:t>
      </w:r>
      <w:proofErr w:type="spellEnd"/>
      <w:r w:rsidR="00686702">
        <w:t xml:space="preserve"> oraz </w:t>
      </w:r>
      <w:proofErr w:type="spellStart"/>
      <w:r w:rsidR="00686702">
        <w:t>Lowisko</w:t>
      </w:r>
      <w:proofErr w:type="spellEnd"/>
      <w:r w:rsidR="00686702">
        <w:t>.</w:t>
      </w:r>
    </w:p>
    <w:p w14:paraId="0AF657F5" w14:textId="01F2C216" w:rsidR="00B208C5" w:rsidRDefault="00B208C5" w:rsidP="00686702">
      <w:pPr>
        <w:rPr>
          <w:noProof/>
        </w:rPr>
      </w:pPr>
    </w:p>
    <w:p w14:paraId="78A7242C" w14:textId="0E8A5FCA" w:rsidR="00B208C5" w:rsidRPr="00B208C5" w:rsidRDefault="00B208C5" w:rsidP="00B208C5">
      <w:pPr>
        <w:pStyle w:val="Akapitzlist"/>
        <w:numPr>
          <w:ilvl w:val="0"/>
          <w:numId w:val="1"/>
        </w:numPr>
        <w:rPr>
          <w:noProof/>
        </w:rPr>
      </w:pPr>
      <w:r>
        <w:rPr>
          <w:rFonts w:ascii="TimesNewRomanPSMT" w:hAnsi="TimesNewRomanPSMT" w:cs="TimesNewRomanPSMT"/>
          <w:color w:val="00000A"/>
          <w:kern w:val="0"/>
          <w:szCs w:val="24"/>
        </w:rPr>
        <w:t>W</w:t>
      </w:r>
      <w:r>
        <w:rPr>
          <w:rFonts w:ascii="TimesNewRomanPSMT" w:hAnsi="TimesNewRomanPSMT" w:cs="TimesNewRomanPSMT"/>
          <w:color w:val="00000A"/>
          <w:kern w:val="0"/>
          <w:szCs w:val="24"/>
        </w:rPr>
        <w:t xml:space="preserve">ybierające jedynie </w:t>
      </w:r>
      <w:r>
        <w:rPr>
          <w:rFonts w:cs="Times New Roman"/>
          <w:color w:val="00000A"/>
          <w:kern w:val="0"/>
          <w:szCs w:val="24"/>
        </w:rPr>
        <w:t xml:space="preserve">pola nazwa i </w:t>
      </w:r>
      <w:proofErr w:type="spellStart"/>
      <w:r>
        <w:rPr>
          <w:rFonts w:cs="Times New Roman"/>
          <w:color w:val="00000A"/>
          <w:kern w:val="0"/>
          <w:szCs w:val="24"/>
        </w:rPr>
        <w:t>wystepowanie</w:t>
      </w:r>
      <w:proofErr w:type="spellEnd"/>
      <w:r>
        <w:rPr>
          <w:rFonts w:cs="Times New Roman"/>
          <w:color w:val="00000A"/>
          <w:kern w:val="0"/>
          <w:szCs w:val="24"/>
        </w:rPr>
        <w:t xml:space="preserve"> z tabeli </w:t>
      </w:r>
      <w:r>
        <w:rPr>
          <w:rFonts w:cs="Times New Roman"/>
          <w:i/>
          <w:iCs/>
          <w:color w:val="00000A"/>
          <w:kern w:val="0"/>
          <w:szCs w:val="24"/>
        </w:rPr>
        <w:t xml:space="preserve">Ryby </w:t>
      </w:r>
      <w:r>
        <w:rPr>
          <w:rFonts w:cs="Times New Roman"/>
          <w:color w:val="00000A"/>
          <w:kern w:val="0"/>
          <w:szCs w:val="24"/>
        </w:rPr>
        <w:t xml:space="preserve">dla </w:t>
      </w:r>
      <w:r>
        <w:rPr>
          <w:rFonts w:ascii="TimesNewRomanPSMT" w:hAnsi="TimesNewRomanPSMT" w:cs="TimesNewRomanPSMT"/>
          <w:color w:val="00000A"/>
          <w:kern w:val="0"/>
          <w:szCs w:val="24"/>
        </w:rPr>
        <w:t>ryb drapieżnych</w:t>
      </w:r>
      <w:r>
        <w:rPr>
          <w:rFonts w:ascii="TimesNewRomanPSMT" w:hAnsi="TimesNewRomanPSMT" w:cs="TimesNewRomanPSMT"/>
          <w:color w:val="00000A"/>
          <w:kern w:val="0"/>
          <w:szCs w:val="24"/>
        </w:rPr>
        <w:t>.</w:t>
      </w:r>
    </w:p>
    <w:p w14:paraId="4FDA07A7" w14:textId="1821A8B2" w:rsidR="00B208C5" w:rsidRPr="00227B68" w:rsidRDefault="00227B68" w:rsidP="00B208C5">
      <w:pPr>
        <w:pStyle w:val="Akapitzlist"/>
        <w:numPr>
          <w:ilvl w:val="0"/>
          <w:numId w:val="1"/>
        </w:numPr>
        <w:rPr>
          <w:noProof/>
        </w:rPr>
      </w:pPr>
      <w:r>
        <w:rPr>
          <w:rFonts w:ascii="TimesNewRomanPSMT" w:hAnsi="TimesNewRomanPSMT" w:cs="TimesNewRomanPSMT"/>
          <w:color w:val="00000A"/>
          <w:kern w:val="0"/>
          <w:szCs w:val="24"/>
        </w:rPr>
        <w:t xml:space="preserve">Wybierające jedynie pola </w:t>
      </w:r>
      <w:proofErr w:type="spellStart"/>
      <w:r>
        <w:rPr>
          <w:rFonts w:ascii="TimesNewRomanPSMT" w:hAnsi="TimesNewRomanPSMT" w:cs="TimesNewRomanPSMT"/>
          <w:color w:val="00000A"/>
          <w:kern w:val="0"/>
          <w:szCs w:val="24"/>
        </w:rPr>
        <w:t>Ryby_id</w:t>
      </w:r>
      <w:proofErr w:type="spellEnd"/>
      <w:r>
        <w:rPr>
          <w:rFonts w:ascii="TimesNewRomanPSMT" w:hAnsi="TimesNewRomanPSMT" w:cs="TimesNewRomanPSMT"/>
          <w:color w:val="00000A"/>
          <w:kern w:val="0"/>
          <w:szCs w:val="24"/>
        </w:rPr>
        <w:t xml:space="preserve"> oraz </w:t>
      </w:r>
      <w:proofErr w:type="spellStart"/>
      <w:r>
        <w:rPr>
          <w:rFonts w:ascii="TimesNewRomanPSMT" w:hAnsi="TimesNewRomanPSMT" w:cs="TimesNewRomanPSMT"/>
          <w:color w:val="00000A"/>
          <w:kern w:val="0"/>
          <w:szCs w:val="24"/>
        </w:rPr>
        <w:t>wymiar_ochronny</w:t>
      </w:r>
      <w:proofErr w:type="spellEnd"/>
      <w:r>
        <w:rPr>
          <w:rFonts w:ascii="TimesNewRomanPSMT" w:hAnsi="TimesNewRomanPSMT" w:cs="TimesNewRomanPSMT"/>
          <w:color w:val="00000A"/>
          <w:kern w:val="0"/>
          <w:szCs w:val="24"/>
        </w:rPr>
        <w:t xml:space="preserve"> z tabeli </w:t>
      </w:r>
      <w:proofErr w:type="spellStart"/>
      <w:r>
        <w:rPr>
          <w:rFonts w:ascii="TimesNewRomanPSMT" w:hAnsi="TimesNewRomanPSMT" w:cs="TimesNewRomanPSMT"/>
          <w:color w:val="00000A"/>
          <w:kern w:val="0"/>
          <w:szCs w:val="24"/>
        </w:rPr>
        <w:t>Okres_ochronny</w:t>
      </w:r>
      <w:proofErr w:type="spellEnd"/>
      <w:r>
        <w:rPr>
          <w:rFonts w:ascii="TimesNewRomanPSMT" w:hAnsi="TimesNewRomanPSMT" w:cs="TimesNewRomanPSMT"/>
          <w:color w:val="00000A"/>
          <w:kern w:val="0"/>
          <w:szCs w:val="24"/>
        </w:rPr>
        <w:t xml:space="preserve"> dla ryb, których wymiar ochrony jest mniejszy niż 50cm</w:t>
      </w:r>
    </w:p>
    <w:p w14:paraId="426A219E" w14:textId="77777777" w:rsidR="00227B68" w:rsidRPr="00227B68" w:rsidRDefault="00227B68" w:rsidP="00B208C5">
      <w:pPr>
        <w:pStyle w:val="Akapitzlist"/>
        <w:numPr>
          <w:ilvl w:val="0"/>
          <w:numId w:val="1"/>
        </w:numPr>
        <w:rPr>
          <w:noProof/>
        </w:rPr>
      </w:pPr>
      <w:r>
        <w:rPr>
          <w:rFonts w:ascii="TimesNewRomanPSMT" w:hAnsi="TimesNewRomanPSMT" w:cs="TimesNewRomanPSMT"/>
          <w:color w:val="00000A"/>
          <w:kern w:val="0"/>
          <w:szCs w:val="24"/>
        </w:rPr>
        <w:t xml:space="preserve">wybierające jedynie pole nazwa z tabeli Ryby oraz odpowiadające tej nazwie pola akwen i województwo z tabeli </w:t>
      </w:r>
      <w:proofErr w:type="spellStart"/>
      <w:r>
        <w:rPr>
          <w:rFonts w:ascii="TimesNewRomanPSMT" w:hAnsi="TimesNewRomanPSMT" w:cs="TimesNewRomanPSMT"/>
          <w:color w:val="00000A"/>
          <w:kern w:val="0"/>
          <w:szCs w:val="24"/>
        </w:rPr>
        <w:t>Lowiska</w:t>
      </w:r>
      <w:proofErr w:type="spellEnd"/>
      <w:r>
        <w:rPr>
          <w:rFonts w:ascii="TimesNewRomanPSMT" w:hAnsi="TimesNewRomanPSMT" w:cs="TimesNewRomanPSMT"/>
          <w:color w:val="00000A"/>
          <w:kern w:val="0"/>
          <w:szCs w:val="24"/>
        </w:rPr>
        <w:t>, które są jeziorami.</w:t>
      </w:r>
    </w:p>
    <w:p w14:paraId="74D59615" w14:textId="5D706ED3" w:rsidR="00227B68" w:rsidRPr="00B2645E" w:rsidRDefault="00227B68" w:rsidP="00B208C5">
      <w:pPr>
        <w:pStyle w:val="Akapitzlist"/>
        <w:numPr>
          <w:ilvl w:val="0"/>
          <w:numId w:val="1"/>
        </w:numPr>
        <w:rPr>
          <w:noProof/>
        </w:rPr>
      </w:pPr>
      <w:r>
        <w:rPr>
          <w:rFonts w:ascii="TimesNewRomanPSMT" w:hAnsi="TimesNewRomanPSMT" w:cs="TimesNewRomanPSMT"/>
          <w:color w:val="00000A"/>
          <w:kern w:val="0"/>
          <w:szCs w:val="24"/>
        </w:rPr>
        <w:t xml:space="preserve">Wybierające jedynie nazwy ryb występujących w jeziorach.  </w:t>
      </w:r>
    </w:p>
    <w:p w14:paraId="6CB12D24" w14:textId="15AB72AE" w:rsidR="00B2645E" w:rsidRPr="00B2645E" w:rsidRDefault="00B2645E" w:rsidP="00B208C5">
      <w:pPr>
        <w:pStyle w:val="Akapitzlist"/>
        <w:numPr>
          <w:ilvl w:val="0"/>
          <w:numId w:val="1"/>
        </w:numPr>
        <w:rPr>
          <w:noProof/>
        </w:rPr>
      </w:pPr>
      <w:r>
        <w:rPr>
          <w:rFonts w:ascii="TimesNewRomanPSMT" w:hAnsi="TimesNewRomanPSMT" w:cs="TimesNewRomanPSMT"/>
          <w:color w:val="00000A"/>
          <w:kern w:val="0"/>
          <w:szCs w:val="24"/>
        </w:rPr>
        <w:t>Wybierające jedynie pola id, nazwa i występowanie z tabeli Ryby dla ryb spokojnego żeru</w:t>
      </w:r>
    </w:p>
    <w:p w14:paraId="614D403E" w14:textId="38E80FC5" w:rsidR="00B2645E" w:rsidRPr="00B2645E" w:rsidRDefault="00B2645E" w:rsidP="00B208C5">
      <w:pPr>
        <w:pStyle w:val="Akapitzlist"/>
        <w:numPr>
          <w:ilvl w:val="0"/>
          <w:numId w:val="1"/>
        </w:numPr>
        <w:rPr>
          <w:noProof/>
        </w:rPr>
      </w:pPr>
      <w:r>
        <w:rPr>
          <w:rFonts w:ascii="TimesNewRomanPSMT" w:hAnsi="TimesNewRomanPSMT" w:cs="TimesNewRomanPSMT"/>
          <w:color w:val="00000A"/>
          <w:kern w:val="0"/>
          <w:szCs w:val="24"/>
        </w:rPr>
        <w:t xml:space="preserve">wybierające jedynie pola akwen i województwo z tabeli </w:t>
      </w:r>
      <w:proofErr w:type="spellStart"/>
      <w:r>
        <w:rPr>
          <w:rFonts w:ascii="TimesNewRomanPSMT" w:hAnsi="TimesNewRomanPSMT" w:cs="TimesNewRomanPSMT"/>
          <w:color w:val="00000A"/>
          <w:kern w:val="0"/>
          <w:szCs w:val="24"/>
        </w:rPr>
        <w:t>lowisko</w:t>
      </w:r>
      <w:proofErr w:type="spellEnd"/>
      <w:r>
        <w:rPr>
          <w:rFonts w:ascii="TimesNewRomanPSMT" w:hAnsi="TimesNewRomanPSMT" w:cs="TimesNewRomanPSMT"/>
          <w:color w:val="00000A"/>
          <w:kern w:val="0"/>
          <w:szCs w:val="24"/>
        </w:rPr>
        <w:t xml:space="preserve"> dla łowisk które są jeziorami lub rzekami</w:t>
      </w:r>
    </w:p>
    <w:p w14:paraId="76ED056C" w14:textId="5170E437" w:rsidR="00B2645E" w:rsidRDefault="00B2645E" w:rsidP="00B208C5">
      <w:pPr>
        <w:pStyle w:val="Akapitzlist"/>
        <w:numPr>
          <w:ilvl w:val="0"/>
          <w:numId w:val="1"/>
        </w:numPr>
        <w:rPr>
          <w:noProof/>
        </w:rPr>
      </w:pPr>
      <w:r>
        <w:rPr>
          <w:rFonts w:ascii="TimesNewRomanPSMT" w:hAnsi="TimesNewRomanPSMT" w:cs="TimesNewRomanPSMT"/>
          <w:color w:val="00000A"/>
          <w:kern w:val="0"/>
          <w:szCs w:val="24"/>
        </w:rPr>
        <w:t>wybierające jedynie pola nazwa z tabeli ryby dla ryb, które nie mają okresu ochronnego</w:t>
      </w:r>
    </w:p>
    <w:p w14:paraId="1DE82602" w14:textId="376B120A" w:rsidR="00686702" w:rsidRDefault="00686702" w:rsidP="00686702"/>
    <w:p w14:paraId="3CFFC66B" w14:textId="77777777" w:rsidR="00673F7B" w:rsidRDefault="00673F7B" w:rsidP="00686702"/>
    <w:p w14:paraId="31C8580A" w14:textId="77777777" w:rsidR="00673F7B" w:rsidRDefault="00673F7B" w:rsidP="00686702"/>
    <w:p w14:paraId="366630ED" w14:textId="77777777" w:rsidR="00673F7B" w:rsidRDefault="00673F7B" w:rsidP="00686702"/>
    <w:p w14:paraId="1E7EE16B" w14:textId="77777777" w:rsidR="00673F7B" w:rsidRDefault="00673F7B" w:rsidP="00686702"/>
    <w:p w14:paraId="36534FD0" w14:textId="77777777" w:rsidR="00673F7B" w:rsidRDefault="00673F7B" w:rsidP="00686702"/>
    <w:p w14:paraId="1CC21706" w14:textId="77777777" w:rsidR="00673F7B" w:rsidRDefault="00673F7B" w:rsidP="00686702"/>
    <w:p w14:paraId="7DB850DA" w14:textId="77777777" w:rsidR="00673F7B" w:rsidRDefault="00673F7B" w:rsidP="00686702"/>
    <w:p w14:paraId="3BCD7EF0" w14:textId="77777777" w:rsidR="00673F7B" w:rsidRDefault="00673F7B" w:rsidP="00686702"/>
    <w:p w14:paraId="68054F83" w14:textId="77777777" w:rsidR="00673F7B" w:rsidRDefault="00673F7B" w:rsidP="00686702"/>
    <w:p w14:paraId="560525F1" w14:textId="77777777" w:rsidR="00673F7B" w:rsidRDefault="00673F7B" w:rsidP="00686702"/>
    <w:p w14:paraId="36378478" w14:textId="77777777" w:rsidR="00673F7B" w:rsidRDefault="00673F7B" w:rsidP="00686702"/>
    <w:p w14:paraId="05133D6A" w14:textId="77777777" w:rsidR="00673F7B" w:rsidRDefault="00673F7B" w:rsidP="00686702"/>
    <w:p w14:paraId="686BBD79" w14:textId="77777777" w:rsidR="00673F7B" w:rsidRDefault="00673F7B" w:rsidP="00686702"/>
    <w:p w14:paraId="1A6CE529" w14:textId="77777777" w:rsidR="00673F7B" w:rsidRDefault="00673F7B" w:rsidP="00686702"/>
    <w:p w14:paraId="12166337" w14:textId="77777777" w:rsidR="00673F7B" w:rsidRDefault="00673F7B" w:rsidP="00686702"/>
    <w:p w14:paraId="2D2B676C" w14:textId="77777777" w:rsidR="00673F7B" w:rsidRPr="00673F7B" w:rsidRDefault="00673F7B" w:rsidP="00673F7B">
      <w:r w:rsidRPr="00673F7B">
        <w:lastRenderedPageBreak/>
        <w:t>Baza danych </w:t>
      </w:r>
      <w:r w:rsidRPr="00673F7B">
        <w:rPr>
          <w:i/>
          <w:iCs/>
        </w:rPr>
        <w:t>Komis</w:t>
      </w:r>
      <w:r w:rsidRPr="00673F7B">
        <w:t> zgodna jest ze strukturą przedstawioną na rysunku 1. Tabela </w:t>
      </w:r>
      <w:r w:rsidRPr="00673F7B">
        <w:rPr>
          <w:i/>
          <w:iCs/>
        </w:rPr>
        <w:t>Zamówienia</w:t>
      </w:r>
      <w:r w:rsidRPr="00673F7B">
        <w:t> ma klucz obcy </w:t>
      </w:r>
      <w:r w:rsidRPr="00673F7B">
        <w:rPr>
          <w:i/>
          <w:iCs/>
        </w:rPr>
        <w:t>Samochody id</w:t>
      </w:r>
      <w:r w:rsidRPr="00673F7B">
        <w:t> będący w relacji z kluczem głównym tabeli </w:t>
      </w:r>
      <w:r w:rsidRPr="00673F7B">
        <w:rPr>
          <w:i/>
          <w:iCs/>
        </w:rPr>
        <w:t>Samochody</w:t>
      </w:r>
      <w:r w:rsidRPr="00673F7B">
        <w:t>.</w:t>
      </w:r>
    </w:p>
    <w:p w14:paraId="27E522C0" w14:textId="5EA01D4D" w:rsidR="00673F7B" w:rsidRDefault="00673F7B" w:rsidP="00686702">
      <w:r w:rsidRPr="00673F7B">
        <w:drawing>
          <wp:inline distT="0" distB="0" distL="0" distR="0" wp14:anchorId="373CA8FB" wp14:editId="16B2EB2E">
            <wp:extent cx="4485640" cy="1620520"/>
            <wp:effectExtent l="0" t="0" r="0" b="0"/>
            <wp:docPr id="252541592" name="Obraz 3" descr="Obraz zawierający tekst, zrzut ekranu, Czcionka, linia&#10;&#10;Opis wygenerowany automatyczni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1592" name="Obraz 3" descr="Obraz zawierający tekst, zrzut ekranu, Czcionka, linia&#10;&#10;Opis wygenerowany automatyczni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0A97" w14:textId="77777777" w:rsidR="00673F7B" w:rsidRDefault="00673F7B" w:rsidP="00673F7B">
      <w:pPr>
        <w:numPr>
          <w:ilvl w:val="0"/>
          <w:numId w:val="2"/>
        </w:numPr>
      </w:pPr>
      <w:r w:rsidRPr="00673F7B">
        <w:t>stwórz następujące zapytania do bazy sprawdź poprawność ich działania: </w:t>
      </w:r>
    </w:p>
    <w:p w14:paraId="6A9D5CA0" w14:textId="77777777" w:rsidR="00673F7B" w:rsidRDefault="00673F7B" w:rsidP="00673F7B">
      <w:pPr>
        <w:ind w:left="720"/>
      </w:pPr>
      <w:r w:rsidRPr="00673F7B">
        <w:rPr>
          <w:b/>
          <w:bCs/>
        </w:rPr>
        <w:t>a)</w:t>
      </w:r>
      <w:r w:rsidRPr="00673F7B">
        <w:t> zapytanie 1: wybierające jedynie pola id, marka i model ze wszystkich rekordów tabeli Samochody, </w:t>
      </w:r>
    </w:p>
    <w:p w14:paraId="3A017B92" w14:textId="77777777" w:rsidR="00673F7B" w:rsidRDefault="00673F7B" w:rsidP="00673F7B">
      <w:pPr>
        <w:ind w:left="720"/>
      </w:pPr>
      <w:r w:rsidRPr="00673F7B">
        <w:rPr>
          <w:b/>
          <w:bCs/>
        </w:rPr>
        <w:t>b)</w:t>
      </w:r>
      <w:r w:rsidRPr="00673F7B">
        <w:t xml:space="preserve"> zapytanie 2: wybierające jedynie pola id samochodu oraz Klient dla wszystkich rekordów tabeli </w:t>
      </w:r>
      <w:proofErr w:type="spellStart"/>
      <w:r w:rsidRPr="00673F7B">
        <w:t>Zamowienia</w:t>
      </w:r>
      <w:proofErr w:type="spellEnd"/>
      <w:r w:rsidRPr="00673F7B">
        <w:t>, </w:t>
      </w:r>
    </w:p>
    <w:p w14:paraId="7ABCA655" w14:textId="1FF2A06F" w:rsidR="00673F7B" w:rsidRPr="00673F7B" w:rsidRDefault="00673F7B" w:rsidP="00673F7B">
      <w:pPr>
        <w:ind w:left="720"/>
      </w:pPr>
      <w:r w:rsidRPr="00673F7B">
        <w:rPr>
          <w:b/>
          <w:bCs/>
        </w:rPr>
        <w:t>c)</w:t>
      </w:r>
      <w:r w:rsidRPr="00673F7B">
        <w:t> zapytanie 3: wybierające wszystkie pola z tabeli Samochody, dla których marka to Fiat;</w:t>
      </w:r>
    </w:p>
    <w:p w14:paraId="33696792" w14:textId="77777777" w:rsidR="00673F7B" w:rsidRDefault="00673F7B" w:rsidP="00686702"/>
    <w:sectPr w:rsidR="00673F7B" w:rsidSect="00263F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351F6"/>
    <w:multiLevelType w:val="multilevel"/>
    <w:tmpl w:val="0A4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E131F"/>
    <w:multiLevelType w:val="hybridMultilevel"/>
    <w:tmpl w:val="9472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488550">
    <w:abstractNumId w:val="1"/>
  </w:num>
  <w:num w:numId="2" w16cid:durableId="80828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02"/>
    <w:rsid w:val="00227B68"/>
    <w:rsid w:val="00263F8A"/>
    <w:rsid w:val="00280EF9"/>
    <w:rsid w:val="002B1560"/>
    <w:rsid w:val="00433488"/>
    <w:rsid w:val="00673F7B"/>
    <w:rsid w:val="00686702"/>
    <w:rsid w:val="0077078F"/>
    <w:rsid w:val="00864FB5"/>
    <w:rsid w:val="00B208C5"/>
    <w:rsid w:val="00B2645E"/>
    <w:rsid w:val="00B4600F"/>
    <w:rsid w:val="00CF3F22"/>
    <w:rsid w:val="00D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AF97"/>
  <w15:chartTrackingRefBased/>
  <w15:docId w15:val="{F5A95508-F6B6-4271-9413-7E44892F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4FB5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4600F"/>
    <w:pPr>
      <w:keepNext/>
      <w:keepLines/>
      <w:spacing w:after="0"/>
      <w:outlineLvl w:val="0"/>
    </w:pPr>
    <w:rPr>
      <w:rFonts w:eastAsiaTheme="majorEastAsia" w:cstheme="majorBidi"/>
      <w:i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488"/>
    <w:pPr>
      <w:keepNext/>
      <w:keepLines/>
      <w:spacing w:after="0"/>
      <w:jc w:val="center"/>
      <w:outlineLvl w:val="1"/>
    </w:pPr>
    <w:rPr>
      <w:rFonts w:eastAsiaTheme="majorEastAsia" w:cstheme="majorBidi"/>
      <w:i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67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67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67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67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67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67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67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64FB5"/>
    <w:pPr>
      <w:spacing w:after="0" w:line="240" w:lineRule="auto"/>
      <w:contextualSpacing/>
    </w:pPr>
    <w:rPr>
      <w:rFonts w:eastAsiaTheme="majorEastAsia" w:cstheme="majorBidi"/>
      <w:i/>
      <w:spacing w:val="-10"/>
      <w:kern w:val="28"/>
      <w:sz w:val="5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4FB5"/>
    <w:rPr>
      <w:rFonts w:ascii="Times New Roman" w:eastAsiaTheme="majorEastAsia" w:hAnsi="Times New Roman" w:cstheme="majorBidi"/>
      <w:i/>
      <w:spacing w:val="-10"/>
      <w:kern w:val="28"/>
      <w:sz w:val="52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4600F"/>
    <w:rPr>
      <w:rFonts w:ascii="Times New Roman" w:eastAsiaTheme="majorEastAsia" w:hAnsi="Times New Roman" w:cstheme="majorBidi"/>
      <w:i/>
      <w:color w:val="0F476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33488"/>
    <w:rPr>
      <w:rFonts w:ascii="Times New Roman" w:eastAsiaTheme="majorEastAsia" w:hAnsi="Times New Roman" w:cstheme="majorBidi"/>
      <w:i/>
      <w:color w:val="0F4761" w:themeColor="accent1" w:themeShade="BF"/>
      <w:sz w:val="26"/>
      <w:szCs w:val="26"/>
    </w:rPr>
  </w:style>
  <w:style w:type="paragraph" w:customStyle="1" w:styleId="A5normalny">
    <w:name w:val="A5 normalny"/>
    <w:basedOn w:val="Normalny"/>
    <w:link w:val="A5normalnyZnak"/>
    <w:qFormat/>
    <w:rsid w:val="00280EF9"/>
    <w:pPr>
      <w:spacing w:before="120" w:after="120"/>
    </w:pPr>
    <w:rPr>
      <w:sz w:val="22"/>
    </w:rPr>
  </w:style>
  <w:style w:type="character" w:customStyle="1" w:styleId="A5normalnyZnak">
    <w:name w:val="A5 normalny Znak"/>
    <w:basedOn w:val="Domylnaczcionkaakapitu"/>
    <w:link w:val="A5normalny"/>
    <w:rsid w:val="00280EF9"/>
    <w:rPr>
      <w:rFonts w:ascii="Times New Roman" w:hAnsi="Times New Roman"/>
    </w:rPr>
  </w:style>
  <w:style w:type="paragraph" w:customStyle="1" w:styleId="NagwekA5">
    <w:name w:val="Nagłówek A5"/>
    <w:basedOn w:val="Nagwek1"/>
    <w:link w:val="NagwekA5Znak"/>
    <w:qFormat/>
    <w:rsid w:val="0077078F"/>
    <w:pPr>
      <w:tabs>
        <w:tab w:val="left" w:pos="5954"/>
      </w:tabs>
    </w:pPr>
    <w:rPr>
      <w:sz w:val="24"/>
      <w:szCs w:val="24"/>
    </w:rPr>
  </w:style>
  <w:style w:type="character" w:customStyle="1" w:styleId="NagwekA5Znak">
    <w:name w:val="Nagłówek A5 Znak"/>
    <w:basedOn w:val="Nagwek1Znak"/>
    <w:link w:val="NagwekA5"/>
    <w:rsid w:val="0077078F"/>
    <w:rPr>
      <w:rFonts w:ascii="Times New Roman" w:eastAsiaTheme="majorEastAsia" w:hAnsi="Times New Roman" w:cstheme="majorBidi"/>
      <w:i/>
      <w:color w:val="0F4761" w:themeColor="accent1" w:themeShade="BF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6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670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6702"/>
    <w:rPr>
      <w:rFonts w:eastAsiaTheme="majorEastAsia" w:cstheme="majorBidi"/>
      <w:color w:val="0F4761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670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6702"/>
    <w:rPr>
      <w:rFonts w:eastAsiaTheme="majorEastAsia" w:cstheme="majorBidi"/>
      <w:color w:val="595959" w:themeColor="text1" w:themeTint="A6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670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6702"/>
    <w:rPr>
      <w:rFonts w:eastAsiaTheme="majorEastAsia" w:cstheme="majorBidi"/>
      <w:color w:val="272727" w:themeColor="text1" w:themeTint="D8"/>
      <w:sz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67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8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86702"/>
    <w:rPr>
      <w:rFonts w:ascii="Times New Roman" w:hAnsi="Times New Roman"/>
      <w:i/>
      <w:iCs/>
      <w:color w:val="404040" w:themeColor="text1" w:themeTint="BF"/>
      <w:sz w:val="24"/>
    </w:rPr>
  </w:style>
  <w:style w:type="paragraph" w:styleId="Akapitzlist">
    <w:name w:val="List Paragraph"/>
    <w:basedOn w:val="Normalny"/>
    <w:uiPriority w:val="34"/>
    <w:qFormat/>
    <w:rsid w:val="0068670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8670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6702"/>
    <w:rPr>
      <w:rFonts w:ascii="Times New Roman" w:hAnsi="Times New Roman"/>
      <w:i/>
      <w:iCs/>
      <w:color w:val="0F4761" w:themeColor="accent1" w:themeShade="BF"/>
      <w:sz w:val="24"/>
    </w:rPr>
  </w:style>
  <w:style w:type="character" w:styleId="Odwoanieintensywne">
    <w:name w:val="Intense Reference"/>
    <w:basedOn w:val="Domylnaczcionkaakapitu"/>
    <w:uiPriority w:val="32"/>
    <w:qFormat/>
    <w:rsid w:val="00686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04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6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aktycznyegzamin.pl/inf03ee09e14/praktyka/file/img/2017/grafika2017.png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259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Sobota</dc:creator>
  <cp:keywords/>
  <dc:description/>
  <cp:lastModifiedBy>Sylwia Sobota</cp:lastModifiedBy>
  <cp:revision>1</cp:revision>
  <dcterms:created xsi:type="dcterms:W3CDTF">2024-03-19T09:36:00Z</dcterms:created>
  <dcterms:modified xsi:type="dcterms:W3CDTF">2024-03-19T11:55:00Z</dcterms:modified>
</cp:coreProperties>
</file>