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4F" w:rsidRDefault="004A3D4F" w:rsidP="004A3D4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ひとこと</w:t>
      </w:r>
    </w:p>
    <w:p w:rsidR="004A3D4F" w:rsidRPr="004A3D4F" w:rsidRDefault="004A3D4F" w:rsidP="004A3D4F">
      <w:pPr>
        <w:rPr>
          <w:rFonts w:hint="eastAsia"/>
          <w:szCs w:val="21"/>
        </w:rPr>
      </w:pPr>
      <w:r>
        <w:rPr>
          <w:rFonts w:hint="eastAsia"/>
          <w:szCs w:val="21"/>
        </w:rPr>
        <w:t>「チェックポイント」はどう略すべきでしょうか。チェック？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？選ばれたのは「チェッポ」でした。</w:t>
      </w:r>
    </w:p>
    <w:p w:rsidR="004A3D4F" w:rsidRDefault="004A3D4F" w:rsidP="00DD72B3">
      <w:pPr>
        <w:rPr>
          <w:sz w:val="48"/>
          <w:szCs w:val="48"/>
        </w:rPr>
      </w:pPr>
      <w:r>
        <w:pict>
          <v:rect id="_x0000_i1038" style="width:0;height:1.5pt" o:hralign="center" o:hrstd="t" o:hr="t" fillcolor="#a0a0a0" stroked="f">
            <v:textbox inset="5.85pt,.7pt,5.85pt,.7pt"/>
          </v:rect>
        </w:pict>
      </w:r>
    </w:p>
    <w:p w:rsidR="00DD72B3" w:rsidRPr="0067299B" w:rsidRDefault="00DD72B3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t>履歴</w:t>
      </w:r>
    </w:p>
    <w:p w:rsidR="00DD72B3" w:rsidRPr="0067299B" w:rsidRDefault="00DD72B3" w:rsidP="00DD72B3">
      <w:pPr>
        <w:rPr>
          <w:rFonts w:hint="eastAsia"/>
          <w:sz w:val="36"/>
          <w:szCs w:val="36"/>
        </w:rPr>
      </w:pPr>
      <w:r w:rsidRPr="0067299B">
        <w:rPr>
          <w:rFonts w:hint="eastAsia"/>
          <w:sz w:val="36"/>
          <w:szCs w:val="36"/>
        </w:rPr>
        <w:t>1.0</w:t>
      </w:r>
      <w:r w:rsidR="004A3D4F">
        <w:rPr>
          <w:sz w:val="36"/>
          <w:szCs w:val="36"/>
        </w:rPr>
        <w:t>.0</w:t>
      </w:r>
      <w:r w:rsidRPr="0067299B">
        <w:rPr>
          <w:rFonts w:hint="eastAsia"/>
          <w:sz w:val="36"/>
          <w:szCs w:val="36"/>
        </w:rPr>
        <w:t>(2016/11/17)</w:t>
      </w:r>
    </w:p>
    <w:p w:rsidR="00DD72B3" w:rsidRDefault="00DD72B3" w:rsidP="00DD72B3">
      <w:r>
        <w:rPr>
          <w:rFonts w:hint="eastAsia"/>
        </w:rPr>
        <w:t>つくりました</w:t>
      </w:r>
    </w:p>
    <w:p w:rsidR="00DD72B3" w:rsidRDefault="00DD72B3" w:rsidP="00DD72B3">
      <w:r>
        <w:t>S</w:t>
      </w:r>
      <w:r>
        <w:rPr>
          <w:rFonts w:hint="eastAsia"/>
        </w:rPr>
        <w:t>tage0</w:t>
      </w:r>
      <w:r>
        <w:t>1</w:t>
      </w:r>
      <w:r w:rsidR="004A3D4F">
        <w:rPr>
          <w:rFonts w:hint="eastAsia"/>
        </w:rPr>
        <w:t>と</w:t>
      </w:r>
      <w:r>
        <w:t>Stage02</w:t>
      </w:r>
      <w:r w:rsidR="004A3D4F">
        <w:rPr>
          <w:rFonts w:hint="eastAsia"/>
        </w:rPr>
        <w:t>を</w:t>
      </w:r>
      <w:r>
        <w:rPr>
          <w:rFonts w:hint="eastAsia"/>
        </w:rPr>
        <w:t>ついかしました</w:t>
      </w:r>
    </w:p>
    <w:p w:rsidR="00B77727" w:rsidRDefault="004A3D4F" w:rsidP="00B77727">
      <w:pPr>
        <w:tabs>
          <w:tab w:val="left" w:pos="6315"/>
        </w:tabs>
        <w:rPr>
          <w:rFonts w:hint="eastAsia"/>
        </w:rPr>
      </w:pPr>
      <w:r>
        <w:rPr>
          <w:rFonts w:hint="eastAsia"/>
        </w:rPr>
        <w:t>後で手書きのブツをスキャンして貼り</w:t>
      </w:r>
      <w:r w:rsidR="00B77727">
        <w:rPr>
          <w:rFonts w:hint="eastAsia"/>
        </w:rPr>
        <w:t>ます</w:t>
      </w:r>
    </w:p>
    <w:p w:rsidR="00DD72B3" w:rsidRDefault="00DD72B3">
      <w:pPr>
        <w:widowControl/>
        <w:jc w:val="left"/>
      </w:pPr>
      <w:r>
        <w:br w:type="page"/>
      </w:r>
    </w:p>
    <w:p w:rsidR="00EB7731" w:rsidRPr="0067299B" w:rsidRDefault="00DD72B3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lastRenderedPageBreak/>
        <w:t>STAGE01</w:t>
      </w:r>
      <w:r w:rsidR="00CF7A34" w:rsidRPr="0067299B">
        <w:rPr>
          <w:sz w:val="48"/>
          <w:szCs w:val="48"/>
        </w:rPr>
        <w:t xml:space="preserve"> Hello!</w:t>
      </w:r>
    </w:p>
    <w:p w:rsidR="00CF7A34" w:rsidRDefault="00CF7A34" w:rsidP="00DD72B3">
      <w:pPr>
        <w:rPr>
          <w:rFonts w:hint="eastAsia"/>
        </w:rPr>
      </w:pPr>
      <w:r>
        <w:rPr>
          <w:noProof/>
        </w:rPr>
        <w:drawing>
          <wp:inline distT="0" distB="0" distL="0" distR="0" wp14:anchorId="4FA4927E" wp14:editId="7794B9EC">
            <wp:extent cx="3267075" cy="1837055"/>
            <wp:effectExtent l="0" t="0" r="9525" b="0"/>
            <wp:docPr id="1" name="図 1" descr="F:\ArkzNdk\Univ\Hakopata\Maya\HAKOMAYA(201611171822)\images\st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kzNdk\Univ\Hakopata\Maya\HAKOMAYA(201611171822)\images\st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B" w:rsidRDefault="0067299B" w:rsidP="00DD72B3">
      <w:r>
        <w:rPr>
          <w:rFonts w:hint="eastAsia"/>
        </w:rPr>
        <w:t>初期装備</w:t>
      </w:r>
      <w:r>
        <w:rPr>
          <w:noProof/>
        </w:rPr>
        <w:drawing>
          <wp:inline distT="0" distB="0" distL="0" distR="0" wp14:anchorId="372A025F" wp14:editId="61A9D691">
            <wp:extent cx="304800" cy="304800"/>
            <wp:effectExtent l="0" t="0" r="0" b="0"/>
            <wp:docPr id="13" name="図 13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B" w:rsidRDefault="0067299B" w:rsidP="00DD72B3">
      <w:pPr>
        <w:rPr>
          <w:rFonts w:hint="eastAsia"/>
          <w:sz w:val="36"/>
          <w:szCs w:val="36"/>
        </w:rPr>
      </w:pPr>
      <w: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DD72B3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CF7A34" w:rsidRDefault="00CF7A34" w:rsidP="00DD72B3">
      <w:r>
        <w:rPr>
          <w:rFonts w:hint="eastAsia"/>
        </w:rPr>
        <w:t>ぱたぱた。あるく。</w:t>
      </w:r>
      <w:r>
        <w:rPr>
          <w:rFonts w:hint="eastAsia"/>
        </w:rPr>
        <w:t>ぱたぱた</w:t>
      </w:r>
      <w:r>
        <w:rPr>
          <w:rFonts w:hint="eastAsia"/>
        </w:rPr>
        <w:t>。あるく。ぱた</w:t>
      </w:r>
      <w:r>
        <w:rPr>
          <w:rFonts w:hint="eastAsia"/>
        </w:rPr>
        <w:t>ぱた</w:t>
      </w:r>
      <w:r>
        <w:rPr>
          <w:rFonts w:hint="eastAsia"/>
        </w:rPr>
        <w:t>。あるく。おちる。おわり。</w:t>
      </w:r>
    </w:p>
    <w:p w:rsidR="00CF7A34" w:rsidRDefault="00CF7A34" w:rsidP="0067299B">
      <w:pPr>
        <w:ind w:firstLineChars="100" w:firstLine="210"/>
      </w:pPr>
      <w:r>
        <w:rPr>
          <w:rFonts w:hint="eastAsia"/>
        </w:rPr>
        <w:t>チュートリアル用のステージです。ひたすら</w:t>
      </w:r>
      <w:r>
        <w:rPr>
          <w:rFonts w:hint="eastAsia"/>
          <w:noProof/>
        </w:rPr>
        <w:drawing>
          <wp:inline distT="0" distB="0" distL="0" distR="0" wp14:anchorId="61D4E626" wp14:editId="3F8E1E97">
            <wp:extent cx="304800" cy="304800"/>
            <wp:effectExtent l="0" t="0" r="0" b="0"/>
            <wp:docPr id="2" name="図 2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を使ってゲームに慣れてもらいます。ひたすらと言っても数回ですが。</w:t>
      </w:r>
    </w:p>
    <w:p w:rsidR="00CF7A34" w:rsidRDefault="0067299B" w:rsidP="0067299B">
      <w:pPr>
        <w:ind w:firstLineChars="100" w:firstLine="210"/>
        <w:rPr>
          <w:rFonts w:hint="eastAsia"/>
        </w:rPr>
      </w:pPr>
      <w:r>
        <w:rPr>
          <w:rFonts w:hint="eastAsia"/>
        </w:rPr>
        <w:t>一応</w:t>
      </w:r>
      <w:r w:rsidR="00CF7A34">
        <w:rPr>
          <w:rFonts w:hint="eastAsia"/>
        </w:rPr>
        <w:t>初見だと</w:t>
      </w:r>
      <w:r w:rsidR="00CF7A34">
        <w:rPr>
          <w:rFonts w:hint="eastAsia"/>
        </w:rPr>
        <w:t>4</w:t>
      </w:r>
      <w:r w:rsidR="00CF7A34">
        <w:rPr>
          <w:rFonts w:hint="eastAsia"/>
        </w:rPr>
        <w:t>手になりそうな配置に</w:t>
      </w:r>
      <w:r>
        <w:rPr>
          <w:rFonts w:hint="eastAsia"/>
        </w:rPr>
        <w:t>なっています</w:t>
      </w:r>
      <w:r w:rsidR="00CF7A34">
        <w:rPr>
          <w:rFonts w:hint="eastAsia"/>
        </w:rPr>
        <w:t>。</w:t>
      </w:r>
    </w:p>
    <w:p w:rsidR="00CF7A34" w:rsidRDefault="004A3D4F" w:rsidP="00DD72B3">
      <w:r>
        <w:pict>
          <v:rect id="_x0000_i1036" style="width:0;height:1.5pt" o:hralign="center" o:hrstd="t" o:hr="t" fillcolor="#a0a0a0" stroked="f">
            <v:textbox inset="5.85pt,.7pt,5.85pt,.7pt"/>
          </v:rect>
        </w:pict>
      </w:r>
    </w:p>
    <w:p w:rsidR="00CF7A34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攻略手順</w:t>
      </w:r>
      <w:r w:rsidRPr="0067299B">
        <w:rPr>
          <w:rFonts w:hint="eastAsia"/>
          <w:sz w:val="36"/>
          <w:szCs w:val="36"/>
        </w:rPr>
        <w:t>(</w:t>
      </w:r>
      <w:r w:rsidRPr="0067299B">
        <w:rPr>
          <w:sz w:val="36"/>
          <w:szCs w:val="36"/>
        </w:rPr>
        <w:t>3</w:t>
      </w:r>
      <w:r w:rsidRPr="0067299B">
        <w:rPr>
          <w:rFonts w:hint="eastAsia"/>
          <w:sz w:val="36"/>
          <w:szCs w:val="36"/>
        </w:rPr>
        <w:t>手</w:t>
      </w:r>
      <w:r w:rsidRPr="0067299B">
        <w:rPr>
          <w:rFonts w:hint="eastAsia"/>
          <w:sz w:val="36"/>
          <w:szCs w:val="36"/>
        </w:rPr>
        <w:t>)</w:t>
      </w:r>
    </w:p>
    <w:p w:rsidR="00CF7A34" w:rsidRDefault="00CF7A34" w:rsidP="00DD72B3">
      <w:r>
        <w:t>1.</w:t>
      </w:r>
      <w:r w:rsidR="0067299B" w:rsidRPr="0067299B">
        <w:rPr>
          <w:rFonts w:hint="eastAsia"/>
          <w:noProof/>
        </w:rPr>
        <w:t xml:space="preserve"> </w:t>
      </w:r>
      <w:r w:rsidR="0067299B">
        <w:rPr>
          <w:rFonts w:hint="eastAsia"/>
          <w:noProof/>
        </w:rPr>
        <w:drawing>
          <wp:inline distT="0" distB="0" distL="0" distR="0" wp14:anchorId="790ACA7F" wp14:editId="2E07524A">
            <wp:extent cx="304800" cy="304800"/>
            <wp:effectExtent l="0" t="0" r="0" b="0"/>
            <wp:docPr id="10" name="図 10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 w:rsidR="0067299B">
        <w:rPr>
          <w:rFonts w:hint="eastAsia"/>
        </w:rPr>
        <w:t>→→</w:t>
      </w:r>
    </w:p>
    <w:p w:rsidR="00CF7A34" w:rsidRDefault="00CF7A34" w:rsidP="00DD72B3">
      <w:r>
        <w:rPr>
          <w:rFonts w:hint="eastAsia"/>
        </w:rPr>
        <w:t>2.</w:t>
      </w:r>
      <w:r>
        <w:rPr>
          <w:rFonts w:hint="eastAsia"/>
        </w:rPr>
        <w:t>↓</w:t>
      </w:r>
      <w:r w:rsidR="0067299B">
        <w:rPr>
          <w:rFonts w:hint="eastAsia"/>
        </w:rPr>
        <w:t>↓→</w:t>
      </w:r>
    </w:p>
    <w:p w:rsidR="00CF7A34" w:rsidRDefault="00CF7A34" w:rsidP="00DD72B3">
      <w:r>
        <w:rPr>
          <w:rFonts w:hint="eastAsia"/>
        </w:rPr>
        <w:t>3.</w:t>
      </w:r>
      <w:r>
        <w:rPr>
          <w:rFonts w:hint="eastAsia"/>
        </w:rPr>
        <w:t>↓</w:t>
      </w:r>
      <w:r w:rsidR="0067299B">
        <w:rPr>
          <w:rFonts w:hint="eastAsia"/>
        </w:rPr>
        <w:t>↓↓</w:t>
      </w:r>
    </w:p>
    <w:p w:rsidR="00CF7A34" w:rsidRDefault="00CF7A34">
      <w:pPr>
        <w:widowControl/>
        <w:jc w:val="left"/>
      </w:pPr>
      <w:r>
        <w:br w:type="page"/>
      </w:r>
    </w:p>
    <w:p w:rsidR="00CF7A34" w:rsidRPr="0067299B" w:rsidRDefault="00CF7A34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lastRenderedPageBreak/>
        <w:t>Stage02 Bridge</w:t>
      </w:r>
    </w:p>
    <w:p w:rsidR="00CF7A34" w:rsidRDefault="00CF7A34" w:rsidP="00DD72B3">
      <w:r>
        <w:rPr>
          <w:rFonts w:hint="eastAsia"/>
          <w:noProof/>
        </w:rPr>
        <w:drawing>
          <wp:inline distT="0" distB="0" distL="0" distR="0">
            <wp:extent cx="3116267" cy="1752600"/>
            <wp:effectExtent l="0" t="0" r="8255" b="0"/>
            <wp:docPr id="3" name="図 3" descr="F:\ArkzNdk\Univ\Hakopata\material\st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rkzNdk\Univ\Hakopata\material\stage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08" cy="1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4F" w:rsidRDefault="0067299B" w:rsidP="00DD72B3">
      <w:r>
        <w:rPr>
          <w:rFonts w:hint="eastAsia"/>
        </w:rPr>
        <w:t>初期装備</w:t>
      </w:r>
      <w:r>
        <w:rPr>
          <w:noProof/>
        </w:rPr>
        <w:drawing>
          <wp:inline distT="0" distB="0" distL="0" distR="0" wp14:anchorId="7AF789FD" wp14:editId="0575B3B0">
            <wp:extent cx="304800" cy="304800"/>
            <wp:effectExtent l="0" t="0" r="0" b="0"/>
            <wp:docPr id="11" name="図 11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4A3D4F">
        <w:rPr>
          <w:rFonts w:hint="eastAsia"/>
        </w:rPr>
        <w:t>チェッポ</w:t>
      </w:r>
      <w:r>
        <w:rPr>
          <w:rFonts w:hint="eastAsia"/>
          <w:noProof/>
        </w:rPr>
        <w:drawing>
          <wp:inline distT="0" distB="0" distL="0" distR="0" wp14:anchorId="5C5E6B89" wp14:editId="2D5041F5">
            <wp:extent cx="304800" cy="304800"/>
            <wp:effectExtent l="0" t="0" r="0" b="0"/>
            <wp:docPr id="12" name="図 12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B" w:rsidRDefault="004A3D4F" w:rsidP="00DD72B3">
      <w:pPr>
        <w:rPr>
          <w:rFonts w:hint="eastAsia"/>
        </w:rPr>
      </w:pPr>
      <w:r>
        <w:pict>
          <v:rect id="_x0000_i1035" style="width:0;height:1.5pt" o:hralign="center" o:hrstd="t" o:hr="t" fillcolor="#a0a0a0" stroked="f">
            <v:textbox inset="5.85pt,.7pt,5.85pt,.7pt"/>
          </v:rect>
        </w:pict>
      </w:r>
    </w:p>
    <w:p w:rsidR="00CF7A34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CF7A34" w:rsidRDefault="0067299B" w:rsidP="004A3D4F">
      <w:pPr>
        <w:ind w:firstLineChars="100" w:firstLine="210"/>
      </w:pPr>
      <w:r>
        <w:rPr>
          <w:rFonts w:hint="eastAsia"/>
        </w:rPr>
        <w:t>ブリッジ。</w:t>
      </w:r>
      <w:r w:rsidR="00CF7A34">
        <w:rPr>
          <w:rFonts w:hint="eastAsia"/>
        </w:rPr>
        <w:t>橋。</w:t>
      </w:r>
      <w:r w:rsidR="00CF7A34">
        <w:rPr>
          <w:rFonts w:hint="eastAsia"/>
        </w:rPr>
        <w:t>3</w:t>
      </w:r>
      <w:r w:rsidR="00CF7A34">
        <w:rPr>
          <w:rFonts w:hint="eastAsia"/>
        </w:rPr>
        <w:t>大アクションのひとつ「渡る」のチュートリアルと、</w:t>
      </w:r>
      <w:r w:rsidR="00B77727">
        <w:rPr>
          <w:rFonts w:hint="eastAsia"/>
        </w:rPr>
        <w:t>チェッポ</w:t>
      </w:r>
      <w:r w:rsidR="00CF7A34">
        <w:rPr>
          <w:rFonts w:hint="eastAsia"/>
        </w:rPr>
        <w:t>の説明です。</w:t>
      </w:r>
    </w:p>
    <w:p w:rsidR="00CF7A34" w:rsidRDefault="00CF7A34" w:rsidP="0067299B">
      <w:pPr>
        <w:ind w:firstLineChars="100" w:firstLine="210"/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4" name="図 4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だと下には</w:t>
      </w:r>
      <w:r w:rsidR="0067299B">
        <w:rPr>
          <w:rFonts w:hint="eastAsia"/>
        </w:rPr>
        <w:t>ぎりぎり届かないので、</w:t>
      </w:r>
      <w:r w:rsidR="004A3D4F">
        <w:rPr>
          <w:rFonts w:hint="eastAsia"/>
        </w:rPr>
        <w:t>チェッポ</w:t>
      </w:r>
      <w:r w:rsidR="0067299B">
        <w:rPr>
          <w:rFonts w:hint="eastAsia"/>
        </w:rPr>
        <w:t>で</w:t>
      </w:r>
      <w:r w:rsidR="0067299B">
        <w:rPr>
          <w:rFonts w:hint="eastAsia"/>
          <w:noProof/>
        </w:rPr>
        <w:drawing>
          <wp:inline distT="0" distB="0" distL="0" distR="0">
            <wp:extent cx="304800" cy="304800"/>
            <wp:effectExtent l="0" t="0" r="0" b="0"/>
            <wp:docPr id="5" name="図 5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9B">
        <w:rPr>
          <w:rFonts w:hint="eastAsia"/>
        </w:rPr>
        <w:t>を貰いま</w:t>
      </w:r>
      <w:bookmarkStart w:id="0" w:name="_GoBack"/>
      <w:bookmarkEnd w:id="0"/>
      <w:r w:rsidR="0067299B">
        <w:rPr>
          <w:rFonts w:hint="eastAsia"/>
        </w:rPr>
        <w:t>しょう。</w:t>
      </w:r>
    </w:p>
    <w:p w:rsidR="0067299B" w:rsidRDefault="004A3D4F" w:rsidP="0067299B">
      <w:r>
        <w:pict>
          <v:rect id="_x0000_i1037" style="width:0;height:1.5pt" o:hralign="center" o:hrstd="t" o:hr="t" fillcolor="#a0a0a0" stroked="f">
            <v:textbox inset="5.85pt,.7pt,5.85pt,.7pt"/>
          </v:rect>
        </w:pict>
      </w:r>
    </w:p>
    <w:p w:rsidR="0067299B" w:rsidRDefault="0067299B" w:rsidP="0067299B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攻略手順</w:t>
      </w:r>
      <w:r w:rsidRPr="0067299B">
        <w:rPr>
          <w:rFonts w:hint="eastAsia"/>
          <w:sz w:val="36"/>
          <w:szCs w:val="36"/>
        </w:rPr>
        <w:t>(6</w:t>
      </w:r>
      <w:r w:rsidRPr="0067299B">
        <w:rPr>
          <w:rFonts w:hint="eastAsia"/>
          <w:sz w:val="36"/>
          <w:szCs w:val="36"/>
        </w:rPr>
        <w:t>手</w:t>
      </w:r>
      <w:r w:rsidRPr="0067299B">
        <w:rPr>
          <w:rFonts w:hint="eastAsia"/>
          <w:sz w:val="36"/>
          <w:szCs w:val="36"/>
        </w:rPr>
        <w:t>)</w:t>
      </w:r>
    </w:p>
    <w:p w:rsidR="004A3D4F" w:rsidRDefault="004A3D4F" w:rsidP="0067299B">
      <w:pPr>
        <w:pStyle w:val="a7"/>
        <w:numPr>
          <w:ilvl w:val="0"/>
          <w:numId w:val="1"/>
        </w:numPr>
        <w:ind w:leftChars="0"/>
        <w:rPr>
          <w:noProof/>
        </w:rPr>
        <w:sectPr w:rsidR="004A3D4F" w:rsidSect="00DD72B3">
          <w:headerReference w:type="default" r:id="rId11"/>
          <w:footerReference w:type="default" r:id="rId12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87012E3" wp14:editId="6E9166CE">
            <wp:extent cx="304800" cy="304800"/>
            <wp:effectExtent l="0" t="0" r="0" b="0"/>
            <wp:docPr id="6" name="図 6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→→→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→→→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→→、</w:t>
      </w:r>
      <w:r w:rsidR="004A3D4F">
        <w:rPr>
          <w:rFonts w:hint="eastAsia"/>
          <w:szCs w:val="21"/>
        </w:rPr>
        <w:t>チェッポ</w:t>
      </w:r>
      <w:r>
        <w:rPr>
          <w:rFonts w:hint="eastAsia"/>
          <w:szCs w:val="21"/>
        </w:rPr>
        <w:t>で</w:t>
      </w:r>
      <w:r>
        <w:rPr>
          <w:rFonts w:hint="eastAsia"/>
          <w:noProof/>
        </w:rPr>
        <w:drawing>
          <wp:inline distT="0" distB="0" distL="0" distR="0" wp14:anchorId="384C43B6" wp14:editId="60CE80C5">
            <wp:extent cx="304800" cy="304800"/>
            <wp:effectExtent l="0" t="0" r="0" b="0"/>
            <wp:docPr id="7" name="図 7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入手</w:t>
      </w:r>
    </w:p>
    <w:p w:rsidR="0067299B" w:rsidRPr="0067299B" w:rsidRDefault="0067299B" w:rsidP="0067299B">
      <w:pPr>
        <w:pStyle w:val="a7"/>
        <w:numPr>
          <w:ilvl w:val="0"/>
          <w:numId w:val="1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←</w:t>
      </w:r>
      <w:r>
        <w:rPr>
          <w:rFonts w:hint="eastAsia"/>
          <w:szCs w:val="21"/>
        </w:rPr>
        <w:t>←</w:t>
      </w:r>
      <w:r>
        <w:rPr>
          <w:rFonts w:hint="eastAsia"/>
          <w:szCs w:val="21"/>
        </w:rPr>
        <w:t>↓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669C07A5" wp14:editId="0ADE42F9">
            <wp:extent cx="304800" cy="304800"/>
            <wp:effectExtent l="0" t="0" r="0" b="0"/>
            <wp:docPr id="8" name="図 8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↓↓↓</w:t>
      </w:r>
      <w:r>
        <w:rPr>
          <w:rFonts w:hint="eastAsia"/>
          <w:szCs w:val="21"/>
        </w:rPr>
        <w:t>←</w:t>
      </w:r>
    </w:p>
    <w:p w:rsidR="004A3D4F" w:rsidRDefault="0067299B" w:rsidP="004A3D4F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noProof/>
        </w:rPr>
        <w:drawing>
          <wp:inline distT="0" distB="0" distL="0" distR="0" wp14:anchorId="58798FF8" wp14:editId="4A951461">
            <wp:extent cx="304800" cy="304800"/>
            <wp:effectExtent l="0" t="0" r="0" b="0"/>
            <wp:docPr id="9" name="図 9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↓↓←</w:t>
      </w:r>
    </w:p>
    <w:p w:rsidR="004A3D4F" w:rsidRDefault="004A3D4F">
      <w:pPr>
        <w:widowControl/>
        <w:jc w:val="left"/>
        <w:rPr>
          <w:szCs w:val="21"/>
        </w:rPr>
        <w:sectPr w:rsidR="004A3D4F" w:rsidSect="004A3D4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4A3D4F" w:rsidRDefault="004A3D4F">
      <w:pPr>
        <w:widowControl/>
        <w:jc w:val="left"/>
        <w:rPr>
          <w:szCs w:val="21"/>
        </w:rPr>
      </w:pPr>
      <w:r>
        <w:rPr>
          <w:szCs w:val="21"/>
        </w:rPr>
        <w:lastRenderedPageBreak/>
        <w:br w:type="page"/>
      </w:r>
    </w:p>
    <w:p w:rsidR="004A3D4F" w:rsidRDefault="004A3D4F" w:rsidP="004A3D4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Stage0</w:t>
      </w:r>
      <w:r>
        <w:rPr>
          <w:sz w:val="48"/>
          <w:szCs w:val="48"/>
        </w:rPr>
        <w:t>3</w:t>
      </w:r>
      <w:r w:rsidRPr="0067299B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Ladder</w:t>
      </w:r>
    </w:p>
    <w:p w:rsidR="004A3D4F" w:rsidRPr="0067299B" w:rsidRDefault="004A3D4F" w:rsidP="004A3D4F">
      <w:pPr>
        <w:rPr>
          <w:sz w:val="48"/>
          <w:szCs w:val="48"/>
        </w:rPr>
      </w:pPr>
      <w:r>
        <w:pict>
          <v:rect id="_x0000_i1039" style="width:0;height:1.5pt" o:hralign="center" o:hrstd="t" o:hr="t" fillcolor="#a0a0a0" stroked="f">
            <v:textbox inset="5.85pt,.7pt,5.85pt,.7pt"/>
          </v:rect>
        </w:pict>
      </w:r>
    </w:p>
    <w:p w:rsidR="004A3D4F" w:rsidRPr="004A3D4F" w:rsidRDefault="004A3D4F" w:rsidP="004A3D4F">
      <w:pPr>
        <w:rPr>
          <w:rFonts w:hint="eastAsia"/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B77727" w:rsidRDefault="00B77727" w:rsidP="004A3D4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らだぁ。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77727" w:rsidRPr="00B77727">
              <w:rPr>
                <w:rFonts w:ascii="ＭＳ 明朝" w:eastAsia="ＭＳ 明朝" w:hAnsi="ＭＳ 明朝" w:hint="eastAsia"/>
                <w:sz w:val="10"/>
                <w:szCs w:val="21"/>
              </w:rPr>
              <w:t>はしご</w:t>
            </w:r>
          </w:rt>
          <w:rubyBase>
            <w:r w:rsidR="00B77727">
              <w:rPr>
                <w:rFonts w:hint="eastAsia"/>
                <w:szCs w:val="21"/>
              </w:rPr>
              <w:t>梯子</w:t>
            </w:r>
          </w:rubyBase>
        </w:ruby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大アクションの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つ目「登る」のチュートリアルです。</w:t>
      </w:r>
      <w:r>
        <w:rPr>
          <w:rFonts w:hint="eastAsia"/>
          <w:szCs w:val="21"/>
        </w:rPr>
        <w:t>実際には</w:t>
      </w:r>
      <w:r>
        <w:rPr>
          <w:rFonts w:hint="eastAsia"/>
          <w:szCs w:val="21"/>
        </w:rPr>
        <w:t>サイキックパワーで浮いている設定なので梯子は関係ありません。</w:t>
      </w:r>
    </w:p>
    <w:p w:rsidR="004A3D4F" w:rsidRDefault="004A3D4F" w:rsidP="00B77727">
      <w:pPr>
        <w:ind w:firstLineChars="100" w:firstLine="210"/>
        <w:rPr>
          <w:szCs w:val="21"/>
        </w:rPr>
      </w:pPr>
      <w:r w:rsidRPr="004A3D4F">
        <w:rPr>
          <w:rFonts w:hint="eastAsia"/>
          <w:szCs w:val="21"/>
        </w:rPr>
        <w:t>どういうステージかは考えているけど具体的な配置</w:t>
      </w:r>
      <w:r w:rsidR="00B77727">
        <w:rPr>
          <w:rFonts w:hint="eastAsia"/>
          <w:szCs w:val="21"/>
        </w:rPr>
        <w:t>は</w:t>
      </w:r>
      <w:r w:rsidRPr="004A3D4F">
        <w:rPr>
          <w:rFonts w:hint="eastAsia"/>
          <w:szCs w:val="21"/>
        </w:rPr>
        <w:t>まだです。</w:t>
      </w:r>
    </w:p>
    <w:p w:rsidR="00B77727" w:rsidRPr="004A3D4F" w:rsidRDefault="00B77727" w:rsidP="00B77727">
      <w:pPr>
        <w:ind w:firstLineChars="100" w:firstLine="210"/>
        <w:rPr>
          <w:rFonts w:hint="eastAsia"/>
          <w:szCs w:val="21"/>
        </w:rPr>
      </w:pPr>
    </w:p>
    <w:p w:rsidR="004A3D4F" w:rsidRDefault="004A3D4F" w:rsidP="004A3D4F">
      <w:pPr>
        <w:rPr>
          <w:szCs w:val="21"/>
        </w:rPr>
      </w:pPr>
      <w:r>
        <w:rPr>
          <w:rFonts w:hint="eastAsia"/>
          <w:szCs w:val="21"/>
        </w:rPr>
        <w:t xml:space="preserve">　かみんぐすーん</w:t>
      </w:r>
      <w:r w:rsidR="00B77727">
        <w:rPr>
          <w:rFonts w:hint="eastAsia"/>
          <w:szCs w:val="21"/>
        </w:rPr>
        <w:t>…</w:t>
      </w:r>
    </w:p>
    <w:p w:rsidR="004A3D4F" w:rsidRPr="004A3D4F" w:rsidRDefault="004A3D4F" w:rsidP="004A3D4F">
      <w:pPr>
        <w:jc w:val="right"/>
        <w:rPr>
          <w:rFonts w:hint="eastAsia"/>
          <w:sz w:val="144"/>
          <w:szCs w:val="144"/>
        </w:rPr>
      </w:pPr>
      <w:r w:rsidRPr="004A3D4F">
        <w:rPr>
          <w:rFonts w:hint="eastAsia"/>
          <w:sz w:val="144"/>
          <w:szCs w:val="144"/>
        </w:rPr>
        <w:t>以上</w:t>
      </w:r>
    </w:p>
    <w:sectPr w:rsidR="004A3D4F" w:rsidRPr="004A3D4F" w:rsidSect="004A3D4F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2B3" w:rsidRDefault="00DD72B3" w:rsidP="00DD72B3">
      <w:r>
        <w:separator/>
      </w:r>
    </w:p>
  </w:endnote>
  <w:endnote w:type="continuationSeparator" w:id="0">
    <w:p w:rsidR="00DD72B3" w:rsidRDefault="00DD72B3" w:rsidP="00DD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102607"/>
      <w:docPartObj>
        <w:docPartGallery w:val="Page Numbers (Bottom of Page)"/>
        <w:docPartUnique/>
      </w:docPartObj>
    </w:sdtPr>
    <w:sdtContent>
      <w:p w:rsidR="00DD72B3" w:rsidRDefault="00DD72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727" w:rsidRPr="00B77727">
          <w:rPr>
            <w:noProof/>
            <w:lang w:val="ja-JP"/>
          </w:rPr>
          <w:t>2</w:t>
        </w:r>
        <w:r>
          <w:fldChar w:fldCharType="end"/>
        </w:r>
      </w:p>
    </w:sdtContent>
  </w:sdt>
  <w:p w:rsidR="00DD72B3" w:rsidRDefault="004A3D4F" w:rsidP="00DD72B3">
    <w:pPr>
      <w:pStyle w:val="a5"/>
      <w:jc w:val="right"/>
    </w:pPr>
    <w:r>
      <w:rPr>
        <w:rFonts w:hint="eastAsia"/>
      </w:rPr>
      <w:t>すやま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2B3" w:rsidRDefault="00DD72B3" w:rsidP="00DD72B3">
      <w:r>
        <w:separator/>
      </w:r>
    </w:p>
  </w:footnote>
  <w:footnote w:type="continuationSeparator" w:id="0">
    <w:p w:rsidR="00DD72B3" w:rsidRDefault="00DD72B3" w:rsidP="00DD7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2B3" w:rsidRDefault="00DD72B3" w:rsidP="00DD72B3">
    <w:pPr>
      <w:tabs>
        <w:tab w:val="center" w:pos="4873"/>
      </w:tabs>
      <w:rPr>
        <w:rFonts w:hint="eastAsia"/>
      </w:rPr>
    </w:pPr>
    <w:r>
      <w:rPr>
        <w:rFonts w:hint="eastAsia"/>
      </w:rPr>
      <w:t>すてーじ仕様書</w:t>
    </w:r>
    <w:r>
      <w:rPr>
        <w:rFonts w:hint="eastAsia"/>
      </w:rPr>
      <w:t xml:space="preserve"> ver1.0</w:t>
    </w:r>
    <w:r w:rsidR="004A3D4F">
      <w:t>.0</w:t>
    </w:r>
    <w:r>
      <w:rPr>
        <w:rFonts w:hint="eastAsia"/>
      </w:rPr>
      <w:t>(2016/11/17)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E32D0"/>
    <w:multiLevelType w:val="hybridMultilevel"/>
    <w:tmpl w:val="23CEDDA0"/>
    <w:lvl w:ilvl="0" w:tplc="2864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B213AB2"/>
    <w:multiLevelType w:val="hybridMultilevel"/>
    <w:tmpl w:val="23CEDDA0"/>
    <w:lvl w:ilvl="0" w:tplc="2864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B3"/>
    <w:rsid w:val="00137DB0"/>
    <w:rsid w:val="00222711"/>
    <w:rsid w:val="004A3D4F"/>
    <w:rsid w:val="0067299B"/>
    <w:rsid w:val="00B77727"/>
    <w:rsid w:val="00CF7A34"/>
    <w:rsid w:val="00D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95E934-84F6-4919-964E-EB7464C5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2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D72B3"/>
  </w:style>
  <w:style w:type="paragraph" w:styleId="a5">
    <w:name w:val="footer"/>
    <w:basedOn w:val="a"/>
    <w:link w:val="a6"/>
    <w:uiPriority w:val="99"/>
    <w:unhideWhenUsed/>
    <w:rsid w:val="00DD72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D72B3"/>
  </w:style>
  <w:style w:type="paragraph" w:styleId="a7">
    <w:name w:val="List Paragraph"/>
    <w:basedOn w:val="a"/>
    <w:uiPriority w:val="34"/>
    <w:qFormat/>
    <w:rsid w:val="006729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須山　優貴</dc:creator>
  <cp:keywords/>
  <dc:description/>
  <cp:lastModifiedBy>須山　優貴</cp:lastModifiedBy>
  <cp:revision>1</cp:revision>
  <dcterms:created xsi:type="dcterms:W3CDTF">2016-11-17T09:56:00Z</dcterms:created>
  <dcterms:modified xsi:type="dcterms:W3CDTF">2016-11-17T10:51:00Z</dcterms:modified>
</cp:coreProperties>
</file>