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BE1F8" w14:textId="5397E9FE" w:rsidR="00EF75CE" w:rsidRPr="003A2249" w:rsidRDefault="003A2249" w:rsidP="003A2249">
      <w:pPr>
        <w:pStyle w:val="Heading1"/>
      </w:pPr>
      <w:r w:rsidRPr="003A2249">
        <w:t>Title:</w:t>
      </w:r>
    </w:p>
    <w:p w14:paraId="3786F695" w14:textId="1AFED5B8" w:rsidR="003A2249" w:rsidRPr="003A2249" w:rsidRDefault="003A2249" w:rsidP="0013624B">
      <w:pPr>
        <w:pStyle w:val="Heading2"/>
      </w:pPr>
      <w:r w:rsidRPr="003A2249">
        <w:t>Table 1. Dataset Summaries</w:t>
      </w:r>
    </w:p>
    <w:tbl>
      <w:tblPr>
        <w:tblStyle w:val="PlainTable2"/>
        <w:tblW w:w="0" w:type="auto"/>
        <w:tblLook w:val="04A0" w:firstRow="1" w:lastRow="0" w:firstColumn="1" w:lastColumn="0" w:noHBand="0" w:noVBand="1"/>
      </w:tblPr>
      <w:tblGrid>
        <w:gridCol w:w="316"/>
        <w:gridCol w:w="1716"/>
        <w:gridCol w:w="1105"/>
        <w:gridCol w:w="2582"/>
        <w:gridCol w:w="2086"/>
        <w:gridCol w:w="1555"/>
      </w:tblGrid>
      <w:tr w:rsidR="005C2AB9" w:rsidRPr="009A3DAE" w14:paraId="54158996" w14:textId="149D7C51" w:rsidTr="009A3DAE">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4C64E16B" w14:textId="4FAE7B7C" w:rsidR="005C2AB9" w:rsidRPr="009A3DAE" w:rsidRDefault="005C2AB9" w:rsidP="003A2249">
            <w:pPr>
              <w:rPr>
                <w:sz w:val="20"/>
                <w:szCs w:val="20"/>
              </w:rPr>
            </w:pPr>
            <w:r w:rsidRPr="009A3DAE">
              <w:rPr>
                <w:sz w:val="20"/>
                <w:szCs w:val="20"/>
              </w:rPr>
              <w:t>#</w:t>
            </w:r>
          </w:p>
        </w:tc>
        <w:tc>
          <w:tcPr>
            <w:tcW w:w="0" w:type="auto"/>
          </w:tcPr>
          <w:p w14:paraId="5528AA0D" w14:textId="48F93CAB" w:rsidR="005C2AB9" w:rsidRPr="009A3DAE" w:rsidRDefault="005C2AB9" w:rsidP="003A2249">
            <w:pPr>
              <w:cnfStyle w:val="100000000000" w:firstRow="1" w:lastRow="0" w:firstColumn="0" w:lastColumn="0" w:oddVBand="0" w:evenVBand="0" w:oddHBand="0" w:evenHBand="0" w:firstRowFirstColumn="0" w:firstRowLastColumn="0" w:lastRowFirstColumn="0" w:lastRowLastColumn="0"/>
              <w:rPr>
                <w:sz w:val="20"/>
                <w:szCs w:val="20"/>
              </w:rPr>
            </w:pPr>
            <w:r w:rsidRPr="009A3DAE">
              <w:rPr>
                <w:sz w:val="20"/>
                <w:szCs w:val="20"/>
              </w:rPr>
              <w:t>Organism</w:t>
            </w:r>
          </w:p>
        </w:tc>
        <w:tc>
          <w:tcPr>
            <w:tcW w:w="0" w:type="auto"/>
          </w:tcPr>
          <w:p w14:paraId="141088F2" w14:textId="38FB3A7D" w:rsidR="005C2AB9" w:rsidRPr="009A3DAE" w:rsidRDefault="005C2AB9" w:rsidP="003A2249">
            <w:pPr>
              <w:cnfStyle w:val="100000000000" w:firstRow="1" w:lastRow="0" w:firstColumn="0" w:lastColumn="0" w:oddVBand="0" w:evenVBand="0" w:oddHBand="0" w:evenHBand="0" w:firstRowFirstColumn="0" w:firstRowLastColumn="0" w:lastRowFirstColumn="0" w:lastRowLastColumn="0"/>
              <w:rPr>
                <w:sz w:val="20"/>
                <w:szCs w:val="20"/>
              </w:rPr>
            </w:pPr>
            <w:r w:rsidRPr="009A3DAE">
              <w:rPr>
                <w:sz w:val="20"/>
                <w:szCs w:val="20"/>
              </w:rPr>
              <w:t>Habitat</w:t>
            </w:r>
          </w:p>
        </w:tc>
        <w:tc>
          <w:tcPr>
            <w:tcW w:w="0" w:type="auto"/>
          </w:tcPr>
          <w:p w14:paraId="2EE3C623" w14:textId="45A4D695" w:rsidR="005C2AB9" w:rsidRPr="009A3DAE" w:rsidRDefault="005C2AB9" w:rsidP="003A2249">
            <w:pPr>
              <w:cnfStyle w:val="100000000000" w:firstRow="1" w:lastRow="0" w:firstColumn="0" w:lastColumn="0" w:oddVBand="0" w:evenVBand="0" w:oddHBand="0" w:evenHBand="0" w:firstRowFirstColumn="0" w:firstRowLastColumn="0" w:lastRowFirstColumn="0" w:lastRowLastColumn="0"/>
              <w:rPr>
                <w:sz w:val="20"/>
                <w:szCs w:val="20"/>
              </w:rPr>
            </w:pPr>
            <w:r w:rsidRPr="009A3DAE">
              <w:rPr>
                <w:sz w:val="20"/>
                <w:szCs w:val="20"/>
              </w:rPr>
              <w:t>Purpose</w:t>
            </w:r>
          </w:p>
        </w:tc>
        <w:tc>
          <w:tcPr>
            <w:tcW w:w="0" w:type="auto"/>
          </w:tcPr>
          <w:p w14:paraId="73350534" w14:textId="11A8D6F8" w:rsidR="005C2AB9" w:rsidRPr="009A3DAE" w:rsidRDefault="005C2AB9" w:rsidP="003A2249">
            <w:pPr>
              <w:cnfStyle w:val="100000000000" w:firstRow="1" w:lastRow="0" w:firstColumn="0" w:lastColumn="0" w:oddVBand="0" w:evenVBand="0" w:oddHBand="0" w:evenHBand="0" w:firstRowFirstColumn="0" w:firstRowLastColumn="0" w:lastRowFirstColumn="0" w:lastRowLastColumn="0"/>
              <w:rPr>
                <w:sz w:val="20"/>
                <w:szCs w:val="20"/>
              </w:rPr>
            </w:pPr>
            <w:r w:rsidRPr="009A3DAE">
              <w:rPr>
                <w:sz w:val="20"/>
                <w:szCs w:val="20"/>
              </w:rPr>
              <w:t>BOLDGenotyper Features</w:t>
            </w:r>
          </w:p>
        </w:tc>
        <w:tc>
          <w:tcPr>
            <w:tcW w:w="0" w:type="auto"/>
          </w:tcPr>
          <w:p w14:paraId="78B6F003" w14:textId="30C0EC8A" w:rsidR="005C2AB9" w:rsidRPr="009A3DAE" w:rsidRDefault="005C2AB9" w:rsidP="003A2249">
            <w:pPr>
              <w:cnfStyle w:val="100000000000" w:firstRow="1" w:lastRow="0" w:firstColumn="0" w:lastColumn="0" w:oddVBand="0" w:evenVBand="0" w:oddHBand="0" w:evenHBand="0" w:firstRowFirstColumn="0" w:firstRowLastColumn="0" w:lastRowFirstColumn="0" w:lastRowLastColumn="0"/>
              <w:rPr>
                <w:sz w:val="20"/>
                <w:szCs w:val="20"/>
              </w:rPr>
            </w:pPr>
            <w:r w:rsidRPr="009A3DAE">
              <w:rPr>
                <w:sz w:val="20"/>
                <w:szCs w:val="20"/>
              </w:rPr>
              <w:t>Custom Shapefile</w:t>
            </w:r>
          </w:p>
        </w:tc>
      </w:tr>
      <w:tr w:rsidR="005C2AB9" w:rsidRPr="009A3DAE" w14:paraId="62C18B5E" w14:textId="1D2292F6" w:rsidTr="009A3DA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594C1655" w14:textId="743F29E5" w:rsidR="005C2AB9" w:rsidRPr="009A3DAE" w:rsidRDefault="005C2AB9" w:rsidP="003A2249">
            <w:pPr>
              <w:rPr>
                <w:sz w:val="20"/>
                <w:szCs w:val="20"/>
              </w:rPr>
            </w:pPr>
            <w:r w:rsidRPr="009A3DAE">
              <w:rPr>
                <w:sz w:val="20"/>
                <w:szCs w:val="20"/>
              </w:rPr>
              <w:t>1</w:t>
            </w:r>
          </w:p>
        </w:tc>
        <w:tc>
          <w:tcPr>
            <w:tcW w:w="0" w:type="auto"/>
          </w:tcPr>
          <w:p w14:paraId="5701A8B9" w14:textId="2C72D908" w:rsidR="005C2AB9" w:rsidRPr="009A3DAE" w:rsidRDefault="005C2AB9" w:rsidP="003A2249">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Sphyrnidae</w:t>
            </w:r>
          </w:p>
        </w:tc>
        <w:tc>
          <w:tcPr>
            <w:tcW w:w="0" w:type="auto"/>
          </w:tcPr>
          <w:p w14:paraId="75B2A5FC" w14:textId="45B33122" w:rsidR="005C2AB9" w:rsidRPr="009A3DAE" w:rsidRDefault="005C2AB9" w:rsidP="003A2249">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Marine</w:t>
            </w:r>
          </w:p>
        </w:tc>
        <w:tc>
          <w:tcPr>
            <w:tcW w:w="0" w:type="auto"/>
          </w:tcPr>
          <w:p w14:paraId="69A48955" w14:textId="07AD35BA" w:rsidR="005C2AB9" w:rsidRPr="009A3DAE" w:rsidRDefault="005C2AB9" w:rsidP="003A2249">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Ocean basin phylogeography; companion paper</w:t>
            </w:r>
          </w:p>
        </w:tc>
        <w:tc>
          <w:tcPr>
            <w:tcW w:w="0" w:type="auto"/>
          </w:tcPr>
          <w:p w14:paraId="68356070" w14:textId="6328FFF3" w:rsidR="005C2AB9" w:rsidRPr="009A3DAE" w:rsidRDefault="005C2AB9" w:rsidP="003A2249">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All features, full workflow</w:t>
            </w:r>
          </w:p>
        </w:tc>
        <w:tc>
          <w:tcPr>
            <w:tcW w:w="0" w:type="auto"/>
          </w:tcPr>
          <w:p w14:paraId="526CA22F" w14:textId="4ED6D25B" w:rsidR="005C2AB9" w:rsidRPr="009A3DAE" w:rsidRDefault="005C2AB9" w:rsidP="003A224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9A3DAE">
              <w:rPr>
                <w:sz w:val="20"/>
                <w:szCs w:val="20"/>
              </w:rPr>
              <w:t>GOaS</w:t>
            </w:r>
            <w:proofErr w:type="spellEnd"/>
          </w:p>
        </w:tc>
      </w:tr>
      <w:tr w:rsidR="004852C8" w:rsidRPr="009A3DAE" w14:paraId="32810A0C" w14:textId="77777777" w:rsidTr="009A3DAE">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6A49A1B3" w14:textId="5DACB126" w:rsidR="004852C8" w:rsidRPr="009A3DAE" w:rsidRDefault="004852C8" w:rsidP="004852C8">
            <w:pPr>
              <w:rPr>
                <w:sz w:val="20"/>
                <w:szCs w:val="20"/>
              </w:rPr>
            </w:pPr>
            <w:r>
              <w:rPr>
                <w:sz w:val="20"/>
                <w:szCs w:val="20"/>
              </w:rPr>
              <w:t>2</w:t>
            </w:r>
          </w:p>
        </w:tc>
        <w:tc>
          <w:tcPr>
            <w:tcW w:w="0" w:type="auto"/>
          </w:tcPr>
          <w:p w14:paraId="25CD497D" w14:textId="3A2A5A64" w:rsidR="004852C8" w:rsidRPr="009A3DAE" w:rsidRDefault="004852C8" w:rsidP="004852C8">
            <w:pPr>
              <w:cnfStyle w:val="000000000000" w:firstRow="0" w:lastRow="0" w:firstColumn="0" w:lastColumn="0" w:oddVBand="0" w:evenVBand="0" w:oddHBand="0" w:evenHBand="0" w:firstRowFirstColumn="0" w:firstRowLastColumn="0" w:lastRowFirstColumn="0" w:lastRowLastColumn="0"/>
              <w:rPr>
                <w:sz w:val="20"/>
                <w:szCs w:val="20"/>
              </w:rPr>
            </w:pPr>
            <w:r w:rsidRPr="009A3DAE">
              <w:rPr>
                <w:sz w:val="20"/>
                <w:szCs w:val="20"/>
              </w:rPr>
              <w:t>Panulirus</w:t>
            </w:r>
          </w:p>
        </w:tc>
        <w:tc>
          <w:tcPr>
            <w:tcW w:w="0" w:type="auto"/>
          </w:tcPr>
          <w:p w14:paraId="4F8904BE" w14:textId="05DA7118" w:rsidR="004852C8" w:rsidRPr="009A3DAE" w:rsidRDefault="004852C8" w:rsidP="004852C8">
            <w:pPr>
              <w:cnfStyle w:val="000000000000" w:firstRow="0" w:lastRow="0" w:firstColumn="0" w:lastColumn="0" w:oddVBand="0" w:evenVBand="0" w:oddHBand="0" w:evenHBand="0" w:firstRowFirstColumn="0" w:firstRowLastColumn="0" w:lastRowFirstColumn="0" w:lastRowLastColumn="0"/>
              <w:rPr>
                <w:sz w:val="20"/>
                <w:szCs w:val="20"/>
              </w:rPr>
            </w:pPr>
            <w:r w:rsidRPr="009A3DAE">
              <w:rPr>
                <w:sz w:val="20"/>
                <w:szCs w:val="20"/>
              </w:rPr>
              <w:t>Marine</w:t>
            </w:r>
          </w:p>
        </w:tc>
        <w:tc>
          <w:tcPr>
            <w:tcW w:w="0" w:type="auto"/>
          </w:tcPr>
          <w:p w14:paraId="5687E00A" w14:textId="28315321" w:rsidR="004852C8" w:rsidRPr="009A3DAE" w:rsidRDefault="004852C8" w:rsidP="004852C8">
            <w:pPr>
              <w:cnfStyle w:val="000000000000" w:firstRow="0" w:lastRow="0" w:firstColumn="0" w:lastColumn="0" w:oddVBand="0" w:evenVBand="0" w:oddHBand="0" w:evenHBand="0" w:firstRowFirstColumn="0" w:firstRowLastColumn="0" w:lastRowFirstColumn="0" w:lastRowLastColumn="0"/>
              <w:rPr>
                <w:sz w:val="20"/>
                <w:szCs w:val="20"/>
              </w:rPr>
            </w:pPr>
            <w:r w:rsidRPr="009A3DAE">
              <w:rPr>
                <w:sz w:val="20"/>
                <w:szCs w:val="20"/>
              </w:rPr>
              <w:t>Accuracy validation</w:t>
            </w:r>
          </w:p>
        </w:tc>
        <w:tc>
          <w:tcPr>
            <w:tcW w:w="0" w:type="auto"/>
          </w:tcPr>
          <w:p w14:paraId="35AAB281" w14:textId="074ECF51" w:rsidR="004852C8" w:rsidRPr="009A3DAE" w:rsidRDefault="004852C8" w:rsidP="004852C8">
            <w:pPr>
              <w:cnfStyle w:val="000000000000" w:firstRow="0" w:lastRow="0" w:firstColumn="0" w:lastColumn="0" w:oddVBand="0" w:evenVBand="0" w:oddHBand="0" w:evenHBand="0" w:firstRowFirstColumn="0" w:firstRowLastColumn="0" w:lastRowFirstColumn="0" w:lastRowLastColumn="0"/>
              <w:rPr>
                <w:sz w:val="20"/>
                <w:szCs w:val="20"/>
              </w:rPr>
            </w:pPr>
            <w:r w:rsidRPr="009A3DAE">
              <w:rPr>
                <w:sz w:val="20"/>
                <w:szCs w:val="20"/>
              </w:rPr>
              <w:t>Agreement with literature</w:t>
            </w:r>
          </w:p>
        </w:tc>
        <w:tc>
          <w:tcPr>
            <w:tcW w:w="0" w:type="auto"/>
          </w:tcPr>
          <w:p w14:paraId="708ED4A7" w14:textId="7573FDFC" w:rsidR="004852C8" w:rsidRPr="009A3DAE" w:rsidRDefault="004852C8" w:rsidP="004852C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9A3DAE">
              <w:rPr>
                <w:sz w:val="20"/>
                <w:szCs w:val="20"/>
              </w:rPr>
              <w:t>GOaS</w:t>
            </w:r>
            <w:proofErr w:type="spellEnd"/>
          </w:p>
        </w:tc>
      </w:tr>
      <w:tr w:rsidR="004852C8" w:rsidRPr="009A3DAE" w14:paraId="605A0183" w14:textId="77777777" w:rsidTr="009A3DA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12738248" w14:textId="4F7C98EF" w:rsidR="004852C8" w:rsidRPr="009A3DAE" w:rsidRDefault="004852C8" w:rsidP="004852C8">
            <w:pPr>
              <w:rPr>
                <w:sz w:val="20"/>
                <w:szCs w:val="20"/>
              </w:rPr>
            </w:pPr>
            <w:r>
              <w:rPr>
                <w:sz w:val="20"/>
                <w:szCs w:val="20"/>
              </w:rPr>
              <w:t>3</w:t>
            </w:r>
          </w:p>
        </w:tc>
        <w:tc>
          <w:tcPr>
            <w:tcW w:w="0" w:type="auto"/>
          </w:tcPr>
          <w:p w14:paraId="7459ADD0" w14:textId="4FECA0C5" w:rsidR="004852C8" w:rsidRPr="009A3DAE" w:rsidRDefault="004852C8" w:rsidP="004852C8">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Salmonidae</w:t>
            </w:r>
          </w:p>
        </w:tc>
        <w:tc>
          <w:tcPr>
            <w:tcW w:w="0" w:type="auto"/>
          </w:tcPr>
          <w:p w14:paraId="2F6E0477" w14:textId="43E07B82" w:rsidR="004852C8" w:rsidRPr="009A3DAE" w:rsidRDefault="004852C8" w:rsidP="004852C8">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Freshwater</w:t>
            </w:r>
          </w:p>
        </w:tc>
        <w:tc>
          <w:tcPr>
            <w:tcW w:w="0" w:type="auto"/>
          </w:tcPr>
          <w:p w14:paraId="2AAE2578" w14:textId="15EF112E" w:rsidR="004852C8" w:rsidRPr="009A3DAE" w:rsidRDefault="004852C8" w:rsidP="004852C8">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Custom shapefile; freshwater</w:t>
            </w:r>
          </w:p>
        </w:tc>
        <w:tc>
          <w:tcPr>
            <w:tcW w:w="0" w:type="auto"/>
          </w:tcPr>
          <w:p w14:paraId="75E03712" w14:textId="0F72DB38" w:rsidR="004852C8" w:rsidRPr="009A3DAE" w:rsidRDefault="004852C8" w:rsidP="004852C8">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Drainage basin analysis</w:t>
            </w:r>
          </w:p>
        </w:tc>
        <w:tc>
          <w:tcPr>
            <w:tcW w:w="0" w:type="auto"/>
          </w:tcPr>
          <w:p w14:paraId="35AD9C82" w14:textId="4450AE16" w:rsidR="004852C8" w:rsidRPr="009A3DAE" w:rsidRDefault="004852C8" w:rsidP="004852C8">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9A3DAE">
              <w:rPr>
                <w:sz w:val="20"/>
                <w:szCs w:val="20"/>
              </w:rPr>
              <w:t>HydroBASINS</w:t>
            </w:r>
            <w:proofErr w:type="spellEnd"/>
          </w:p>
        </w:tc>
      </w:tr>
      <w:tr w:rsidR="005C2AB9" w:rsidRPr="009A3DAE" w14:paraId="26D14068" w14:textId="2C96D578" w:rsidTr="009A3DAE">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360C7775" w14:textId="0534C1BD" w:rsidR="005C2AB9" w:rsidRPr="009A3DAE" w:rsidRDefault="004852C8" w:rsidP="003A2249">
            <w:pPr>
              <w:rPr>
                <w:sz w:val="20"/>
                <w:szCs w:val="20"/>
              </w:rPr>
            </w:pPr>
            <w:r>
              <w:rPr>
                <w:sz w:val="20"/>
                <w:szCs w:val="20"/>
              </w:rPr>
              <w:t>4</w:t>
            </w:r>
          </w:p>
        </w:tc>
        <w:tc>
          <w:tcPr>
            <w:tcW w:w="0" w:type="auto"/>
          </w:tcPr>
          <w:p w14:paraId="174F82F9" w14:textId="273CDA81" w:rsidR="005C2AB9" w:rsidRPr="009A3DAE" w:rsidRDefault="00B6399F" w:rsidP="003A224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Carcharhiniformes</w:t>
            </w:r>
          </w:p>
        </w:tc>
        <w:tc>
          <w:tcPr>
            <w:tcW w:w="0" w:type="auto"/>
          </w:tcPr>
          <w:p w14:paraId="60603829" w14:textId="1D3414B3" w:rsidR="005C2AB9" w:rsidRPr="009A3DAE" w:rsidRDefault="005C2AB9" w:rsidP="003A2249">
            <w:pPr>
              <w:cnfStyle w:val="000000000000" w:firstRow="0" w:lastRow="0" w:firstColumn="0" w:lastColumn="0" w:oddVBand="0" w:evenVBand="0" w:oddHBand="0" w:evenHBand="0" w:firstRowFirstColumn="0" w:firstRowLastColumn="0" w:lastRowFirstColumn="0" w:lastRowLastColumn="0"/>
              <w:rPr>
                <w:sz w:val="20"/>
                <w:szCs w:val="20"/>
              </w:rPr>
            </w:pPr>
            <w:r w:rsidRPr="009A3DAE">
              <w:rPr>
                <w:sz w:val="20"/>
                <w:szCs w:val="20"/>
              </w:rPr>
              <w:t>Marine</w:t>
            </w:r>
          </w:p>
        </w:tc>
        <w:tc>
          <w:tcPr>
            <w:tcW w:w="0" w:type="auto"/>
          </w:tcPr>
          <w:p w14:paraId="4441C6F2" w14:textId="1B966757" w:rsidR="005C2AB9" w:rsidRPr="009A3DAE" w:rsidRDefault="005C2AB9" w:rsidP="003A2249">
            <w:pPr>
              <w:cnfStyle w:val="000000000000" w:firstRow="0" w:lastRow="0" w:firstColumn="0" w:lastColumn="0" w:oddVBand="0" w:evenVBand="0" w:oddHBand="0" w:evenHBand="0" w:firstRowFirstColumn="0" w:firstRowLastColumn="0" w:lastRowFirstColumn="0" w:lastRowLastColumn="0"/>
              <w:rPr>
                <w:sz w:val="20"/>
                <w:szCs w:val="20"/>
              </w:rPr>
            </w:pPr>
            <w:r w:rsidRPr="009A3DAE">
              <w:rPr>
                <w:sz w:val="20"/>
                <w:szCs w:val="20"/>
              </w:rPr>
              <w:t>Scalability; runtime</w:t>
            </w:r>
          </w:p>
        </w:tc>
        <w:tc>
          <w:tcPr>
            <w:tcW w:w="0" w:type="auto"/>
          </w:tcPr>
          <w:p w14:paraId="2A7A09A8" w14:textId="7D1606CE" w:rsidR="005C2AB9" w:rsidRPr="009A3DAE" w:rsidRDefault="005C2AB9" w:rsidP="003A2249">
            <w:pPr>
              <w:cnfStyle w:val="000000000000" w:firstRow="0" w:lastRow="0" w:firstColumn="0" w:lastColumn="0" w:oddVBand="0" w:evenVBand="0" w:oddHBand="0" w:evenHBand="0" w:firstRowFirstColumn="0" w:firstRowLastColumn="0" w:lastRowFirstColumn="0" w:lastRowLastColumn="0"/>
              <w:rPr>
                <w:sz w:val="20"/>
                <w:szCs w:val="20"/>
              </w:rPr>
            </w:pPr>
            <w:r w:rsidRPr="009A3DAE">
              <w:rPr>
                <w:sz w:val="20"/>
                <w:szCs w:val="20"/>
              </w:rPr>
              <w:t>Large dataset handling</w:t>
            </w:r>
          </w:p>
        </w:tc>
        <w:tc>
          <w:tcPr>
            <w:tcW w:w="0" w:type="auto"/>
          </w:tcPr>
          <w:p w14:paraId="318821C1" w14:textId="2250D3F1" w:rsidR="005C2AB9" w:rsidRPr="009A3DAE" w:rsidRDefault="005C2AB9" w:rsidP="003A224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9A3DAE">
              <w:rPr>
                <w:sz w:val="20"/>
                <w:szCs w:val="20"/>
              </w:rPr>
              <w:t>GOaS</w:t>
            </w:r>
            <w:proofErr w:type="spellEnd"/>
            <w:r w:rsidRPr="009A3DAE">
              <w:rPr>
                <w:sz w:val="20"/>
                <w:szCs w:val="20"/>
              </w:rPr>
              <w:t xml:space="preserve"> </w:t>
            </w:r>
          </w:p>
        </w:tc>
      </w:tr>
      <w:tr w:rsidR="005C2AB9" w:rsidRPr="009A3DAE" w14:paraId="362CB68D" w14:textId="60A1BB96" w:rsidTr="009A3DA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431DB1C6" w14:textId="03983913" w:rsidR="005C2AB9" w:rsidRPr="009A3DAE" w:rsidRDefault="005C2AB9" w:rsidP="00625286">
            <w:pPr>
              <w:rPr>
                <w:sz w:val="20"/>
                <w:szCs w:val="20"/>
              </w:rPr>
            </w:pPr>
            <w:r w:rsidRPr="009A3DAE">
              <w:rPr>
                <w:sz w:val="20"/>
                <w:szCs w:val="20"/>
              </w:rPr>
              <w:t>5</w:t>
            </w:r>
          </w:p>
        </w:tc>
        <w:tc>
          <w:tcPr>
            <w:tcW w:w="0" w:type="auto"/>
          </w:tcPr>
          <w:p w14:paraId="6539DCF5" w14:textId="4F056F7F" w:rsidR="005C2AB9" w:rsidRPr="009A3DAE" w:rsidRDefault="005C2AB9" w:rsidP="00625286">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Pieridae</w:t>
            </w:r>
          </w:p>
        </w:tc>
        <w:tc>
          <w:tcPr>
            <w:tcW w:w="0" w:type="auto"/>
          </w:tcPr>
          <w:p w14:paraId="77DE8FA6" w14:textId="14057E7E" w:rsidR="005C2AB9" w:rsidRPr="009A3DAE" w:rsidRDefault="005C2AB9" w:rsidP="00625286">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Terrestrial</w:t>
            </w:r>
          </w:p>
        </w:tc>
        <w:tc>
          <w:tcPr>
            <w:tcW w:w="0" w:type="auto"/>
          </w:tcPr>
          <w:p w14:paraId="31E1DD1A" w14:textId="3E1BA5B5" w:rsidR="005C2AB9" w:rsidRPr="009A3DAE" w:rsidRDefault="005C2AB9" w:rsidP="00625286">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Terrestrial demonstration</w:t>
            </w:r>
          </w:p>
        </w:tc>
        <w:tc>
          <w:tcPr>
            <w:tcW w:w="0" w:type="auto"/>
          </w:tcPr>
          <w:p w14:paraId="40EBEE96" w14:textId="2056DCD6" w:rsidR="005C2AB9" w:rsidRPr="009A3DAE" w:rsidRDefault="005C2AB9" w:rsidP="00625286">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Ecoregion analysis or –no-geo</w:t>
            </w:r>
          </w:p>
        </w:tc>
        <w:tc>
          <w:tcPr>
            <w:tcW w:w="0" w:type="auto"/>
          </w:tcPr>
          <w:p w14:paraId="37A65E75" w14:textId="4FBD4E4C" w:rsidR="005C2AB9" w:rsidRPr="009A3DAE" w:rsidRDefault="005C2AB9" w:rsidP="00625286">
            <w:pPr>
              <w:cnfStyle w:val="000000100000" w:firstRow="0" w:lastRow="0" w:firstColumn="0" w:lastColumn="0" w:oddVBand="0" w:evenVBand="0" w:oddHBand="1" w:evenHBand="0" w:firstRowFirstColumn="0" w:firstRowLastColumn="0" w:lastRowFirstColumn="0" w:lastRowLastColumn="0"/>
              <w:rPr>
                <w:sz w:val="20"/>
                <w:szCs w:val="20"/>
              </w:rPr>
            </w:pPr>
            <w:r w:rsidRPr="009A3DAE">
              <w:rPr>
                <w:sz w:val="20"/>
                <w:szCs w:val="20"/>
              </w:rPr>
              <w:t>WWF Ecoregions</w:t>
            </w:r>
          </w:p>
        </w:tc>
      </w:tr>
    </w:tbl>
    <w:p w14:paraId="0382B257" w14:textId="77777777" w:rsidR="003A2249" w:rsidRDefault="003A2249" w:rsidP="003A2249"/>
    <w:p w14:paraId="2A61453D" w14:textId="2D834B38" w:rsidR="003A2249" w:rsidRDefault="003A2249" w:rsidP="003A2249">
      <w:pPr>
        <w:pStyle w:val="Heading2"/>
      </w:pPr>
      <w:r>
        <w:t>Table 2. BOLD Dataset Summaries</w:t>
      </w:r>
    </w:p>
    <w:tbl>
      <w:tblPr>
        <w:tblStyle w:val="PlainTable2"/>
        <w:tblW w:w="9874" w:type="dxa"/>
        <w:tblLook w:val="04A0" w:firstRow="1" w:lastRow="0" w:firstColumn="1" w:lastColumn="0" w:noHBand="0" w:noVBand="1"/>
      </w:tblPr>
      <w:tblGrid>
        <w:gridCol w:w="316"/>
        <w:gridCol w:w="1716"/>
        <w:gridCol w:w="1116"/>
        <w:gridCol w:w="1094"/>
        <w:gridCol w:w="916"/>
        <w:gridCol w:w="916"/>
        <w:gridCol w:w="650"/>
        <w:gridCol w:w="839"/>
        <w:gridCol w:w="1116"/>
        <w:gridCol w:w="1195"/>
      </w:tblGrid>
      <w:tr w:rsidR="00FF2471" w:rsidRPr="00671595" w14:paraId="2B5E9CB4" w14:textId="370FFC28" w:rsidTr="0041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49DFDE" w14:textId="0898F18C" w:rsidR="00FF2471" w:rsidRPr="00671595" w:rsidRDefault="00FF2471" w:rsidP="003A2249">
            <w:pPr>
              <w:rPr>
                <w:sz w:val="20"/>
                <w:szCs w:val="20"/>
              </w:rPr>
            </w:pPr>
            <w:r w:rsidRPr="00671595">
              <w:rPr>
                <w:sz w:val="20"/>
                <w:szCs w:val="20"/>
              </w:rPr>
              <w:t>#</w:t>
            </w:r>
          </w:p>
        </w:tc>
        <w:tc>
          <w:tcPr>
            <w:tcW w:w="1716" w:type="dxa"/>
          </w:tcPr>
          <w:p w14:paraId="051E0B16" w14:textId="21A30923" w:rsidR="00FF2471" w:rsidRPr="00671595" w:rsidRDefault="00FF2471" w:rsidP="003A2249">
            <w:pPr>
              <w:cnfStyle w:val="100000000000" w:firstRow="1" w:lastRow="0" w:firstColumn="0" w:lastColumn="0" w:oddVBand="0" w:evenVBand="0" w:oddHBand="0" w:evenHBand="0" w:firstRowFirstColumn="0" w:firstRowLastColumn="0" w:lastRowFirstColumn="0" w:lastRowLastColumn="0"/>
              <w:rPr>
                <w:sz w:val="20"/>
                <w:szCs w:val="20"/>
              </w:rPr>
            </w:pPr>
            <w:r w:rsidRPr="00671595">
              <w:rPr>
                <w:sz w:val="20"/>
                <w:szCs w:val="20"/>
              </w:rPr>
              <w:t>Organism</w:t>
            </w:r>
          </w:p>
        </w:tc>
        <w:tc>
          <w:tcPr>
            <w:tcW w:w="1116" w:type="dxa"/>
          </w:tcPr>
          <w:p w14:paraId="6C9C10BF" w14:textId="3789734D" w:rsidR="00FF2471" w:rsidRPr="00671595" w:rsidRDefault="00FF2471" w:rsidP="003A2249">
            <w:pPr>
              <w:cnfStyle w:val="100000000000" w:firstRow="1" w:lastRow="0" w:firstColumn="0" w:lastColumn="0" w:oddVBand="0" w:evenVBand="0" w:oddHBand="0" w:evenHBand="0" w:firstRowFirstColumn="0" w:firstRowLastColumn="0" w:lastRowFirstColumn="0" w:lastRowLastColumn="0"/>
              <w:rPr>
                <w:sz w:val="20"/>
                <w:szCs w:val="20"/>
              </w:rPr>
            </w:pPr>
            <w:r w:rsidRPr="00671595">
              <w:rPr>
                <w:sz w:val="20"/>
                <w:szCs w:val="20"/>
              </w:rPr>
              <w:t>Specimens</w:t>
            </w:r>
          </w:p>
        </w:tc>
        <w:tc>
          <w:tcPr>
            <w:tcW w:w="1094" w:type="dxa"/>
          </w:tcPr>
          <w:p w14:paraId="3A3B73B6" w14:textId="45FA7D7B" w:rsidR="00FF2471" w:rsidRPr="00671595" w:rsidRDefault="00FF2471" w:rsidP="003A2249">
            <w:pPr>
              <w:cnfStyle w:val="100000000000" w:firstRow="1" w:lastRow="0" w:firstColumn="0" w:lastColumn="0" w:oddVBand="0" w:evenVBand="0" w:oddHBand="0" w:evenHBand="0" w:firstRowFirstColumn="0" w:firstRowLastColumn="0" w:lastRowFirstColumn="0" w:lastRowLastColumn="0"/>
              <w:rPr>
                <w:sz w:val="20"/>
                <w:szCs w:val="20"/>
              </w:rPr>
            </w:pPr>
            <w:r w:rsidRPr="00671595">
              <w:rPr>
                <w:sz w:val="20"/>
                <w:szCs w:val="20"/>
              </w:rPr>
              <w:t>Sequences</w:t>
            </w:r>
          </w:p>
        </w:tc>
        <w:tc>
          <w:tcPr>
            <w:tcW w:w="0" w:type="auto"/>
          </w:tcPr>
          <w:p w14:paraId="15D2DE6B" w14:textId="2A7E5175" w:rsidR="00FF2471" w:rsidRPr="00671595" w:rsidRDefault="00FF2471" w:rsidP="003A2249">
            <w:pPr>
              <w:cnfStyle w:val="100000000000" w:firstRow="1" w:lastRow="0" w:firstColumn="0" w:lastColumn="0" w:oddVBand="0" w:evenVBand="0" w:oddHBand="0" w:evenHBand="0" w:firstRowFirstColumn="0" w:firstRowLastColumn="0" w:lastRowFirstColumn="0" w:lastRowLastColumn="0"/>
              <w:rPr>
                <w:sz w:val="20"/>
                <w:szCs w:val="20"/>
              </w:rPr>
            </w:pPr>
            <w:r w:rsidRPr="00671595">
              <w:rPr>
                <w:sz w:val="20"/>
                <w:szCs w:val="20"/>
              </w:rPr>
              <w:t>Records with BINs</w:t>
            </w:r>
          </w:p>
        </w:tc>
        <w:tc>
          <w:tcPr>
            <w:tcW w:w="0" w:type="auto"/>
          </w:tcPr>
          <w:p w14:paraId="3DF79509" w14:textId="7AD31B08" w:rsidR="00FF2471" w:rsidRPr="00671595" w:rsidRDefault="00FF2471" w:rsidP="003A2249">
            <w:pPr>
              <w:cnfStyle w:val="100000000000" w:firstRow="1" w:lastRow="0" w:firstColumn="0" w:lastColumn="0" w:oddVBand="0" w:evenVBand="0" w:oddHBand="0" w:evenHBand="0" w:firstRowFirstColumn="0" w:firstRowLastColumn="0" w:lastRowFirstColumn="0" w:lastRowLastColumn="0"/>
              <w:rPr>
                <w:sz w:val="20"/>
                <w:szCs w:val="20"/>
              </w:rPr>
            </w:pPr>
            <w:r w:rsidRPr="00671595">
              <w:rPr>
                <w:sz w:val="20"/>
                <w:szCs w:val="20"/>
              </w:rPr>
              <w:t>Records with Species</w:t>
            </w:r>
          </w:p>
        </w:tc>
        <w:tc>
          <w:tcPr>
            <w:tcW w:w="650" w:type="dxa"/>
          </w:tcPr>
          <w:p w14:paraId="55AB656B" w14:textId="671F7C7C" w:rsidR="00FF2471" w:rsidRPr="00671595" w:rsidRDefault="00FF2471" w:rsidP="003A2249">
            <w:pPr>
              <w:cnfStyle w:val="100000000000" w:firstRow="1" w:lastRow="0" w:firstColumn="0" w:lastColumn="0" w:oddVBand="0" w:evenVBand="0" w:oddHBand="0" w:evenHBand="0" w:firstRowFirstColumn="0" w:firstRowLastColumn="0" w:lastRowFirstColumn="0" w:lastRowLastColumn="0"/>
              <w:rPr>
                <w:sz w:val="20"/>
                <w:szCs w:val="20"/>
              </w:rPr>
            </w:pPr>
            <w:r w:rsidRPr="00671595">
              <w:rPr>
                <w:sz w:val="20"/>
                <w:szCs w:val="20"/>
              </w:rPr>
              <w:t>BINs</w:t>
            </w:r>
          </w:p>
        </w:tc>
        <w:tc>
          <w:tcPr>
            <w:tcW w:w="839" w:type="dxa"/>
          </w:tcPr>
          <w:p w14:paraId="6541D997" w14:textId="45956BEC" w:rsidR="00FF2471" w:rsidRPr="00671595" w:rsidRDefault="00FF2471" w:rsidP="003A2249">
            <w:pPr>
              <w:cnfStyle w:val="100000000000" w:firstRow="1" w:lastRow="0" w:firstColumn="0" w:lastColumn="0" w:oddVBand="0" w:evenVBand="0" w:oddHBand="0" w:evenHBand="0" w:firstRowFirstColumn="0" w:firstRowLastColumn="0" w:lastRowFirstColumn="0" w:lastRowLastColumn="0"/>
              <w:rPr>
                <w:sz w:val="20"/>
                <w:szCs w:val="20"/>
              </w:rPr>
            </w:pPr>
            <w:r w:rsidRPr="00671595">
              <w:rPr>
                <w:sz w:val="20"/>
                <w:szCs w:val="20"/>
              </w:rPr>
              <w:t>Species</w:t>
            </w:r>
          </w:p>
        </w:tc>
        <w:tc>
          <w:tcPr>
            <w:tcW w:w="1116" w:type="dxa"/>
          </w:tcPr>
          <w:p w14:paraId="1E80C2E7" w14:textId="6A8252E7" w:rsidR="00FF2471" w:rsidRPr="00671595" w:rsidRDefault="00FF2471" w:rsidP="003A2249">
            <w:pPr>
              <w:cnfStyle w:val="100000000000" w:firstRow="1" w:lastRow="0" w:firstColumn="0" w:lastColumn="0" w:oddVBand="0" w:evenVBand="0" w:oddHBand="0" w:evenHBand="0" w:firstRowFirstColumn="0" w:firstRowLastColumn="0" w:lastRowFirstColumn="0" w:lastRowLastColumn="0"/>
              <w:rPr>
                <w:sz w:val="20"/>
                <w:szCs w:val="20"/>
              </w:rPr>
            </w:pPr>
            <w:r w:rsidRPr="00671595">
              <w:rPr>
                <w:sz w:val="20"/>
                <w:szCs w:val="20"/>
              </w:rPr>
              <w:t>Countries/</w:t>
            </w:r>
            <w:r w:rsidR="00671595">
              <w:rPr>
                <w:sz w:val="20"/>
                <w:szCs w:val="20"/>
              </w:rPr>
              <w:br/>
            </w:r>
            <w:r w:rsidRPr="00671595">
              <w:rPr>
                <w:sz w:val="20"/>
                <w:szCs w:val="20"/>
              </w:rPr>
              <w:t>Oceans</w:t>
            </w:r>
          </w:p>
        </w:tc>
        <w:tc>
          <w:tcPr>
            <w:tcW w:w="1195" w:type="dxa"/>
          </w:tcPr>
          <w:p w14:paraId="11AA9CD1" w14:textId="691179F9" w:rsidR="00FF2471" w:rsidRPr="00671595" w:rsidRDefault="00FF2471" w:rsidP="003A2249">
            <w:pPr>
              <w:cnfStyle w:val="100000000000" w:firstRow="1" w:lastRow="0" w:firstColumn="0" w:lastColumn="0" w:oddVBand="0" w:evenVBand="0" w:oddHBand="0" w:evenHBand="0" w:firstRowFirstColumn="0" w:firstRowLastColumn="0" w:lastRowFirstColumn="0" w:lastRowLastColumn="0"/>
              <w:rPr>
                <w:sz w:val="20"/>
                <w:szCs w:val="20"/>
              </w:rPr>
            </w:pPr>
            <w:r w:rsidRPr="00671595">
              <w:rPr>
                <w:sz w:val="20"/>
                <w:szCs w:val="20"/>
              </w:rPr>
              <w:t>Institutions</w:t>
            </w:r>
          </w:p>
        </w:tc>
      </w:tr>
      <w:tr w:rsidR="00FF2471" w:rsidRPr="00671595" w14:paraId="48A0841C" w14:textId="4A9C36AC" w:rsidTr="00410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AE6F45" w14:textId="621D07B0" w:rsidR="00FF2471" w:rsidRPr="00671595" w:rsidRDefault="00FF2471" w:rsidP="003A2249">
            <w:pPr>
              <w:rPr>
                <w:sz w:val="20"/>
                <w:szCs w:val="20"/>
              </w:rPr>
            </w:pPr>
            <w:r w:rsidRPr="00671595">
              <w:rPr>
                <w:sz w:val="20"/>
                <w:szCs w:val="20"/>
              </w:rPr>
              <w:t>1</w:t>
            </w:r>
          </w:p>
        </w:tc>
        <w:tc>
          <w:tcPr>
            <w:tcW w:w="1716" w:type="dxa"/>
          </w:tcPr>
          <w:p w14:paraId="29EF87A7" w14:textId="4304FDC0" w:rsidR="00FF2471" w:rsidRPr="00671595" w:rsidRDefault="00FF2471" w:rsidP="003A2249">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Sphyrnidae</w:t>
            </w:r>
          </w:p>
        </w:tc>
        <w:tc>
          <w:tcPr>
            <w:tcW w:w="1116" w:type="dxa"/>
          </w:tcPr>
          <w:p w14:paraId="6533E67C" w14:textId="4B163DF8" w:rsidR="00FF2471" w:rsidRPr="00671595" w:rsidRDefault="00FF2471" w:rsidP="003A2249">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1,130</w:t>
            </w:r>
          </w:p>
        </w:tc>
        <w:tc>
          <w:tcPr>
            <w:tcW w:w="1094" w:type="dxa"/>
          </w:tcPr>
          <w:p w14:paraId="131E1491" w14:textId="0FE29DB7" w:rsidR="00FF2471" w:rsidRPr="00671595" w:rsidRDefault="00FF2471" w:rsidP="003A2249">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1,161</w:t>
            </w:r>
          </w:p>
        </w:tc>
        <w:tc>
          <w:tcPr>
            <w:tcW w:w="0" w:type="auto"/>
          </w:tcPr>
          <w:p w14:paraId="0407B946" w14:textId="034E3FED" w:rsidR="00FF2471" w:rsidRPr="00671595" w:rsidRDefault="00FF2471" w:rsidP="003A2249">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1,099</w:t>
            </w:r>
          </w:p>
        </w:tc>
        <w:tc>
          <w:tcPr>
            <w:tcW w:w="0" w:type="auto"/>
          </w:tcPr>
          <w:p w14:paraId="2738FBF3" w14:textId="30926A0F" w:rsidR="00FF2471" w:rsidRPr="00671595" w:rsidRDefault="00FF2471" w:rsidP="003A2249">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1,130</w:t>
            </w:r>
          </w:p>
        </w:tc>
        <w:tc>
          <w:tcPr>
            <w:tcW w:w="650" w:type="dxa"/>
          </w:tcPr>
          <w:p w14:paraId="375B678E" w14:textId="5E1D5B00" w:rsidR="00FF2471" w:rsidRPr="00671595" w:rsidRDefault="00FF2471" w:rsidP="003A2249">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15</w:t>
            </w:r>
          </w:p>
        </w:tc>
        <w:tc>
          <w:tcPr>
            <w:tcW w:w="839" w:type="dxa"/>
          </w:tcPr>
          <w:p w14:paraId="445C1FCE" w14:textId="01237C99" w:rsidR="00FF2471" w:rsidRPr="00671595" w:rsidRDefault="00FF2471" w:rsidP="003A2249">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8</w:t>
            </w:r>
          </w:p>
        </w:tc>
        <w:tc>
          <w:tcPr>
            <w:tcW w:w="1116" w:type="dxa"/>
          </w:tcPr>
          <w:p w14:paraId="43623F51" w14:textId="5BAB1CFE" w:rsidR="00FF2471" w:rsidRPr="00671595" w:rsidRDefault="00FF2471" w:rsidP="003A2249">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37</w:t>
            </w:r>
          </w:p>
        </w:tc>
        <w:tc>
          <w:tcPr>
            <w:tcW w:w="1195" w:type="dxa"/>
          </w:tcPr>
          <w:p w14:paraId="3C45FF17" w14:textId="3BB5EF31" w:rsidR="00FF2471" w:rsidRPr="00671595" w:rsidRDefault="00FF2471" w:rsidP="003A2249">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29</w:t>
            </w:r>
          </w:p>
        </w:tc>
      </w:tr>
      <w:tr w:rsidR="004107EC" w:rsidRPr="00671595" w14:paraId="65346059" w14:textId="77777777" w:rsidTr="004107EC">
        <w:tc>
          <w:tcPr>
            <w:cnfStyle w:val="001000000000" w:firstRow="0" w:lastRow="0" w:firstColumn="1" w:lastColumn="0" w:oddVBand="0" w:evenVBand="0" w:oddHBand="0" w:evenHBand="0" w:firstRowFirstColumn="0" w:firstRowLastColumn="0" w:lastRowFirstColumn="0" w:lastRowLastColumn="0"/>
            <w:tcW w:w="0" w:type="auto"/>
          </w:tcPr>
          <w:p w14:paraId="6E44B6FB" w14:textId="31248B40" w:rsidR="004107EC" w:rsidRPr="00671595" w:rsidRDefault="003D1FD6" w:rsidP="004107EC">
            <w:pPr>
              <w:rPr>
                <w:sz w:val="20"/>
                <w:szCs w:val="20"/>
              </w:rPr>
            </w:pPr>
            <w:r>
              <w:rPr>
                <w:sz w:val="20"/>
                <w:szCs w:val="20"/>
              </w:rPr>
              <w:t>2</w:t>
            </w:r>
          </w:p>
        </w:tc>
        <w:tc>
          <w:tcPr>
            <w:tcW w:w="1716" w:type="dxa"/>
          </w:tcPr>
          <w:p w14:paraId="5D2CA954" w14:textId="6DAC1189" w:rsidR="004107EC" w:rsidRPr="00671595" w:rsidRDefault="004107EC" w:rsidP="004107EC">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Panulirus</w:t>
            </w:r>
          </w:p>
        </w:tc>
        <w:tc>
          <w:tcPr>
            <w:tcW w:w="1116" w:type="dxa"/>
          </w:tcPr>
          <w:p w14:paraId="1568D5CF" w14:textId="7D29A349" w:rsidR="004107EC" w:rsidRPr="00671595" w:rsidRDefault="004107EC" w:rsidP="004107EC">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2,105</w:t>
            </w:r>
          </w:p>
        </w:tc>
        <w:tc>
          <w:tcPr>
            <w:tcW w:w="1094" w:type="dxa"/>
          </w:tcPr>
          <w:p w14:paraId="71DF14F4" w14:textId="416A24BA" w:rsidR="004107EC" w:rsidRPr="00671595" w:rsidRDefault="004107EC" w:rsidP="004107EC">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2,186</w:t>
            </w:r>
          </w:p>
        </w:tc>
        <w:tc>
          <w:tcPr>
            <w:tcW w:w="0" w:type="auto"/>
          </w:tcPr>
          <w:p w14:paraId="1633BBAB" w14:textId="200FBB21" w:rsidR="004107EC" w:rsidRPr="00671595" w:rsidRDefault="004107EC" w:rsidP="004107EC">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1,767</w:t>
            </w:r>
          </w:p>
        </w:tc>
        <w:tc>
          <w:tcPr>
            <w:tcW w:w="0" w:type="auto"/>
          </w:tcPr>
          <w:p w14:paraId="59B35FAB" w14:textId="168AA660" w:rsidR="004107EC" w:rsidRPr="00671595" w:rsidRDefault="004107EC" w:rsidP="004107EC">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2,082</w:t>
            </w:r>
          </w:p>
        </w:tc>
        <w:tc>
          <w:tcPr>
            <w:tcW w:w="650" w:type="dxa"/>
          </w:tcPr>
          <w:p w14:paraId="516A0713" w14:textId="601D6BFE" w:rsidR="004107EC" w:rsidRPr="00671595" w:rsidRDefault="004107EC" w:rsidP="004107EC">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48</w:t>
            </w:r>
          </w:p>
        </w:tc>
        <w:tc>
          <w:tcPr>
            <w:tcW w:w="839" w:type="dxa"/>
          </w:tcPr>
          <w:p w14:paraId="6B9E4994" w14:textId="63C4D52D" w:rsidR="004107EC" w:rsidRPr="00671595" w:rsidRDefault="004107EC" w:rsidP="004107EC">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23</w:t>
            </w:r>
          </w:p>
        </w:tc>
        <w:tc>
          <w:tcPr>
            <w:tcW w:w="1116" w:type="dxa"/>
          </w:tcPr>
          <w:p w14:paraId="32799F43" w14:textId="1132FA64" w:rsidR="004107EC" w:rsidRPr="00671595" w:rsidRDefault="004107EC" w:rsidP="004107EC">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30</w:t>
            </w:r>
          </w:p>
        </w:tc>
        <w:tc>
          <w:tcPr>
            <w:tcW w:w="1195" w:type="dxa"/>
          </w:tcPr>
          <w:p w14:paraId="7EDFA7C6" w14:textId="6BBC760A" w:rsidR="004107EC" w:rsidRPr="00671595" w:rsidRDefault="004107EC" w:rsidP="004107EC">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11</w:t>
            </w:r>
          </w:p>
        </w:tc>
      </w:tr>
      <w:tr w:rsidR="004107EC" w:rsidRPr="00671595" w14:paraId="5D744512" w14:textId="77777777" w:rsidTr="00410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F0D690" w14:textId="0A2E2C79" w:rsidR="004107EC" w:rsidRPr="00671595" w:rsidRDefault="003D1FD6" w:rsidP="004107EC">
            <w:pPr>
              <w:rPr>
                <w:sz w:val="20"/>
                <w:szCs w:val="20"/>
              </w:rPr>
            </w:pPr>
            <w:r>
              <w:rPr>
                <w:sz w:val="20"/>
                <w:szCs w:val="20"/>
              </w:rPr>
              <w:t>3</w:t>
            </w:r>
          </w:p>
        </w:tc>
        <w:tc>
          <w:tcPr>
            <w:tcW w:w="1716" w:type="dxa"/>
          </w:tcPr>
          <w:p w14:paraId="446415BF" w14:textId="3143C00C" w:rsidR="004107EC" w:rsidRPr="00671595" w:rsidRDefault="004107EC" w:rsidP="004107EC">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Salmonidae</w:t>
            </w:r>
          </w:p>
        </w:tc>
        <w:tc>
          <w:tcPr>
            <w:tcW w:w="1116" w:type="dxa"/>
          </w:tcPr>
          <w:p w14:paraId="4EA32C82" w14:textId="0F2B5126" w:rsidR="004107EC" w:rsidRPr="00671595" w:rsidRDefault="004107EC" w:rsidP="004107EC">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5,914</w:t>
            </w:r>
          </w:p>
        </w:tc>
        <w:tc>
          <w:tcPr>
            <w:tcW w:w="1094" w:type="dxa"/>
          </w:tcPr>
          <w:p w14:paraId="64EF552F" w14:textId="0BD4C88B" w:rsidR="004107EC" w:rsidRPr="00671595" w:rsidRDefault="004107EC" w:rsidP="004107EC">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7,068</w:t>
            </w:r>
          </w:p>
        </w:tc>
        <w:tc>
          <w:tcPr>
            <w:tcW w:w="0" w:type="auto"/>
          </w:tcPr>
          <w:p w14:paraId="4CA3E3BC" w14:textId="7D1E36A3" w:rsidR="004107EC" w:rsidRPr="00671595" w:rsidRDefault="004107EC" w:rsidP="004107EC">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5,043</w:t>
            </w:r>
          </w:p>
        </w:tc>
        <w:tc>
          <w:tcPr>
            <w:tcW w:w="0" w:type="auto"/>
          </w:tcPr>
          <w:p w14:paraId="46648035" w14:textId="0B23099F" w:rsidR="004107EC" w:rsidRPr="00671595" w:rsidRDefault="004107EC" w:rsidP="004107EC">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5,850</w:t>
            </w:r>
          </w:p>
        </w:tc>
        <w:tc>
          <w:tcPr>
            <w:tcW w:w="650" w:type="dxa"/>
          </w:tcPr>
          <w:p w14:paraId="18975416" w14:textId="5A34DCB8" w:rsidR="004107EC" w:rsidRPr="00671595" w:rsidRDefault="004107EC" w:rsidP="004107EC">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45</w:t>
            </w:r>
          </w:p>
        </w:tc>
        <w:tc>
          <w:tcPr>
            <w:tcW w:w="839" w:type="dxa"/>
          </w:tcPr>
          <w:p w14:paraId="008199E0" w14:textId="39047562" w:rsidR="004107EC" w:rsidRPr="00671595" w:rsidRDefault="004107EC" w:rsidP="004107EC">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181</w:t>
            </w:r>
          </w:p>
        </w:tc>
        <w:tc>
          <w:tcPr>
            <w:tcW w:w="1116" w:type="dxa"/>
          </w:tcPr>
          <w:p w14:paraId="06F8DD9A" w14:textId="7B17F1B6" w:rsidR="004107EC" w:rsidRPr="00671595" w:rsidRDefault="004107EC" w:rsidP="004107EC">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56</w:t>
            </w:r>
          </w:p>
        </w:tc>
        <w:tc>
          <w:tcPr>
            <w:tcW w:w="1195" w:type="dxa"/>
          </w:tcPr>
          <w:p w14:paraId="145A0B68" w14:textId="60A0CD66" w:rsidR="004107EC" w:rsidRPr="00671595" w:rsidRDefault="004107EC" w:rsidP="004107EC">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66</w:t>
            </w:r>
          </w:p>
        </w:tc>
      </w:tr>
      <w:tr w:rsidR="00FF2471" w:rsidRPr="00671595" w14:paraId="7D71AB15" w14:textId="68DE2B5F" w:rsidTr="004107EC">
        <w:tc>
          <w:tcPr>
            <w:cnfStyle w:val="001000000000" w:firstRow="0" w:lastRow="0" w:firstColumn="1" w:lastColumn="0" w:oddVBand="0" w:evenVBand="0" w:oddHBand="0" w:evenHBand="0" w:firstRowFirstColumn="0" w:firstRowLastColumn="0" w:lastRowFirstColumn="0" w:lastRowLastColumn="0"/>
            <w:tcW w:w="0" w:type="auto"/>
          </w:tcPr>
          <w:p w14:paraId="50F8F1A0" w14:textId="7357ADB9" w:rsidR="00FF2471" w:rsidRPr="00671595" w:rsidRDefault="003D1FD6" w:rsidP="00FF2471">
            <w:pPr>
              <w:rPr>
                <w:sz w:val="20"/>
                <w:szCs w:val="20"/>
              </w:rPr>
            </w:pPr>
            <w:r>
              <w:rPr>
                <w:sz w:val="20"/>
                <w:szCs w:val="20"/>
              </w:rPr>
              <w:t>4</w:t>
            </w:r>
          </w:p>
        </w:tc>
        <w:tc>
          <w:tcPr>
            <w:tcW w:w="1716" w:type="dxa"/>
          </w:tcPr>
          <w:p w14:paraId="795A5D97" w14:textId="655E54EA" w:rsidR="00FF2471" w:rsidRPr="00671595" w:rsidRDefault="00FF2471" w:rsidP="00FF2471">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Carcharhiniformes</w:t>
            </w:r>
          </w:p>
        </w:tc>
        <w:tc>
          <w:tcPr>
            <w:tcW w:w="1116" w:type="dxa"/>
          </w:tcPr>
          <w:p w14:paraId="1AC55B39" w14:textId="64F74975" w:rsidR="00FF2471" w:rsidRPr="00671595" w:rsidRDefault="00FF2471" w:rsidP="00FF2471">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9,842</w:t>
            </w:r>
          </w:p>
        </w:tc>
        <w:tc>
          <w:tcPr>
            <w:tcW w:w="1094" w:type="dxa"/>
          </w:tcPr>
          <w:p w14:paraId="20496CCE" w14:textId="562D086E" w:rsidR="00FF2471" w:rsidRPr="00671595" w:rsidRDefault="00FF2471" w:rsidP="00FF2471">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10,368</w:t>
            </w:r>
          </w:p>
        </w:tc>
        <w:tc>
          <w:tcPr>
            <w:tcW w:w="0" w:type="auto"/>
          </w:tcPr>
          <w:p w14:paraId="3BDFDF2C" w14:textId="53C567ED" w:rsidR="00FF2471" w:rsidRPr="00671595" w:rsidRDefault="00FF2471" w:rsidP="00FF2471">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8,833</w:t>
            </w:r>
          </w:p>
        </w:tc>
        <w:tc>
          <w:tcPr>
            <w:tcW w:w="0" w:type="auto"/>
          </w:tcPr>
          <w:p w14:paraId="68F692CD" w14:textId="1329D1D5" w:rsidR="00FF2471" w:rsidRPr="00671595" w:rsidRDefault="00FF2471" w:rsidP="00FF2471">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9,793</w:t>
            </w:r>
          </w:p>
        </w:tc>
        <w:tc>
          <w:tcPr>
            <w:tcW w:w="650" w:type="dxa"/>
          </w:tcPr>
          <w:p w14:paraId="168167A4" w14:textId="1921EF57" w:rsidR="00FF2471" w:rsidRPr="00671595" w:rsidRDefault="00FF2471" w:rsidP="00FF2471">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209</w:t>
            </w:r>
          </w:p>
        </w:tc>
        <w:tc>
          <w:tcPr>
            <w:tcW w:w="839" w:type="dxa"/>
          </w:tcPr>
          <w:p w14:paraId="46ACD7BC" w14:textId="4BA0A329" w:rsidR="00FF2471" w:rsidRPr="00671595" w:rsidRDefault="00FF2471" w:rsidP="00FF2471">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273</w:t>
            </w:r>
          </w:p>
        </w:tc>
        <w:tc>
          <w:tcPr>
            <w:tcW w:w="1116" w:type="dxa"/>
          </w:tcPr>
          <w:p w14:paraId="1C50AC01" w14:textId="2295A1FC" w:rsidR="00FF2471" w:rsidRPr="00671595" w:rsidRDefault="00FF2471" w:rsidP="00FF2471">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85</w:t>
            </w:r>
          </w:p>
        </w:tc>
        <w:tc>
          <w:tcPr>
            <w:tcW w:w="1195" w:type="dxa"/>
          </w:tcPr>
          <w:p w14:paraId="19C88223" w14:textId="3A9022E4" w:rsidR="00FF2471" w:rsidRPr="00671595" w:rsidRDefault="00FF2471" w:rsidP="00FF2471">
            <w:pPr>
              <w:cnfStyle w:val="000000000000" w:firstRow="0" w:lastRow="0" w:firstColumn="0" w:lastColumn="0" w:oddVBand="0" w:evenVBand="0" w:oddHBand="0" w:evenHBand="0" w:firstRowFirstColumn="0" w:firstRowLastColumn="0" w:lastRowFirstColumn="0" w:lastRowLastColumn="0"/>
              <w:rPr>
                <w:sz w:val="20"/>
                <w:szCs w:val="20"/>
              </w:rPr>
            </w:pPr>
            <w:r w:rsidRPr="00671595">
              <w:rPr>
                <w:sz w:val="20"/>
                <w:szCs w:val="20"/>
              </w:rPr>
              <w:t>94</w:t>
            </w:r>
          </w:p>
        </w:tc>
      </w:tr>
      <w:tr w:rsidR="00FF2471" w:rsidRPr="00671595" w14:paraId="246E723B" w14:textId="0346979A" w:rsidTr="00410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F900A8" w14:textId="7A548744" w:rsidR="00FF2471" w:rsidRPr="00671595" w:rsidRDefault="00FF2471" w:rsidP="00FF2471">
            <w:pPr>
              <w:rPr>
                <w:sz w:val="20"/>
                <w:szCs w:val="20"/>
              </w:rPr>
            </w:pPr>
            <w:r w:rsidRPr="00671595">
              <w:rPr>
                <w:sz w:val="20"/>
                <w:szCs w:val="20"/>
              </w:rPr>
              <w:t>5</w:t>
            </w:r>
          </w:p>
        </w:tc>
        <w:tc>
          <w:tcPr>
            <w:tcW w:w="1716" w:type="dxa"/>
          </w:tcPr>
          <w:p w14:paraId="349B0FDD" w14:textId="03CDA5E8" w:rsidR="00FF2471" w:rsidRPr="00671595" w:rsidRDefault="00FF2471" w:rsidP="00FF2471">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Pieridae</w:t>
            </w:r>
          </w:p>
        </w:tc>
        <w:tc>
          <w:tcPr>
            <w:tcW w:w="1116" w:type="dxa"/>
          </w:tcPr>
          <w:p w14:paraId="3BBC5B2A" w14:textId="036269A9" w:rsidR="00FF2471" w:rsidRPr="00671595" w:rsidRDefault="00FF2471" w:rsidP="00FF2471">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22,876</w:t>
            </w:r>
          </w:p>
        </w:tc>
        <w:tc>
          <w:tcPr>
            <w:tcW w:w="1094" w:type="dxa"/>
          </w:tcPr>
          <w:p w14:paraId="440237D8" w14:textId="717C2A98" w:rsidR="00FF2471" w:rsidRPr="00671595" w:rsidRDefault="00FF2471" w:rsidP="00FF2471">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23,367</w:t>
            </w:r>
          </w:p>
        </w:tc>
        <w:tc>
          <w:tcPr>
            <w:tcW w:w="0" w:type="auto"/>
          </w:tcPr>
          <w:p w14:paraId="24252E4A" w14:textId="437AFDE2" w:rsidR="00FF2471" w:rsidRPr="00671595" w:rsidRDefault="00FF2471" w:rsidP="00FF2471">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21,204</w:t>
            </w:r>
          </w:p>
        </w:tc>
        <w:tc>
          <w:tcPr>
            <w:tcW w:w="0" w:type="auto"/>
          </w:tcPr>
          <w:p w14:paraId="5D928215" w14:textId="59196AA8" w:rsidR="00FF2471" w:rsidRPr="00671595" w:rsidRDefault="00836E5E" w:rsidP="00FF2471">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20,968</w:t>
            </w:r>
          </w:p>
        </w:tc>
        <w:tc>
          <w:tcPr>
            <w:tcW w:w="650" w:type="dxa"/>
          </w:tcPr>
          <w:p w14:paraId="416D9809" w14:textId="4092DF6F" w:rsidR="00FF2471" w:rsidRPr="00671595" w:rsidRDefault="00FF2471" w:rsidP="00FF2471">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853</w:t>
            </w:r>
          </w:p>
        </w:tc>
        <w:tc>
          <w:tcPr>
            <w:tcW w:w="839" w:type="dxa"/>
          </w:tcPr>
          <w:p w14:paraId="612A62C4" w14:textId="749EDB60" w:rsidR="00FF2471" w:rsidRPr="00671595" w:rsidRDefault="00FF2471" w:rsidP="00FF2471">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937</w:t>
            </w:r>
          </w:p>
        </w:tc>
        <w:tc>
          <w:tcPr>
            <w:tcW w:w="1116" w:type="dxa"/>
          </w:tcPr>
          <w:p w14:paraId="41406420" w14:textId="0D52F561" w:rsidR="00FF2471" w:rsidRPr="00671595" w:rsidRDefault="00FF2471" w:rsidP="00FF2471">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162</w:t>
            </w:r>
          </w:p>
        </w:tc>
        <w:tc>
          <w:tcPr>
            <w:tcW w:w="1195" w:type="dxa"/>
          </w:tcPr>
          <w:p w14:paraId="4BF2850A" w14:textId="429C3552" w:rsidR="00FF2471" w:rsidRPr="00671595" w:rsidRDefault="00FF2471" w:rsidP="00FF2471">
            <w:pPr>
              <w:cnfStyle w:val="000000100000" w:firstRow="0" w:lastRow="0" w:firstColumn="0" w:lastColumn="0" w:oddVBand="0" w:evenVBand="0" w:oddHBand="1" w:evenHBand="0" w:firstRowFirstColumn="0" w:firstRowLastColumn="0" w:lastRowFirstColumn="0" w:lastRowLastColumn="0"/>
              <w:rPr>
                <w:sz w:val="20"/>
                <w:szCs w:val="20"/>
              </w:rPr>
            </w:pPr>
            <w:r w:rsidRPr="00671595">
              <w:rPr>
                <w:sz w:val="20"/>
                <w:szCs w:val="20"/>
              </w:rPr>
              <w:t>233</w:t>
            </w:r>
          </w:p>
        </w:tc>
      </w:tr>
    </w:tbl>
    <w:p w14:paraId="5501D187" w14:textId="77777777" w:rsidR="0036745D" w:rsidRDefault="0036745D" w:rsidP="003A2249"/>
    <w:p w14:paraId="65189EEF" w14:textId="2068EF35" w:rsidR="0036745D" w:rsidRDefault="0036745D" w:rsidP="0036745D">
      <w:pPr>
        <w:pStyle w:val="Heading2"/>
      </w:pPr>
      <w:r>
        <w:t>Data Download Protocol</w:t>
      </w:r>
    </w:p>
    <w:p w14:paraId="42439FA7" w14:textId="1DE3DAF4" w:rsidR="0036745D" w:rsidRDefault="0036745D" w:rsidP="0036745D">
      <w:r>
        <w:t>For your organism of interest, download from BOLD:</w:t>
      </w:r>
    </w:p>
    <w:p w14:paraId="24B7F62A" w14:textId="5F37F1A5" w:rsidR="0036745D" w:rsidRDefault="00AD6E0C" w:rsidP="00AD6E0C">
      <w:pPr>
        <w:pStyle w:val="Heading3"/>
      </w:pPr>
      <w:r>
        <w:t>Search Parameters</w:t>
      </w:r>
    </w:p>
    <w:p w14:paraId="6BC41B95" w14:textId="52DCEBF4" w:rsidR="00AD6E0C" w:rsidRDefault="00AD6E0C" w:rsidP="00AD6E0C">
      <w:pPr>
        <w:pStyle w:val="ListParagraph"/>
        <w:numPr>
          <w:ilvl w:val="0"/>
          <w:numId w:val="1"/>
        </w:numPr>
      </w:pPr>
      <w:r>
        <w:t xml:space="preserve">Navigate to </w:t>
      </w:r>
      <w:hyperlink r:id="rId5" w:history="1">
        <w:r>
          <w:rPr>
            <w:rStyle w:val="Hyperlink"/>
          </w:rPr>
          <w:t>https://portal.boldsystems.org/</w:t>
        </w:r>
      </w:hyperlink>
    </w:p>
    <w:p w14:paraId="71A3ED9D" w14:textId="2A2E4C8B" w:rsidR="00AD6E0C" w:rsidRDefault="00AD6E0C" w:rsidP="00AD6E0C">
      <w:pPr>
        <w:pStyle w:val="ListParagraph"/>
        <w:numPr>
          <w:ilvl w:val="0"/>
          <w:numId w:val="1"/>
        </w:numPr>
      </w:pPr>
      <w:r>
        <w:t>Search by taxonomic name (recommend family or genus level)</w:t>
      </w:r>
    </w:p>
    <w:p w14:paraId="0C7A571D" w14:textId="45B44AC1" w:rsidR="00AD6E0C" w:rsidRDefault="00AD6E0C" w:rsidP="00AD6E0C">
      <w:pPr>
        <w:pStyle w:val="ListParagraph"/>
        <w:numPr>
          <w:ilvl w:val="0"/>
          <w:numId w:val="1"/>
        </w:numPr>
      </w:pPr>
      <w:r>
        <w:t>Download “TSV”</w:t>
      </w:r>
    </w:p>
    <w:p w14:paraId="3A10B330" w14:textId="28D3E08C" w:rsidR="00AD6E0C" w:rsidRDefault="00AD6E0C" w:rsidP="00AD6E0C">
      <w:pPr>
        <w:pStyle w:val="Heading3"/>
      </w:pPr>
      <w:r>
        <w:t>Required Fields (verify in downloaded files)</w:t>
      </w:r>
    </w:p>
    <w:p w14:paraId="1393CC02" w14:textId="2D1232B5" w:rsidR="00AD6E0C" w:rsidRDefault="00AD6E0C" w:rsidP="00AD6E0C">
      <w:pPr>
        <w:pStyle w:val="ListParagraph"/>
        <w:numPr>
          <w:ilvl w:val="0"/>
          <w:numId w:val="2"/>
        </w:numPr>
      </w:pPr>
      <w:r>
        <w:t>processid</w:t>
      </w:r>
    </w:p>
    <w:p w14:paraId="1EF774F2" w14:textId="2AED684F" w:rsidR="00AD6E0C" w:rsidRDefault="00AD6E0C" w:rsidP="00AD6E0C">
      <w:pPr>
        <w:pStyle w:val="ListParagraph"/>
        <w:numPr>
          <w:ilvl w:val="0"/>
          <w:numId w:val="2"/>
        </w:numPr>
      </w:pPr>
      <w:r>
        <w:t>nucleotides</w:t>
      </w:r>
    </w:p>
    <w:p w14:paraId="35301B0E" w14:textId="3F834CF6" w:rsidR="00AD6E0C" w:rsidRDefault="00AD6E0C" w:rsidP="00AD6E0C">
      <w:pPr>
        <w:pStyle w:val="ListParagraph"/>
        <w:numPr>
          <w:ilvl w:val="0"/>
          <w:numId w:val="2"/>
        </w:numPr>
      </w:pPr>
      <w:proofErr w:type="spellStart"/>
      <w:r>
        <w:t>species_name</w:t>
      </w:r>
      <w:proofErr w:type="spellEnd"/>
    </w:p>
    <w:p w14:paraId="5B730D1A" w14:textId="2339BB9A" w:rsidR="00AD6E0C" w:rsidRDefault="00AD6E0C" w:rsidP="00AD6E0C">
      <w:pPr>
        <w:pStyle w:val="ListParagraph"/>
        <w:numPr>
          <w:ilvl w:val="0"/>
          <w:numId w:val="2"/>
        </w:numPr>
      </w:pPr>
      <w:proofErr w:type="spellStart"/>
      <w:r>
        <w:t>lat</w:t>
      </w:r>
      <w:proofErr w:type="spellEnd"/>
    </w:p>
    <w:p w14:paraId="15EFC9F5" w14:textId="688BA030" w:rsidR="00AD6E0C" w:rsidRDefault="00AD6E0C" w:rsidP="00AD6E0C">
      <w:pPr>
        <w:pStyle w:val="ListParagraph"/>
        <w:numPr>
          <w:ilvl w:val="0"/>
          <w:numId w:val="2"/>
        </w:numPr>
      </w:pPr>
      <w:proofErr w:type="spellStart"/>
      <w:r>
        <w:t>lon</w:t>
      </w:r>
      <w:proofErr w:type="spellEnd"/>
    </w:p>
    <w:p w14:paraId="7A56DFB2" w14:textId="77777777" w:rsidR="00AD6E0C" w:rsidRDefault="00AD6E0C" w:rsidP="00AD6E0C"/>
    <w:p w14:paraId="4D09BDCF" w14:textId="5AC99ABE" w:rsidR="00B54376" w:rsidRDefault="00B54376" w:rsidP="00B54376">
      <w:pPr>
        <w:pStyle w:val="Heading2"/>
      </w:pPr>
      <w:r>
        <w:t>Custom Shapefiles</w:t>
      </w:r>
    </w:p>
    <w:p w14:paraId="237D7FBF" w14:textId="6F547AEF" w:rsidR="00B54376" w:rsidRDefault="00CB69BB" w:rsidP="00CB69BB">
      <w:pPr>
        <w:pStyle w:val="ListParagraph"/>
        <w:numPr>
          <w:ilvl w:val="0"/>
          <w:numId w:val="2"/>
        </w:numPr>
      </w:pPr>
      <w:proofErr w:type="spellStart"/>
      <w:r>
        <w:t>GOaS</w:t>
      </w:r>
      <w:proofErr w:type="spellEnd"/>
      <w:r>
        <w:t xml:space="preserve">: </w:t>
      </w:r>
      <w:r w:rsidRPr="00CB69BB">
        <w:t>/Users/stesmith/Documents/depredation/boldgenotyper/GOaS_v1_20211214</w:t>
      </w:r>
    </w:p>
    <w:p w14:paraId="58767965" w14:textId="433298EA" w:rsidR="00CB69BB" w:rsidRDefault="00CB69BB" w:rsidP="00CB69BB">
      <w:pPr>
        <w:pStyle w:val="ListParagraph"/>
        <w:numPr>
          <w:ilvl w:val="0"/>
          <w:numId w:val="2"/>
        </w:numPr>
      </w:pPr>
      <w:hyperlink r:id="rId6" w:history="1">
        <w:proofErr w:type="spellStart"/>
        <w:r w:rsidRPr="00CB69BB">
          <w:rPr>
            <w:rStyle w:val="Hyperlink"/>
          </w:rPr>
          <w:t>HydroBASINS</w:t>
        </w:r>
        <w:proofErr w:type="spellEnd"/>
      </w:hyperlink>
      <w:r>
        <w:t xml:space="preserve">: </w:t>
      </w:r>
      <w:r w:rsidRPr="00CB69BB">
        <w:t>/Users/stesmith/Documents/depredation/boldgenotyper/hybas_pour_lev07_v1_shp</w:t>
      </w:r>
    </w:p>
    <w:p w14:paraId="460CAD10" w14:textId="06152CD1" w:rsidR="00E00093" w:rsidRDefault="00E00093" w:rsidP="00CB69BB">
      <w:pPr>
        <w:pStyle w:val="ListParagraph"/>
        <w:numPr>
          <w:ilvl w:val="0"/>
          <w:numId w:val="2"/>
        </w:numPr>
      </w:pPr>
      <w:r>
        <w:t xml:space="preserve">Ecoregions2017: </w:t>
      </w:r>
      <w:r w:rsidRPr="00E00093">
        <w:t>/Users/stesmith/Documents/depredation/boldgenotyper/Ecoregions2017</w:t>
      </w:r>
    </w:p>
    <w:p w14:paraId="2236A7EF" w14:textId="77777777" w:rsidR="00217357" w:rsidRDefault="00217357" w:rsidP="00217357"/>
    <w:p w14:paraId="48297623" w14:textId="435563C2" w:rsidR="00217357" w:rsidRDefault="00217357" w:rsidP="00217357">
      <w:pPr>
        <w:pStyle w:val="Heading1"/>
      </w:pPr>
      <w:r>
        <w:lastRenderedPageBreak/>
        <w:t>Benchmarking</w:t>
      </w:r>
    </w:p>
    <w:p w14:paraId="076E3124" w14:textId="6FA398E5" w:rsidR="007D2BAF" w:rsidRDefault="004E517C" w:rsidP="004E517C">
      <w:pPr>
        <w:pStyle w:val="Heading2"/>
      </w:pPr>
      <w:r>
        <w:t>Benchmark 1: Runtime Performance</w:t>
      </w:r>
    </w:p>
    <w:p w14:paraId="55C3930B" w14:textId="7CF673A9" w:rsidR="004E517C" w:rsidRDefault="004E517C" w:rsidP="004E517C">
      <w:pPr>
        <w:pStyle w:val="Heading3"/>
      </w:pPr>
      <w:r>
        <w:t>Objectives</w:t>
      </w:r>
    </w:p>
    <w:p w14:paraId="03F4A657" w14:textId="320D62FF" w:rsidR="004E517C" w:rsidRDefault="004E517C" w:rsidP="004E517C">
      <w:r>
        <w:t>Demonstrate that BOLDGenotyper:</w:t>
      </w:r>
    </w:p>
    <w:p w14:paraId="5C63A1F1" w14:textId="43C155CF" w:rsidR="004E517C" w:rsidRDefault="004E517C" w:rsidP="004E517C">
      <w:pPr>
        <w:pStyle w:val="ListParagraph"/>
        <w:numPr>
          <w:ilvl w:val="0"/>
          <w:numId w:val="2"/>
        </w:numPr>
      </w:pPr>
      <w:r>
        <w:t>Completes analysis in reasonable time</w:t>
      </w:r>
    </w:p>
    <w:p w14:paraId="58A1DA6A" w14:textId="608C54DD" w:rsidR="004E517C" w:rsidRDefault="004E517C" w:rsidP="004E517C">
      <w:pPr>
        <w:pStyle w:val="ListParagraph"/>
        <w:numPr>
          <w:ilvl w:val="0"/>
          <w:numId w:val="2"/>
        </w:numPr>
      </w:pPr>
      <w:r>
        <w:t>Scales efficiently with increasing dataset size</w:t>
      </w:r>
    </w:p>
    <w:p w14:paraId="7A164958" w14:textId="22A558A8" w:rsidR="004E517C" w:rsidRDefault="004E517C" w:rsidP="004E517C">
      <w:pPr>
        <w:pStyle w:val="ListParagraph"/>
        <w:numPr>
          <w:ilvl w:val="0"/>
          <w:numId w:val="2"/>
        </w:numPr>
      </w:pPr>
      <w:r>
        <w:t>Outperforms manual workflows in total analysis time</w:t>
      </w:r>
    </w:p>
    <w:p w14:paraId="084DFDFA" w14:textId="185DCD20" w:rsidR="004E517C" w:rsidRDefault="004E517C" w:rsidP="004E517C">
      <w:pPr>
        <w:pStyle w:val="ListParagraph"/>
        <w:numPr>
          <w:ilvl w:val="0"/>
          <w:numId w:val="2"/>
        </w:numPr>
      </w:pPr>
      <w:r>
        <w:t>Has predictable computational requirements</w:t>
      </w:r>
    </w:p>
    <w:p w14:paraId="63525023" w14:textId="7A7CF778" w:rsidR="004E517C" w:rsidRDefault="004E517C" w:rsidP="004E517C">
      <w:pPr>
        <w:pStyle w:val="Heading3"/>
      </w:pPr>
      <w:r>
        <w:t>Test Datasets</w:t>
      </w:r>
    </w:p>
    <w:p w14:paraId="45F3C42F" w14:textId="6D246876" w:rsidR="004E517C" w:rsidRDefault="004E517C" w:rsidP="004E517C">
      <w:r>
        <w:t>Create subsampled datasets of varying sizes from each case study:</w:t>
      </w:r>
    </w:p>
    <w:tbl>
      <w:tblPr>
        <w:tblStyle w:val="TableGrid"/>
        <w:tblW w:w="0" w:type="auto"/>
        <w:tblLook w:val="04A0" w:firstRow="1" w:lastRow="0" w:firstColumn="1" w:lastColumn="0" w:noHBand="0" w:noVBand="1"/>
      </w:tblPr>
      <w:tblGrid>
        <w:gridCol w:w="3116"/>
        <w:gridCol w:w="3117"/>
        <w:gridCol w:w="3117"/>
      </w:tblGrid>
      <w:tr w:rsidR="004E517C" w14:paraId="186B1CA7" w14:textId="77777777" w:rsidTr="004E517C">
        <w:tc>
          <w:tcPr>
            <w:tcW w:w="3116" w:type="dxa"/>
          </w:tcPr>
          <w:p w14:paraId="1BB24BE6" w14:textId="22859AD8" w:rsidR="004E517C" w:rsidRDefault="004E517C" w:rsidP="004E517C">
            <w:r>
              <w:t>Dataset</w:t>
            </w:r>
          </w:p>
        </w:tc>
        <w:tc>
          <w:tcPr>
            <w:tcW w:w="3117" w:type="dxa"/>
          </w:tcPr>
          <w:p w14:paraId="22167EF0" w14:textId="67C485B8" w:rsidR="004E517C" w:rsidRDefault="004E517C" w:rsidP="004E517C">
            <w:r>
              <w:t>Organism</w:t>
            </w:r>
          </w:p>
        </w:tc>
        <w:tc>
          <w:tcPr>
            <w:tcW w:w="3117" w:type="dxa"/>
          </w:tcPr>
          <w:p w14:paraId="5410827F" w14:textId="2372C421" w:rsidR="004E517C" w:rsidRDefault="004E517C" w:rsidP="004E517C">
            <w:r>
              <w:t>Sizes to Test</w:t>
            </w:r>
          </w:p>
        </w:tc>
      </w:tr>
      <w:tr w:rsidR="004E517C" w14:paraId="4FEF4E1F" w14:textId="77777777" w:rsidTr="004E517C">
        <w:tc>
          <w:tcPr>
            <w:tcW w:w="3116" w:type="dxa"/>
          </w:tcPr>
          <w:p w14:paraId="6036F654" w14:textId="2A39FC32" w:rsidR="004E517C" w:rsidRDefault="004E517C" w:rsidP="004E517C">
            <w:r>
              <w:t>Small</w:t>
            </w:r>
          </w:p>
        </w:tc>
        <w:tc>
          <w:tcPr>
            <w:tcW w:w="3117" w:type="dxa"/>
          </w:tcPr>
          <w:p w14:paraId="3794CF2E" w14:textId="464CC3AE" w:rsidR="004E517C" w:rsidRDefault="004E517C" w:rsidP="004E517C">
            <w:r>
              <w:t>Sphyrnidae</w:t>
            </w:r>
          </w:p>
        </w:tc>
        <w:tc>
          <w:tcPr>
            <w:tcW w:w="3117" w:type="dxa"/>
          </w:tcPr>
          <w:p w14:paraId="62DCE94E" w14:textId="3C6FAE0B" w:rsidR="004E517C" w:rsidRDefault="004E517C" w:rsidP="004E517C"/>
        </w:tc>
      </w:tr>
      <w:tr w:rsidR="004E517C" w14:paraId="043060D6" w14:textId="77777777" w:rsidTr="004E517C">
        <w:tc>
          <w:tcPr>
            <w:tcW w:w="3116" w:type="dxa"/>
          </w:tcPr>
          <w:p w14:paraId="2A94CD9C" w14:textId="12925A4D" w:rsidR="004E517C" w:rsidRDefault="009A381B" w:rsidP="004E517C">
            <w:r>
              <w:t xml:space="preserve">Medium </w:t>
            </w:r>
          </w:p>
        </w:tc>
        <w:tc>
          <w:tcPr>
            <w:tcW w:w="3117" w:type="dxa"/>
          </w:tcPr>
          <w:p w14:paraId="29A0A50D" w14:textId="2D5A1EA6" w:rsidR="004E517C" w:rsidRDefault="009A381B" w:rsidP="004E517C">
            <w:r>
              <w:t>Panulirus</w:t>
            </w:r>
          </w:p>
        </w:tc>
        <w:tc>
          <w:tcPr>
            <w:tcW w:w="3117" w:type="dxa"/>
          </w:tcPr>
          <w:p w14:paraId="12E8B33A" w14:textId="77777777" w:rsidR="004E517C" w:rsidRDefault="004E517C" w:rsidP="004E517C"/>
        </w:tc>
      </w:tr>
      <w:tr w:rsidR="004E517C" w14:paraId="2AC9223B" w14:textId="77777777" w:rsidTr="004E517C">
        <w:tc>
          <w:tcPr>
            <w:tcW w:w="3116" w:type="dxa"/>
          </w:tcPr>
          <w:p w14:paraId="4EFF9E06" w14:textId="1F42D2C0" w:rsidR="004E517C" w:rsidRDefault="009A381B" w:rsidP="004E517C">
            <w:r>
              <w:t>Large</w:t>
            </w:r>
          </w:p>
        </w:tc>
        <w:tc>
          <w:tcPr>
            <w:tcW w:w="3117" w:type="dxa"/>
          </w:tcPr>
          <w:p w14:paraId="3F5E336E" w14:textId="33A8A38E" w:rsidR="004E517C" w:rsidRDefault="009A381B" w:rsidP="004E517C">
            <w:r>
              <w:t>Salmonidae</w:t>
            </w:r>
          </w:p>
        </w:tc>
        <w:tc>
          <w:tcPr>
            <w:tcW w:w="3117" w:type="dxa"/>
          </w:tcPr>
          <w:p w14:paraId="1BE7E857" w14:textId="77777777" w:rsidR="004E517C" w:rsidRDefault="004E517C" w:rsidP="004E517C"/>
        </w:tc>
      </w:tr>
      <w:tr w:rsidR="004E517C" w14:paraId="270435E3" w14:textId="77777777" w:rsidTr="004E517C">
        <w:tc>
          <w:tcPr>
            <w:tcW w:w="3116" w:type="dxa"/>
          </w:tcPr>
          <w:p w14:paraId="0132F5FF" w14:textId="4630EB11" w:rsidR="004E517C" w:rsidRDefault="009A381B" w:rsidP="004E517C">
            <w:r>
              <w:t>Very Large</w:t>
            </w:r>
          </w:p>
        </w:tc>
        <w:tc>
          <w:tcPr>
            <w:tcW w:w="3117" w:type="dxa"/>
          </w:tcPr>
          <w:p w14:paraId="1B13F2D5" w14:textId="15F61E74" w:rsidR="004E517C" w:rsidRDefault="009A381B" w:rsidP="004E517C">
            <w:r>
              <w:t>Carcharhiniformes</w:t>
            </w:r>
          </w:p>
        </w:tc>
        <w:tc>
          <w:tcPr>
            <w:tcW w:w="3117" w:type="dxa"/>
          </w:tcPr>
          <w:p w14:paraId="67579BE3" w14:textId="77777777" w:rsidR="004E517C" w:rsidRDefault="004E517C" w:rsidP="004E517C"/>
        </w:tc>
      </w:tr>
      <w:tr w:rsidR="009A381B" w14:paraId="19646B55" w14:textId="77777777" w:rsidTr="004E517C">
        <w:tc>
          <w:tcPr>
            <w:tcW w:w="3116" w:type="dxa"/>
          </w:tcPr>
          <w:p w14:paraId="5AC8458E" w14:textId="58E828C2" w:rsidR="009A381B" w:rsidRDefault="009A381B" w:rsidP="004E517C">
            <w:r>
              <w:t>Largest</w:t>
            </w:r>
          </w:p>
        </w:tc>
        <w:tc>
          <w:tcPr>
            <w:tcW w:w="3117" w:type="dxa"/>
          </w:tcPr>
          <w:p w14:paraId="50214DEC" w14:textId="7E7FD3FB" w:rsidR="009A381B" w:rsidRDefault="009A381B" w:rsidP="004E517C">
            <w:r>
              <w:t>Pieridae</w:t>
            </w:r>
          </w:p>
        </w:tc>
        <w:tc>
          <w:tcPr>
            <w:tcW w:w="3117" w:type="dxa"/>
          </w:tcPr>
          <w:p w14:paraId="28B741CF" w14:textId="77777777" w:rsidR="009A381B" w:rsidRDefault="009A381B" w:rsidP="004E517C"/>
        </w:tc>
      </w:tr>
    </w:tbl>
    <w:p w14:paraId="6276355D" w14:textId="077A4995" w:rsidR="008B479C" w:rsidRDefault="008B479C" w:rsidP="008B479C">
      <w:pPr>
        <w:pStyle w:val="Heading3"/>
      </w:pPr>
      <w:r>
        <w:t>Subsampling Strategy</w:t>
      </w:r>
    </w:p>
    <w:p w14:paraId="475A0D48" w14:textId="3332569F" w:rsidR="008B479C" w:rsidRDefault="008B479C" w:rsidP="008B479C">
      <w:pPr>
        <w:pStyle w:val="ListParagraph"/>
        <w:numPr>
          <w:ilvl w:val="0"/>
          <w:numId w:val="2"/>
        </w:numPr>
      </w:pPr>
      <w:r>
        <w:t>Random sampling (not biased by species or geography)</w:t>
      </w:r>
    </w:p>
    <w:p w14:paraId="6C65246E" w14:textId="36A83469" w:rsidR="008B479C" w:rsidRDefault="008B479C" w:rsidP="008B479C">
      <w:pPr>
        <w:pStyle w:val="ListParagraph"/>
        <w:numPr>
          <w:ilvl w:val="0"/>
          <w:numId w:val="2"/>
        </w:numPr>
      </w:pPr>
      <w:r>
        <w:t>Use same random seed for reproducibility</w:t>
      </w:r>
    </w:p>
    <w:p w14:paraId="14FFA30D" w14:textId="3C175B56" w:rsidR="008B479C" w:rsidRDefault="008B479C" w:rsidP="008B479C">
      <w:pPr>
        <w:pStyle w:val="ListParagraph"/>
        <w:numPr>
          <w:ilvl w:val="0"/>
          <w:numId w:val="2"/>
        </w:numPr>
      </w:pPr>
      <w:r>
        <w:t>Test variance by creating three replicates at each size</w:t>
      </w:r>
    </w:p>
    <w:p w14:paraId="7881CFC5" w14:textId="7DCE1585" w:rsidR="00687FA1" w:rsidRDefault="00687FA1" w:rsidP="00687FA1">
      <w:pPr>
        <w:pStyle w:val="Heading3"/>
      </w:pPr>
      <w:r>
        <w:t>R</w:t>
      </w:r>
      <w:r>
        <w:rPr>
          <w:vertAlign w:val="superscript"/>
        </w:rPr>
        <w:t>2</w:t>
      </w:r>
      <w:r>
        <w:t xml:space="preserve"> Benchmarking Table</w:t>
      </w:r>
    </w:p>
    <w:tbl>
      <w:tblPr>
        <w:tblStyle w:val="PlainTable2"/>
        <w:tblW w:w="0" w:type="auto"/>
        <w:tblLook w:val="04A0" w:firstRow="1" w:lastRow="0" w:firstColumn="1" w:lastColumn="0" w:noHBand="0" w:noVBand="1"/>
      </w:tblPr>
      <w:tblGrid>
        <w:gridCol w:w="2185"/>
        <w:gridCol w:w="1317"/>
        <w:gridCol w:w="2245"/>
        <w:gridCol w:w="1544"/>
      </w:tblGrid>
      <w:tr w:rsidR="00687FA1" w14:paraId="05BA2A98" w14:textId="77777777" w:rsidTr="0073169F">
        <w:trPr>
          <w:cnfStyle w:val="100000000000" w:firstRow="1" w:lastRow="0" w:firstColumn="0" w:lastColumn="0" w:oddVBand="0" w:evenVBand="0" w:oddHBand="0"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0" w:type="auto"/>
          </w:tcPr>
          <w:p w14:paraId="798ECD1E" w14:textId="52814081" w:rsidR="00687FA1" w:rsidRDefault="00687FA1" w:rsidP="00D513BC">
            <w:r>
              <w:t>Dataset</w:t>
            </w:r>
          </w:p>
        </w:tc>
        <w:tc>
          <w:tcPr>
            <w:tcW w:w="0" w:type="auto"/>
          </w:tcPr>
          <w:p w14:paraId="765FEB0F" w14:textId="17750D7A" w:rsidR="00687FA1" w:rsidRDefault="00687FA1" w:rsidP="00D513BC">
            <w:pPr>
              <w:cnfStyle w:val="100000000000" w:firstRow="1" w:lastRow="0" w:firstColumn="0" w:lastColumn="0" w:oddVBand="0" w:evenVBand="0" w:oddHBand="0" w:evenHBand="0" w:firstRowFirstColumn="0" w:firstRowLastColumn="0" w:lastRowFirstColumn="0" w:lastRowLastColumn="0"/>
            </w:pPr>
            <w:r>
              <w:t>Input Seqs</w:t>
            </w:r>
          </w:p>
        </w:tc>
        <w:tc>
          <w:tcPr>
            <w:tcW w:w="0" w:type="auto"/>
          </w:tcPr>
          <w:p w14:paraId="58C9A5B2" w14:textId="1317FC3A" w:rsidR="00687FA1" w:rsidRDefault="00687FA1" w:rsidP="00D513BC">
            <w:pPr>
              <w:cnfStyle w:val="100000000000" w:firstRow="1" w:lastRow="0" w:firstColumn="0" w:lastColumn="0" w:oddVBand="0" w:evenVBand="0" w:oddHBand="0" w:evenHBand="0" w:firstRowFirstColumn="0" w:firstRowLastColumn="0" w:lastRowFirstColumn="0" w:lastRowLastColumn="0"/>
            </w:pPr>
            <w:r>
              <w:t>Filtered Haplotypes</w:t>
            </w:r>
          </w:p>
        </w:tc>
        <w:tc>
          <w:tcPr>
            <w:tcW w:w="0" w:type="auto"/>
          </w:tcPr>
          <w:p w14:paraId="4AE67242" w14:textId="0471C720" w:rsidR="00687FA1" w:rsidRDefault="00687FA1" w:rsidP="00D513BC">
            <w:pPr>
              <w:cnfStyle w:val="100000000000" w:firstRow="1" w:lastRow="0" w:firstColumn="0" w:lastColumn="0" w:oddVBand="0" w:evenVBand="0" w:oddHBand="0" w:evenHBand="0" w:firstRowFirstColumn="0" w:firstRowLastColumn="0" w:lastRowFirstColumn="0" w:lastRowLastColumn="0"/>
            </w:pPr>
            <w:r>
              <w:t>Phylo Subset</w:t>
            </w:r>
          </w:p>
        </w:tc>
      </w:tr>
      <w:tr w:rsidR="00687FA1" w14:paraId="77C8D8F9" w14:textId="77777777" w:rsidTr="0073169F">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0" w:type="auto"/>
          </w:tcPr>
          <w:p w14:paraId="5200A9D0" w14:textId="7B410515" w:rsidR="00687FA1" w:rsidRDefault="00687FA1" w:rsidP="00D513BC">
            <w:r>
              <w:t>Pieridae</w:t>
            </w:r>
          </w:p>
        </w:tc>
        <w:tc>
          <w:tcPr>
            <w:tcW w:w="0" w:type="auto"/>
          </w:tcPr>
          <w:p w14:paraId="7E7F6AEC" w14:textId="6252033A" w:rsidR="00687FA1" w:rsidRDefault="00687FA1" w:rsidP="00D513BC">
            <w:pPr>
              <w:cnfStyle w:val="000000100000" w:firstRow="0" w:lastRow="0" w:firstColumn="0" w:lastColumn="0" w:oddVBand="0" w:evenVBand="0" w:oddHBand="1" w:evenHBand="0" w:firstRowFirstColumn="0" w:firstRowLastColumn="0" w:lastRowFirstColumn="0" w:lastRowLastColumn="0"/>
            </w:pPr>
            <w:r>
              <w:t>0.945</w:t>
            </w:r>
          </w:p>
        </w:tc>
        <w:tc>
          <w:tcPr>
            <w:tcW w:w="0" w:type="auto"/>
          </w:tcPr>
          <w:p w14:paraId="7935E22E" w14:textId="3DCD6E45" w:rsidR="00687FA1" w:rsidRDefault="00687FA1" w:rsidP="00D513BC">
            <w:pPr>
              <w:cnfStyle w:val="000000100000" w:firstRow="0" w:lastRow="0" w:firstColumn="0" w:lastColumn="0" w:oddVBand="0" w:evenVBand="0" w:oddHBand="1" w:evenHBand="0" w:firstRowFirstColumn="0" w:firstRowLastColumn="0" w:lastRowFirstColumn="0" w:lastRowLastColumn="0"/>
            </w:pPr>
            <w:r>
              <w:t>0.990</w:t>
            </w:r>
          </w:p>
        </w:tc>
        <w:tc>
          <w:tcPr>
            <w:tcW w:w="0" w:type="auto"/>
          </w:tcPr>
          <w:p w14:paraId="2333080E" w14:textId="31268AC2" w:rsidR="00687FA1" w:rsidRDefault="00687FA1" w:rsidP="00D513BC">
            <w:pPr>
              <w:cnfStyle w:val="000000100000" w:firstRow="0" w:lastRow="0" w:firstColumn="0" w:lastColumn="0" w:oddVBand="0" w:evenVBand="0" w:oddHBand="1" w:evenHBand="0" w:firstRowFirstColumn="0" w:firstRowLastColumn="0" w:lastRowFirstColumn="0" w:lastRowLastColumn="0"/>
            </w:pPr>
            <w:r>
              <w:t>0.978</w:t>
            </w:r>
          </w:p>
        </w:tc>
      </w:tr>
      <w:tr w:rsidR="00687FA1" w14:paraId="51112C9C" w14:textId="77777777" w:rsidTr="0073169F">
        <w:trPr>
          <w:trHeight w:val="187"/>
        </w:trPr>
        <w:tc>
          <w:tcPr>
            <w:cnfStyle w:val="001000000000" w:firstRow="0" w:lastRow="0" w:firstColumn="1" w:lastColumn="0" w:oddVBand="0" w:evenVBand="0" w:oddHBand="0" w:evenHBand="0" w:firstRowFirstColumn="0" w:firstRowLastColumn="0" w:lastRowFirstColumn="0" w:lastRowLastColumn="0"/>
            <w:tcW w:w="0" w:type="auto"/>
          </w:tcPr>
          <w:p w14:paraId="6F38CB21" w14:textId="00130543" w:rsidR="00687FA1" w:rsidRDefault="00687FA1" w:rsidP="00D513BC">
            <w:r>
              <w:t>Panulirus</w:t>
            </w:r>
          </w:p>
        </w:tc>
        <w:tc>
          <w:tcPr>
            <w:tcW w:w="0" w:type="auto"/>
          </w:tcPr>
          <w:p w14:paraId="70D5A8CC" w14:textId="532FFD97" w:rsidR="00687FA1" w:rsidRDefault="00687FA1" w:rsidP="00D513BC">
            <w:pPr>
              <w:cnfStyle w:val="000000000000" w:firstRow="0" w:lastRow="0" w:firstColumn="0" w:lastColumn="0" w:oddVBand="0" w:evenVBand="0" w:oddHBand="0" w:evenHBand="0" w:firstRowFirstColumn="0" w:firstRowLastColumn="0" w:lastRowFirstColumn="0" w:lastRowLastColumn="0"/>
            </w:pPr>
            <w:r>
              <w:t>0.644</w:t>
            </w:r>
          </w:p>
        </w:tc>
        <w:tc>
          <w:tcPr>
            <w:tcW w:w="0" w:type="auto"/>
          </w:tcPr>
          <w:p w14:paraId="4FB98508" w14:textId="14A2311C" w:rsidR="00687FA1" w:rsidRDefault="00687FA1" w:rsidP="00D513BC">
            <w:pPr>
              <w:cnfStyle w:val="000000000000" w:firstRow="0" w:lastRow="0" w:firstColumn="0" w:lastColumn="0" w:oddVBand="0" w:evenVBand="0" w:oddHBand="0" w:evenHBand="0" w:firstRowFirstColumn="0" w:firstRowLastColumn="0" w:lastRowFirstColumn="0" w:lastRowLastColumn="0"/>
            </w:pPr>
            <w:r>
              <w:t>0.705</w:t>
            </w:r>
          </w:p>
        </w:tc>
        <w:tc>
          <w:tcPr>
            <w:tcW w:w="0" w:type="auto"/>
          </w:tcPr>
          <w:p w14:paraId="1B31658A" w14:textId="1AC81ADB" w:rsidR="00687FA1" w:rsidRDefault="00687FA1" w:rsidP="00D513BC">
            <w:pPr>
              <w:cnfStyle w:val="000000000000" w:firstRow="0" w:lastRow="0" w:firstColumn="0" w:lastColumn="0" w:oddVBand="0" w:evenVBand="0" w:oddHBand="0" w:evenHBand="0" w:firstRowFirstColumn="0" w:firstRowLastColumn="0" w:lastRowFirstColumn="0" w:lastRowLastColumn="0"/>
            </w:pPr>
            <w:r>
              <w:t>0.568</w:t>
            </w:r>
          </w:p>
        </w:tc>
      </w:tr>
      <w:tr w:rsidR="00687FA1" w14:paraId="587C4FD5" w14:textId="77777777" w:rsidTr="0073169F">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0" w:type="auto"/>
          </w:tcPr>
          <w:p w14:paraId="1AE92F78" w14:textId="717F2EDB" w:rsidR="00687FA1" w:rsidRDefault="00687FA1" w:rsidP="00D513BC">
            <w:r>
              <w:t>Salmonidae</w:t>
            </w:r>
          </w:p>
        </w:tc>
        <w:tc>
          <w:tcPr>
            <w:tcW w:w="0" w:type="auto"/>
          </w:tcPr>
          <w:p w14:paraId="7ECEDD6A" w14:textId="3C6BB842" w:rsidR="00687FA1" w:rsidRDefault="00687FA1" w:rsidP="00D513BC">
            <w:pPr>
              <w:cnfStyle w:val="000000100000" w:firstRow="0" w:lastRow="0" w:firstColumn="0" w:lastColumn="0" w:oddVBand="0" w:evenVBand="0" w:oddHBand="1" w:evenHBand="0" w:firstRowFirstColumn="0" w:firstRowLastColumn="0" w:lastRowFirstColumn="0" w:lastRowLastColumn="0"/>
            </w:pPr>
            <w:r>
              <w:t>0.338</w:t>
            </w:r>
          </w:p>
        </w:tc>
        <w:tc>
          <w:tcPr>
            <w:tcW w:w="0" w:type="auto"/>
          </w:tcPr>
          <w:p w14:paraId="61112F01" w14:textId="6DE2D979" w:rsidR="00687FA1" w:rsidRDefault="00687FA1" w:rsidP="00D513BC">
            <w:pPr>
              <w:cnfStyle w:val="000000100000" w:firstRow="0" w:lastRow="0" w:firstColumn="0" w:lastColumn="0" w:oddVBand="0" w:evenVBand="0" w:oddHBand="1" w:evenHBand="0" w:firstRowFirstColumn="0" w:firstRowLastColumn="0" w:lastRowFirstColumn="0" w:lastRowLastColumn="0"/>
            </w:pPr>
            <w:r>
              <w:t>0.324</w:t>
            </w:r>
          </w:p>
        </w:tc>
        <w:tc>
          <w:tcPr>
            <w:tcW w:w="0" w:type="auto"/>
          </w:tcPr>
          <w:p w14:paraId="6B45312C" w14:textId="1DC45062" w:rsidR="00687FA1" w:rsidRDefault="00687FA1" w:rsidP="00D513BC">
            <w:pPr>
              <w:cnfStyle w:val="000000100000" w:firstRow="0" w:lastRow="0" w:firstColumn="0" w:lastColumn="0" w:oddVBand="0" w:evenVBand="0" w:oddHBand="1" w:evenHBand="0" w:firstRowFirstColumn="0" w:firstRowLastColumn="0" w:lastRowFirstColumn="0" w:lastRowLastColumn="0"/>
            </w:pPr>
            <w:r>
              <w:t>0.303</w:t>
            </w:r>
          </w:p>
        </w:tc>
      </w:tr>
      <w:tr w:rsidR="00687FA1" w14:paraId="7F9C661A" w14:textId="77777777" w:rsidTr="0073169F">
        <w:trPr>
          <w:trHeight w:val="187"/>
        </w:trPr>
        <w:tc>
          <w:tcPr>
            <w:cnfStyle w:val="001000000000" w:firstRow="0" w:lastRow="0" w:firstColumn="1" w:lastColumn="0" w:oddVBand="0" w:evenVBand="0" w:oddHBand="0" w:evenHBand="0" w:firstRowFirstColumn="0" w:firstRowLastColumn="0" w:lastRowFirstColumn="0" w:lastRowLastColumn="0"/>
            <w:tcW w:w="0" w:type="auto"/>
          </w:tcPr>
          <w:p w14:paraId="340F78F8" w14:textId="749763F5" w:rsidR="00687FA1" w:rsidRDefault="00687FA1" w:rsidP="00D513BC">
            <w:r>
              <w:t>Carcharhiniformes</w:t>
            </w:r>
          </w:p>
        </w:tc>
        <w:tc>
          <w:tcPr>
            <w:tcW w:w="0" w:type="auto"/>
          </w:tcPr>
          <w:p w14:paraId="50A08CB9" w14:textId="45B39152" w:rsidR="00687FA1" w:rsidRDefault="00687FA1" w:rsidP="00D513BC">
            <w:pPr>
              <w:cnfStyle w:val="000000000000" w:firstRow="0" w:lastRow="0" w:firstColumn="0" w:lastColumn="0" w:oddVBand="0" w:evenVBand="0" w:oddHBand="0" w:evenHBand="0" w:firstRowFirstColumn="0" w:firstRowLastColumn="0" w:lastRowFirstColumn="0" w:lastRowLastColumn="0"/>
            </w:pPr>
            <w:r>
              <w:t>0.133</w:t>
            </w:r>
          </w:p>
        </w:tc>
        <w:tc>
          <w:tcPr>
            <w:tcW w:w="0" w:type="auto"/>
          </w:tcPr>
          <w:p w14:paraId="3A436BC0" w14:textId="3B17EE43" w:rsidR="00687FA1" w:rsidRDefault="00687FA1" w:rsidP="00D513BC">
            <w:pPr>
              <w:cnfStyle w:val="000000000000" w:firstRow="0" w:lastRow="0" w:firstColumn="0" w:lastColumn="0" w:oddVBand="0" w:evenVBand="0" w:oddHBand="0" w:evenHBand="0" w:firstRowFirstColumn="0" w:firstRowLastColumn="0" w:lastRowFirstColumn="0" w:lastRowLastColumn="0"/>
            </w:pPr>
            <w:r>
              <w:t>0.151</w:t>
            </w:r>
          </w:p>
        </w:tc>
        <w:tc>
          <w:tcPr>
            <w:tcW w:w="0" w:type="auto"/>
          </w:tcPr>
          <w:p w14:paraId="478976B9" w14:textId="30B9C8C9" w:rsidR="00687FA1" w:rsidRDefault="00687FA1" w:rsidP="00D513BC">
            <w:pPr>
              <w:cnfStyle w:val="000000000000" w:firstRow="0" w:lastRow="0" w:firstColumn="0" w:lastColumn="0" w:oddVBand="0" w:evenVBand="0" w:oddHBand="0" w:evenHBand="0" w:firstRowFirstColumn="0" w:firstRowLastColumn="0" w:lastRowFirstColumn="0" w:lastRowLastColumn="0"/>
            </w:pPr>
            <w:r>
              <w:t>0.138</w:t>
            </w:r>
          </w:p>
        </w:tc>
      </w:tr>
      <w:tr w:rsidR="00687FA1" w14:paraId="7C0B44C5" w14:textId="77777777" w:rsidTr="0073169F">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0" w:type="auto"/>
          </w:tcPr>
          <w:p w14:paraId="2E05FDEA" w14:textId="764B0158" w:rsidR="00687FA1" w:rsidRDefault="00687FA1" w:rsidP="00D513BC">
            <w:r>
              <w:t>Sphyrnidae</w:t>
            </w:r>
          </w:p>
        </w:tc>
        <w:tc>
          <w:tcPr>
            <w:tcW w:w="0" w:type="auto"/>
          </w:tcPr>
          <w:p w14:paraId="36EAC742" w14:textId="74B6BD04" w:rsidR="00687FA1" w:rsidRDefault="00687FA1" w:rsidP="00D513BC">
            <w:pPr>
              <w:cnfStyle w:val="000000100000" w:firstRow="0" w:lastRow="0" w:firstColumn="0" w:lastColumn="0" w:oddVBand="0" w:evenVBand="0" w:oddHBand="1" w:evenHBand="0" w:firstRowFirstColumn="0" w:firstRowLastColumn="0" w:lastRowFirstColumn="0" w:lastRowLastColumn="0"/>
            </w:pPr>
            <w:r>
              <w:t>0.091</w:t>
            </w:r>
          </w:p>
        </w:tc>
        <w:tc>
          <w:tcPr>
            <w:tcW w:w="0" w:type="auto"/>
          </w:tcPr>
          <w:p w14:paraId="67EB133A" w14:textId="35A6AA1C" w:rsidR="00687FA1" w:rsidRDefault="00687FA1" w:rsidP="00D513BC">
            <w:pPr>
              <w:cnfStyle w:val="000000100000" w:firstRow="0" w:lastRow="0" w:firstColumn="0" w:lastColumn="0" w:oddVBand="0" w:evenVBand="0" w:oddHBand="1" w:evenHBand="0" w:firstRowFirstColumn="0" w:firstRowLastColumn="0" w:lastRowFirstColumn="0" w:lastRowLastColumn="0"/>
            </w:pPr>
            <w:r>
              <w:t>0.051</w:t>
            </w:r>
          </w:p>
        </w:tc>
        <w:tc>
          <w:tcPr>
            <w:tcW w:w="0" w:type="auto"/>
          </w:tcPr>
          <w:p w14:paraId="404D999F" w14:textId="51B36F58" w:rsidR="00687FA1" w:rsidRDefault="00687FA1" w:rsidP="00D513BC">
            <w:pPr>
              <w:cnfStyle w:val="000000100000" w:firstRow="0" w:lastRow="0" w:firstColumn="0" w:lastColumn="0" w:oddVBand="0" w:evenVBand="0" w:oddHBand="1" w:evenHBand="0" w:firstRowFirstColumn="0" w:firstRowLastColumn="0" w:lastRowFirstColumn="0" w:lastRowLastColumn="0"/>
            </w:pPr>
            <w:r>
              <w:t>0.146</w:t>
            </w:r>
          </w:p>
        </w:tc>
      </w:tr>
      <w:tr w:rsidR="00687FA1" w14:paraId="0E3F9A11" w14:textId="77777777" w:rsidTr="0073169F">
        <w:trPr>
          <w:trHeight w:val="187"/>
        </w:trPr>
        <w:tc>
          <w:tcPr>
            <w:cnfStyle w:val="001000000000" w:firstRow="0" w:lastRow="0" w:firstColumn="1" w:lastColumn="0" w:oddVBand="0" w:evenVBand="0" w:oddHBand="0" w:evenHBand="0" w:firstRowFirstColumn="0" w:firstRowLastColumn="0" w:lastRowFirstColumn="0" w:lastRowLastColumn="0"/>
            <w:tcW w:w="0" w:type="auto"/>
          </w:tcPr>
          <w:p w14:paraId="575A3BDE" w14:textId="2EE6F18C" w:rsidR="00687FA1" w:rsidRDefault="00687FA1" w:rsidP="00D513BC">
            <w:r>
              <w:t>[Pooled]</w:t>
            </w:r>
          </w:p>
        </w:tc>
        <w:tc>
          <w:tcPr>
            <w:tcW w:w="0" w:type="auto"/>
          </w:tcPr>
          <w:p w14:paraId="3BB788B1" w14:textId="30788087" w:rsidR="00687FA1" w:rsidRDefault="00687FA1" w:rsidP="00D513BC">
            <w:pPr>
              <w:cnfStyle w:val="000000000000" w:firstRow="0" w:lastRow="0" w:firstColumn="0" w:lastColumn="0" w:oddVBand="0" w:evenVBand="0" w:oddHBand="0" w:evenHBand="0" w:firstRowFirstColumn="0" w:firstRowLastColumn="0" w:lastRowFirstColumn="0" w:lastRowLastColumn="0"/>
            </w:pPr>
            <w:r>
              <w:t>0.088</w:t>
            </w:r>
          </w:p>
        </w:tc>
        <w:tc>
          <w:tcPr>
            <w:tcW w:w="0" w:type="auto"/>
          </w:tcPr>
          <w:p w14:paraId="0B03CE5D" w14:textId="01912535" w:rsidR="00687FA1" w:rsidRDefault="00687FA1" w:rsidP="00D513BC">
            <w:pPr>
              <w:cnfStyle w:val="000000000000" w:firstRow="0" w:lastRow="0" w:firstColumn="0" w:lastColumn="0" w:oddVBand="0" w:evenVBand="0" w:oddHBand="0" w:evenHBand="0" w:firstRowFirstColumn="0" w:firstRowLastColumn="0" w:lastRowFirstColumn="0" w:lastRowLastColumn="0"/>
            </w:pPr>
            <w:r>
              <w:t>0.170</w:t>
            </w:r>
          </w:p>
        </w:tc>
        <w:tc>
          <w:tcPr>
            <w:tcW w:w="0" w:type="auto"/>
          </w:tcPr>
          <w:p w14:paraId="2C107404" w14:textId="3AC9A671" w:rsidR="00687FA1" w:rsidRDefault="00687FA1" w:rsidP="00D513BC">
            <w:pPr>
              <w:cnfStyle w:val="000000000000" w:firstRow="0" w:lastRow="0" w:firstColumn="0" w:lastColumn="0" w:oddVBand="0" w:evenVBand="0" w:oddHBand="0" w:evenHBand="0" w:firstRowFirstColumn="0" w:firstRowLastColumn="0" w:lastRowFirstColumn="0" w:lastRowLastColumn="0"/>
            </w:pPr>
            <w:r>
              <w:t>0.168</w:t>
            </w:r>
          </w:p>
        </w:tc>
      </w:tr>
    </w:tbl>
    <w:p w14:paraId="59549B3E" w14:textId="77777777" w:rsidR="00D513BC" w:rsidRDefault="00D513BC" w:rsidP="00D513BC"/>
    <w:p w14:paraId="2B7627B5" w14:textId="34C2424B" w:rsidR="0073169F" w:rsidRDefault="00850D9E" w:rsidP="00850D9E">
      <w:pPr>
        <w:pStyle w:val="Heading3"/>
      </w:pPr>
      <w:r>
        <w:t>Benchmarking Results</w:t>
      </w:r>
    </w:p>
    <w:p w14:paraId="1BF5F09B" w14:textId="311048C3" w:rsidR="00850D9E" w:rsidRDefault="003771C2" w:rsidP="003771C2">
      <w:pPr>
        <w:pStyle w:val="ListParagraph"/>
        <w:numPr>
          <w:ilvl w:val="0"/>
          <w:numId w:val="3"/>
        </w:numPr>
      </w:pPr>
      <w:r>
        <w:t>Filtered haplotype count is the best predictor per organism in most cases, but not always. For Pieridae and Panulirus this clearly wins. For Salmonidae and Sphyrnidae it’s tied or slightly worse than input sequences. No single predictor explains runtime across all organisms, which is why the pooled R</w:t>
      </w:r>
      <w:r>
        <w:rPr>
          <w:vertAlign w:val="superscript"/>
        </w:rPr>
        <w:t>2</w:t>
      </w:r>
      <w:r>
        <w:t xml:space="preserve"> is low (0.17)</w:t>
      </w:r>
      <w:r w:rsidR="00BE766E">
        <w:t>.</w:t>
      </w:r>
    </w:p>
    <w:p w14:paraId="7A42BFEF" w14:textId="5CFC8839" w:rsidR="00BE766E" w:rsidRDefault="00BE766E" w:rsidP="003771C2">
      <w:pPr>
        <w:pStyle w:val="ListParagraph"/>
        <w:numPr>
          <w:ilvl w:val="0"/>
          <w:numId w:val="3"/>
        </w:numPr>
      </w:pPr>
      <w:r>
        <w:t>Pieridae is the only clean scaling example (R</w:t>
      </w:r>
      <w:r>
        <w:rPr>
          <w:vertAlign w:val="superscript"/>
        </w:rPr>
        <w:t>2</w:t>
      </w:r>
      <w:r>
        <w:t xml:space="preserve"> = 0.945 on raw replicates with a linear fit, 0.990 against haplotype count).</w:t>
      </w:r>
    </w:p>
    <w:p w14:paraId="0A2BA000" w14:textId="13E10C2B" w:rsidR="00BE766E" w:rsidRDefault="00BE766E" w:rsidP="003771C2">
      <w:pPr>
        <w:pStyle w:val="ListParagraph"/>
        <w:numPr>
          <w:ilvl w:val="0"/>
          <w:numId w:val="3"/>
        </w:numPr>
      </w:pPr>
      <w:r>
        <w:t>Multi-species family-level datasets have inherent runtime variance that no single predictor captures. For Carcharhiniformes and Sphyrnidae, R</w:t>
      </w:r>
      <w:r>
        <w:rPr>
          <w:vertAlign w:val="superscript"/>
        </w:rPr>
        <w:t>2</w:t>
      </w:r>
      <w:r>
        <w:t xml:space="preserve"> is below 0.15 for every predictor. This is because random subsamples at the same input size produce different species compositions, which produces different haplotype counts, different phylogenetic </w:t>
      </w:r>
      <w:r w:rsidR="00E05B56">
        <w:lastRenderedPageBreak/>
        <w:t>subset sizes, and different numbers of faceted species plots, which all contribute to runtime independently. No single number that predicts their runtime.</w:t>
      </w:r>
    </w:p>
    <w:p w14:paraId="39B70406" w14:textId="23E33D9B" w:rsidR="00C104C8" w:rsidRDefault="00C104C8" w:rsidP="00C104C8">
      <w:pPr>
        <w:ind w:left="360"/>
      </w:pPr>
    </w:p>
    <w:p w14:paraId="766E8AE4" w14:textId="0D4AE64C" w:rsidR="00C104C8" w:rsidRDefault="00C104C8" w:rsidP="00267FF7">
      <w:proofErr w:type="spellStart"/>
      <w:r>
        <w:rPr>
          <w:u w:val="single"/>
        </w:rPr>
        <w:t>Figure_Runtime_Drivers</w:t>
      </w:r>
      <w:proofErr w:type="spellEnd"/>
      <w:r>
        <w:rPr>
          <w:u w:val="single"/>
        </w:rPr>
        <w:t>:</w:t>
      </w:r>
    </w:p>
    <w:p w14:paraId="51738EEE" w14:textId="75F664C4" w:rsidR="00267FF7" w:rsidRDefault="00C104C8" w:rsidP="00267FF7">
      <w:pPr>
        <w:pStyle w:val="ListParagraph"/>
        <w:numPr>
          <w:ilvl w:val="0"/>
          <w:numId w:val="4"/>
        </w:numPr>
      </w:pPr>
      <w:r>
        <w:t xml:space="preserve">Is runtime driven by how many sequences you put in, or by how many haplotypes come out? For Pieridae, both curves are tight. For Carcharhiniformes, both are noisy, but haplotypes is a </w:t>
      </w:r>
      <w:r w:rsidR="00267FF7">
        <w:t>slightly better predictor. Right panel shows that phylogenetic subset size tracks the same pattern as filtered haplotypes, confirming that tree-building is downstream of haplotype discovery, not an independent source of variance.</w:t>
      </w:r>
    </w:p>
    <w:p w14:paraId="66030D07" w14:textId="51269E40" w:rsidR="00267FF7" w:rsidRDefault="00267FF7" w:rsidP="00267FF7">
      <w:pPr>
        <w:rPr>
          <w:u w:val="single"/>
        </w:rPr>
      </w:pPr>
      <w:proofErr w:type="spellStart"/>
      <w:r>
        <w:rPr>
          <w:u w:val="single"/>
        </w:rPr>
        <w:t>Figure_Phase_Breakdown</w:t>
      </w:r>
      <w:proofErr w:type="spellEnd"/>
      <w:r>
        <w:rPr>
          <w:u w:val="single"/>
        </w:rPr>
        <w:t>:</w:t>
      </w:r>
    </w:p>
    <w:p w14:paraId="63E1146C" w14:textId="521BECE6" w:rsidR="00267FF7" w:rsidRDefault="00267FF7" w:rsidP="00267FF7">
      <w:pPr>
        <w:pStyle w:val="ListParagraph"/>
        <w:numPr>
          <w:ilvl w:val="0"/>
          <w:numId w:val="4"/>
        </w:numPr>
      </w:pPr>
      <w:r>
        <w:t>Shows where time actually goes for each organism. This makes variance story concrete. If Carcharhiniformes spends most of its time in Phylogenetics + Divergence, and those phases vary because h varies, the phase breakdown makes that visible.</w:t>
      </w:r>
    </w:p>
    <w:p w14:paraId="2C241A39" w14:textId="2DD1527E" w:rsidR="00267FF7" w:rsidRDefault="00267FF7" w:rsidP="00267FF7">
      <w:proofErr w:type="spellStart"/>
      <w:r>
        <w:rPr>
          <w:u w:val="single"/>
        </w:rPr>
        <w:t>Figure_Input_vs_Haplotypes</w:t>
      </w:r>
      <w:proofErr w:type="spellEnd"/>
      <w:r>
        <w:rPr>
          <w:u w:val="single"/>
        </w:rPr>
        <w:t>:</w:t>
      </w:r>
    </w:p>
    <w:p w14:paraId="58121A97" w14:textId="61F4FCD6" w:rsidR="00267FF7" w:rsidRDefault="00267FF7" w:rsidP="00267FF7">
      <w:pPr>
        <w:pStyle w:val="ListParagraph"/>
        <w:numPr>
          <w:ilvl w:val="0"/>
          <w:numId w:val="4"/>
        </w:numPr>
      </w:pPr>
      <w:r>
        <w:t>Left panel answers “why does Pieridae scale cleanly and Carcharhiniformes doesn’t?”. If haplotype count grows linearly with input size for Pieridae (tight trend line) but not for Carcharhiniformes (scattered), reader can see the mechanism. Right panel extends this to phylogenetic subset size – showing that tree-building input is itself a downstream consequence of haplotype discovery.</w:t>
      </w:r>
    </w:p>
    <w:p w14:paraId="75EC650D" w14:textId="77777777" w:rsidR="00267FF7" w:rsidRDefault="00267FF7" w:rsidP="00267FF7"/>
    <w:p w14:paraId="5CCC7EE9" w14:textId="32E43D07" w:rsidR="00267FF7" w:rsidRDefault="00267FF7" w:rsidP="00267FF7">
      <w:r>
        <w:rPr>
          <w:b/>
          <w:bCs/>
        </w:rPr>
        <w:t>For the manuscript:</w:t>
      </w:r>
    </w:p>
    <w:p w14:paraId="782458CC" w14:textId="3985DBB5" w:rsidR="00267FF7" w:rsidRDefault="00267FF7" w:rsidP="00267FF7">
      <w:r>
        <w:t>Runtime is governed by dataset complexity, specifically the number of haplotypes identified. This is a function of taxonomic diversity, not just sample size. For taxonomically homogenous datasets, runtime is highly predictable. For multi-species analyses, runtime scales with the number of distinct haplotypes produced, which varies with the species composition of the input.</w:t>
      </w:r>
    </w:p>
    <w:p w14:paraId="40DE0E11" w14:textId="77777777" w:rsidR="00EB2A51" w:rsidRDefault="00EB2A51" w:rsidP="00267FF7"/>
    <w:p w14:paraId="683D42CF" w14:textId="0B9E7C34" w:rsidR="00EB2A51" w:rsidRDefault="00EB2A51" w:rsidP="00267FF7">
      <w:r>
        <w:rPr>
          <w:u w:val="single"/>
        </w:rPr>
        <w:t>Methods</w:t>
      </w:r>
    </w:p>
    <w:p w14:paraId="23023564" w14:textId="2B50D0E5" w:rsidR="00EB2A51" w:rsidRDefault="00EB2A51" w:rsidP="00267FF7">
      <w:r>
        <w:t xml:space="preserve">We benchmarked </w:t>
      </w:r>
      <w:proofErr w:type="spellStart"/>
      <w:r>
        <w:t>BOLDGenotyper’s</w:t>
      </w:r>
      <w:proofErr w:type="spellEnd"/>
      <w:r>
        <w:t xml:space="preserve"> computational performance using subsampled datasets ranging from 100 to 20,000 sequences across five taxonomic groups (Panulirus, Sphyrnidae, Carcharhiniformes, Salmonidae, and Pieridae). Three replicates were analyzed at each sample size on a [specs] machine running macOS [version[. We measured total runtime, peak memory usage, and CPU utilization. </w:t>
      </w:r>
    </w:p>
    <w:p w14:paraId="2EAD334B" w14:textId="7EB925BB" w:rsidR="00D25068" w:rsidRDefault="00D25068" w:rsidP="00267FF7">
      <w:r>
        <w:rPr>
          <w:u w:val="single"/>
        </w:rPr>
        <w:t>Results</w:t>
      </w:r>
    </w:p>
    <w:p w14:paraId="5A97CAF1" w14:textId="5A47CE8D" w:rsidR="00D25068" w:rsidRPr="00D25068" w:rsidRDefault="00D25068" w:rsidP="00267FF7">
      <w:r>
        <w:t>BOLDGenotyper completed end-to-end analyses in X±Y minutes for 500 sequences and X±Y minutes for 5,000 sequences (Figure X). Runtime scaled approximately X with sample size (R</w:t>
      </w:r>
      <w:r>
        <w:rPr>
          <w:vertAlign w:val="superscript"/>
        </w:rPr>
        <w:t>2</w:t>
      </w:r>
      <w:r>
        <w:t xml:space="preserve"> = XX), consistent with the O(n</w:t>
      </w:r>
      <w:r>
        <w:rPr>
          <w:vertAlign w:val="superscript"/>
        </w:rPr>
        <w:t>2</w:t>
      </w:r>
      <w:r>
        <w:t>) complexity of pairwise distance calculations. Peak memory usage remained below XGB for datasets up to 2,500 sequences and below 8GB for the largest dataset (10,000 sequences).</w:t>
      </w:r>
    </w:p>
    <w:p w14:paraId="09337A3C" w14:textId="77777777" w:rsidR="00EB2A51" w:rsidRPr="00267FF7" w:rsidRDefault="00EB2A51" w:rsidP="00267FF7"/>
    <w:sectPr w:rsidR="00EB2A51" w:rsidRPr="00267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4B91"/>
    <w:multiLevelType w:val="hybridMultilevel"/>
    <w:tmpl w:val="36549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610A66"/>
    <w:multiLevelType w:val="hybridMultilevel"/>
    <w:tmpl w:val="E2384120"/>
    <w:lvl w:ilvl="0" w:tplc="BD2E1D1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9B5621"/>
    <w:multiLevelType w:val="hybridMultilevel"/>
    <w:tmpl w:val="F62EF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7D12D3"/>
    <w:multiLevelType w:val="hybridMultilevel"/>
    <w:tmpl w:val="572CC7CA"/>
    <w:lvl w:ilvl="0" w:tplc="5D90B4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636324">
    <w:abstractNumId w:val="2"/>
  </w:num>
  <w:num w:numId="2" w16cid:durableId="1536961717">
    <w:abstractNumId w:val="1"/>
  </w:num>
  <w:num w:numId="3" w16cid:durableId="1212424808">
    <w:abstractNumId w:val="0"/>
  </w:num>
  <w:num w:numId="4" w16cid:durableId="1270090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DA2"/>
    <w:rsid w:val="000143F3"/>
    <w:rsid w:val="0001512E"/>
    <w:rsid w:val="0002244D"/>
    <w:rsid w:val="00023F70"/>
    <w:rsid w:val="0003417A"/>
    <w:rsid w:val="0004141B"/>
    <w:rsid w:val="00043413"/>
    <w:rsid w:val="00045B3C"/>
    <w:rsid w:val="00061602"/>
    <w:rsid w:val="00061C7F"/>
    <w:rsid w:val="0006793F"/>
    <w:rsid w:val="00067DC2"/>
    <w:rsid w:val="00067F19"/>
    <w:rsid w:val="00070C02"/>
    <w:rsid w:val="00074011"/>
    <w:rsid w:val="000836E9"/>
    <w:rsid w:val="00087B00"/>
    <w:rsid w:val="00091243"/>
    <w:rsid w:val="000A093B"/>
    <w:rsid w:val="000A0E63"/>
    <w:rsid w:val="000A1041"/>
    <w:rsid w:val="000A30BA"/>
    <w:rsid w:val="000A6A6D"/>
    <w:rsid w:val="000B7A92"/>
    <w:rsid w:val="000C6DDA"/>
    <w:rsid w:val="000E019B"/>
    <w:rsid w:val="000E0B00"/>
    <w:rsid w:val="00115B84"/>
    <w:rsid w:val="0013528A"/>
    <w:rsid w:val="00135C82"/>
    <w:rsid w:val="0013624B"/>
    <w:rsid w:val="0013657E"/>
    <w:rsid w:val="00136CBE"/>
    <w:rsid w:val="0014041C"/>
    <w:rsid w:val="001464E6"/>
    <w:rsid w:val="00147DF9"/>
    <w:rsid w:val="00155134"/>
    <w:rsid w:val="0016206B"/>
    <w:rsid w:val="00171B8D"/>
    <w:rsid w:val="00175696"/>
    <w:rsid w:val="00177E8F"/>
    <w:rsid w:val="001809ED"/>
    <w:rsid w:val="001914DD"/>
    <w:rsid w:val="001A7358"/>
    <w:rsid w:val="001B3DC2"/>
    <w:rsid w:val="001C3A21"/>
    <w:rsid w:val="001C4A2E"/>
    <w:rsid w:val="001E56FD"/>
    <w:rsid w:val="001F4BBB"/>
    <w:rsid w:val="00217357"/>
    <w:rsid w:val="00217AAB"/>
    <w:rsid w:val="0022327B"/>
    <w:rsid w:val="00224B41"/>
    <w:rsid w:val="0023488F"/>
    <w:rsid w:val="00242AE2"/>
    <w:rsid w:val="00243D98"/>
    <w:rsid w:val="0024427E"/>
    <w:rsid w:val="002546F6"/>
    <w:rsid w:val="002558A5"/>
    <w:rsid w:val="00262FCD"/>
    <w:rsid w:val="002677B2"/>
    <w:rsid w:val="00267FF7"/>
    <w:rsid w:val="002727E9"/>
    <w:rsid w:val="002832BB"/>
    <w:rsid w:val="002835D8"/>
    <w:rsid w:val="00285C4D"/>
    <w:rsid w:val="002870E9"/>
    <w:rsid w:val="002935D4"/>
    <w:rsid w:val="0029735B"/>
    <w:rsid w:val="002C0E33"/>
    <w:rsid w:val="002C5489"/>
    <w:rsid w:val="002C568C"/>
    <w:rsid w:val="002C6EF8"/>
    <w:rsid w:val="002D164B"/>
    <w:rsid w:val="002D45AA"/>
    <w:rsid w:val="002E1F91"/>
    <w:rsid w:val="002F027A"/>
    <w:rsid w:val="00316C2E"/>
    <w:rsid w:val="0032657C"/>
    <w:rsid w:val="003315DF"/>
    <w:rsid w:val="0033180F"/>
    <w:rsid w:val="00336A88"/>
    <w:rsid w:val="00337871"/>
    <w:rsid w:val="003426F5"/>
    <w:rsid w:val="00353841"/>
    <w:rsid w:val="00356A3A"/>
    <w:rsid w:val="0036745D"/>
    <w:rsid w:val="00373895"/>
    <w:rsid w:val="003771C2"/>
    <w:rsid w:val="0038158E"/>
    <w:rsid w:val="0039064A"/>
    <w:rsid w:val="003A2249"/>
    <w:rsid w:val="003A3AEB"/>
    <w:rsid w:val="003A511C"/>
    <w:rsid w:val="003C3A3C"/>
    <w:rsid w:val="003C6809"/>
    <w:rsid w:val="003D1FD6"/>
    <w:rsid w:val="003F347E"/>
    <w:rsid w:val="00401569"/>
    <w:rsid w:val="00407D08"/>
    <w:rsid w:val="004107EC"/>
    <w:rsid w:val="00413B49"/>
    <w:rsid w:val="0042496F"/>
    <w:rsid w:val="0042542A"/>
    <w:rsid w:val="00432132"/>
    <w:rsid w:val="00443370"/>
    <w:rsid w:val="004565AD"/>
    <w:rsid w:val="004573BA"/>
    <w:rsid w:val="0046508B"/>
    <w:rsid w:val="00465161"/>
    <w:rsid w:val="004728D4"/>
    <w:rsid w:val="0048031A"/>
    <w:rsid w:val="004852C8"/>
    <w:rsid w:val="004A58E1"/>
    <w:rsid w:val="004B2505"/>
    <w:rsid w:val="004C18C3"/>
    <w:rsid w:val="004C4B02"/>
    <w:rsid w:val="004C5BA0"/>
    <w:rsid w:val="004D63F6"/>
    <w:rsid w:val="004E0FB8"/>
    <w:rsid w:val="004E20E6"/>
    <w:rsid w:val="004E517C"/>
    <w:rsid w:val="004F3ABD"/>
    <w:rsid w:val="004F4529"/>
    <w:rsid w:val="004F5269"/>
    <w:rsid w:val="00506782"/>
    <w:rsid w:val="00511A84"/>
    <w:rsid w:val="00527D59"/>
    <w:rsid w:val="00530B63"/>
    <w:rsid w:val="00532BA7"/>
    <w:rsid w:val="005356B4"/>
    <w:rsid w:val="005447AF"/>
    <w:rsid w:val="00545084"/>
    <w:rsid w:val="0054678B"/>
    <w:rsid w:val="0055226A"/>
    <w:rsid w:val="00552649"/>
    <w:rsid w:val="00555678"/>
    <w:rsid w:val="00564389"/>
    <w:rsid w:val="005774A0"/>
    <w:rsid w:val="005809ED"/>
    <w:rsid w:val="00590613"/>
    <w:rsid w:val="00590C68"/>
    <w:rsid w:val="005942B5"/>
    <w:rsid w:val="005972B1"/>
    <w:rsid w:val="005B03FE"/>
    <w:rsid w:val="005C2AB9"/>
    <w:rsid w:val="005D16CA"/>
    <w:rsid w:val="005D4DAA"/>
    <w:rsid w:val="005D5213"/>
    <w:rsid w:val="005D67A2"/>
    <w:rsid w:val="005E15C8"/>
    <w:rsid w:val="005E242E"/>
    <w:rsid w:val="005E7C6E"/>
    <w:rsid w:val="00600673"/>
    <w:rsid w:val="00603462"/>
    <w:rsid w:val="00604852"/>
    <w:rsid w:val="00610097"/>
    <w:rsid w:val="00614AC6"/>
    <w:rsid w:val="00625286"/>
    <w:rsid w:val="00632101"/>
    <w:rsid w:val="00640316"/>
    <w:rsid w:val="00647876"/>
    <w:rsid w:val="00656AAB"/>
    <w:rsid w:val="00656FD5"/>
    <w:rsid w:val="00660F92"/>
    <w:rsid w:val="0066313F"/>
    <w:rsid w:val="0066421B"/>
    <w:rsid w:val="00666BEF"/>
    <w:rsid w:val="00671595"/>
    <w:rsid w:val="00672F1C"/>
    <w:rsid w:val="00675219"/>
    <w:rsid w:val="00684BF7"/>
    <w:rsid w:val="006854E9"/>
    <w:rsid w:val="00687FA1"/>
    <w:rsid w:val="006959CB"/>
    <w:rsid w:val="00695DA1"/>
    <w:rsid w:val="006A47A5"/>
    <w:rsid w:val="006B1955"/>
    <w:rsid w:val="006C3F2D"/>
    <w:rsid w:val="006C6A07"/>
    <w:rsid w:val="006C6E6B"/>
    <w:rsid w:val="006E34B6"/>
    <w:rsid w:val="006F1DA2"/>
    <w:rsid w:val="0070436D"/>
    <w:rsid w:val="00710077"/>
    <w:rsid w:val="00712A24"/>
    <w:rsid w:val="0073169F"/>
    <w:rsid w:val="007317E3"/>
    <w:rsid w:val="00731CE3"/>
    <w:rsid w:val="007328CD"/>
    <w:rsid w:val="00737831"/>
    <w:rsid w:val="00745A20"/>
    <w:rsid w:val="007524EA"/>
    <w:rsid w:val="007558D2"/>
    <w:rsid w:val="00765E5D"/>
    <w:rsid w:val="007662AF"/>
    <w:rsid w:val="0077434D"/>
    <w:rsid w:val="007904CD"/>
    <w:rsid w:val="00793E8F"/>
    <w:rsid w:val="0079567B"/>
    <w:rsid w:val="007A0649"/>
    <w:rsid w:val="007B0B8F"/>
    <w:rsid w:val="007C3494"/>
    <w:rsid w:val="007C435D"/>
    <w:rsid w:val="007C5089"/>
    <w:rsid w:val="007C5653"/>
    <w:rsid w:val="007D1279"/>
    <w:rsid w:val="007D2BAF"/>
    <w:rsid w:val="007F11F6"/>
    <w:rsid w:val="007F1BCE"/>
    <w:rsid w:val="007F2A15"/>
    <w:rsid w:val="007F4485"/>
    <w:rsid w:val="00801BA0"/>
    <w:rsid w:val="00807B69"/>
    <w:rsid w:val="00815281"/>
    <w:rsid w:val="008207E4"/>
    <w:rsid w:val="00821800"/>
    <w:rsid w:val="00821ACC"/>
    <w:rsid w:val="00821CE4"/>
    <w:rsid w:val="00836E5E"/>
    <w:rsid w:val="0083715D"/>
    <w:rsid w:val="00837A0A"/>
    <w:rsid w:val="008420A6"/>
    <w:rsid w:val="008431FF"/>
    <w:rsid w:val="00850D9E"/>
    <w:rsid w:val="008571F5"/>
    <w:rsid w:val="00862050"/>
    <w:rsid w:val="00865862"/>
    <w:rsid w:val="00870FBA"/>
    <w:rsid w:val="008734DF"/>
    <w:rsid w:val="0087443A"/>
    <w:rsid w:val="0087460D"/>
    <w:rsid w:val="008746F0"/>
    <w:rsid w:val="00875D0C"/>
    <w:rsid w:val="00883C32"/>
    <w:rsid w:val="00884E4C"/>
    <w:rsid w:val="008903CF"/>
    <w:rsid w:val="00892177"/>
    <w:rsid w:val="008924DF"/>
    <w:rsid w:val="008B19D2"/>
    <w:rsid w:val="008B3709"/>
    <w:rsid w:val="008B479C"/>
    <w:rsid w:val="008C4C28"/>
    <w:rsid w:val="008C5AAE"/>
    <w:rsid w:val="008D2AB5"/>
    <w:rsid w:val="008E0FA2"/>
    <w:rsid w:val="008E13ED"/>
    <w:rsid w:val="008E6F6D"/>
    <w:rsid w:val="008F04DB"/>
    <w:rsid w:val="008F3C04"/>
    <w:rsid w:val="00901117"/>
    <w:rsid w:val="009148A4"/>
    <w:rsid w:val="00934B24"/>
    <w:rsid w:val="009422C3"/>
    <w:rsid w:val="0094268D"/>
    <w:rsid w:val="009513C2"/>
    <w:rsid w:val="00951E62"/>
    <w:rsid w:val="00953375"/>
    <w:rsid w:val="00957557"/>
    <w:rsid w:val="00962A88"/>
    <w:rsid w:val="00971B18"/>
    <w:rsid w:val="00983BE2"/>
    <w:rsid w:val="00995FF2"/>
    <w:rsid w:val="009A381B"/>
    <w:rsid w:val="009A3DAE"/>
    <w:rsid w:val="009A4B85"/>
    <w:rsid w:val="009B2D1E"/>
    <w:rsid w:val="009B33C5"/>
    <w:rsid w:val="009B7F10"/>
    <w:rsid w:val="009C4987"/>
    <w:rsid w:val="009D5BA0"/>
    <w:rsid w:val="00A0315B"/>
    <w:rsid w:val="00A06AFC"/>
    <w:rsid w:val="00A07DCD"/>
    <w:rsid w:val="00A16212"/>
    <w:rsid w:val="00A17478"/>
    <w:rsid w:val="00A23D0A"/>
    <w:rsid w:val="00A2444A"/>
    <w:rsid w:val="00A254FD"/>
    <w:rsid w:val="00A2748E"/>
    <w:rsid w:val="00A27D6D"/>
    <w:rsid w:val="00A316C5"/>
    <w:rsid w:val="00A32753"/>
    <w:rsid w:val="00A36EC9"/>
    <w:rsid w:val="00A52EA2"/>
    <w:rsid w:val="00A56D05"/>
    <w:rsid w:val="00A604C8"/>
    <w:rsid w:val="00A613D2"/>
    <w:rsid w:val="00A640E7"/>
    <w:rsid w:val="00A67C9C"/>
    <w:rsid w:val="00A761AA"/>
    <w:rsid w:val="00A94992"/>
    <w:rsid w:val="00AA0A99"/>
    <w:rsid w:val="00AA6E21"/>
    <w:rsid w:val="00AB0692"/>
    <w:rsid w:val="00AB1011"/>
    <w:rsid w:val="00AC3C20"/>
    <w:rsid w:val="00AC6033"/>
    <w:rsid w:val="00AD46F9"/>
    <w:rsid w:val="00AD6360"/>
    <w:rsid w:val="00AD6E0C"/>
    <w:rsid w:val="00AD7EFF"/>
    <w:rsid w:val="00AE1FCE"/>
    <w:rsid w:val="00AE6962"/>
    <w:rsid w:val="00AE6BA3"/>
    <w:rsid w:val="00AF092F"/>
    <w:rsid w:val="00B06B38"/>
    <w:rsid w:val="00B132BB"/>
    <w:rsid w:val="00B1660E"/>
    <w:rsid w:val="00B1731C"/>
    <w:rsid w:val="00B26570"/>
    <w:rsid w:val="00B32337"/>
    <w:rsid w:val="00B463D9"/>
    <w:rsid w:val="00B465AB"/>
    <w:rsid w:val="00B467DC"/>
    <w:rsid w:val="00B50927"/>
    <w:rsid w:val="00B52767"/>
    <w:rsid w:val="00B54376"/>
    <w:rsid w:val="00B608DD"/>
    <w:rsid w:val="00B6357D"/>
    <w:rsid w:val="00B6399F"/>
    <w:rsid w:val="00B659E3"/>
    <w:rsid w:val="00B67876"/>
    <w:rsid w:val="00B76E38"/>
    <w:rsid w:val="00B82770"/>
    <w:rsid w:val="00B831FD"/>
    <w:rsid w:val="00B93980"/>
    <w:rsid w:val="00B9403A"/>
    <w:rsid w:val="00BB0B9C"/>
    <w:rsid w:val="00BB2670"/>
    <w:rsid w:val="00BC3BC5"/>
    <w:rsid w:val="00BC537B"/>
    <w:rsid w:val="00BC7E13"/>
    <w:rsid w:val="00BD37C9"/>
    <w:rsid w:val="00BD6E8E"/>
    <w:rsid w:val="00BE09FF"/>
    <w:rsid w:val="00BE2AEA"/>
    <w:rsid w:val="00BE766E"/>
    <w:rsid w:val="00BF0222"/>
    <w:rsid w:val="00C0041A"/>
    <w:rsid w:val="00C02DEA"/>
    <w:rsid w:val="00C04203"/>
    <w:rsid w:val="00C05217"/>
    <w:rsid w:val="00C104C8"/>
    <w:rsid w:val="00C123E2"/>
    <w:rsid w:val="00C13EE1"/>
    <w:rsid w:val="00C140E3"/>
    <w:rsid w:val="00C223AC"/>
    <w:rsid w:val="00C2401C"/>
    <w:rsid w:val="00C26664"/>
    <w:rsid w:val="00C31C8C"/>
    <w:rsid w:val="00C335AA"/>
    <w:rsid w:val="00C364EF"/>
    <w:rsid w:val="00C36AB9"/>
    <w:rsid w:val="00C43DA3"/>
    <w:rsid w:val="00C5001A"/>
    <w:rsid w:val="00C5197C"/>
    <w:rsid w:val="00C54DC6"/>
    <w:rsid w:val="00C63EE9"/>
    <w:rsid w:val="00C8755E"/>
    <w:rsid w:val="00C951F0"/>
    <w:rsid w:val="00CA0775"/>
    <w:rsid w:val="00CA0EF7"/>
    <w:rsid w:val="00CB5DCB"/>
    <w:rsid w:val="00CB69BB"/>
    <w:rsid w:val="00CD020E"/>
    <w:rsid w:val="00CE32DE"/>
    <w:rsid w:val="00CF44B5"/>
    <w:rsid w:val="00D00E7F"/>
    <w:rsid w:val="00D00EEA"/>
    <w:rsid w:val="00D06893"/>
    <w:rsid w:val="00D11544"/>
    <w:rsid w:val="00D16221"/>
    <w:rsid w:val="00D22B20"/>
    <w:rsid w:val="00D25068"/>
    <w:rsid w:val="00D26157"/>
    <w:rsid w:val="00D26331"/>
    <w:rsid w:val="00D32117"/>
    <w:rsid w:val="00D40CF3"/>
    <w:rsid w:val="00D44E0E"/>
    <w:rsid w:val="00D513BC"/>
    <w:rsid w:val="00D63BB8"/>
    <w:rsid w:val="00D64639"/>
    <w:rsid w:val="00D723A3"/>
    <w:rsid w:val="00D74B14"/>
    <w:rsid w:val="00D76038"/>
    <w:rsid w:val="00D92E20"/>
    <w:rsid w:val="00D96A0D"/>
    <w:rsid w:val="00DA412C"/>
    <w:rsid w:val="00DB0620"/>
    <w:rsid w:val="00DB1EC3"/>
    <w:rsid w:val="00DB2A09"/>
    <w:rsid w:val="00DB5A7A"/>
    <w:rsid w:val="00DB7EDE"/>
    <w:rsid w:val="00DC05A0"/>
    <w:rsid w:val="00DC321A"/>
    <w:rsid w:val="00DC4E60"/>
    <w:rsid w:val="00DD5038"/>
    <w:rsid w:val="00DE26C1"/>
    <w:rsid w:val="00DE5528"/>
    <w:rsid w:val="00DF0BD9"/>
    <w:rsid w:val="00DF6B53"/>
    <w:rsid w:val="00E00093"/>
    <w:rsid w:val="00E00F64"/>
    <w:rsid w:val="00E05B56"/>
    <w:rsid w:val="00E22642"/>
    <w:rsid w:val="00E23815"/>
    <w:rsid w:val="00E259DB"/>
    <w:rsid w:val="00E269F5"/>
    <w:rsid w:val="00E31770"/>
    <w:rsid w:val="00E32BD1"/>
    <w:rsid w:val="00E32E54"/>
    <w:rsid w:val="00E34412"/>
    <w:rsid w:val="00E354B1"/>
    <w:rsid w:val="00E43967"/>
    <w:rsid w:val="00E47B5D"/>
    <w:rsid w:val="00E52D34"/>
    <w:rsid w:val="00E62E35"/>
    <w:rsid w:val="00E640C4"/>
    <w:rsid w:val="00E64367"/>
    <w:rsid w:val="00E73CAB"/>
    <w:rsid w:val="00E80548"/>
    <w:rsid w:val="00E8483B"/>
    <w:rsid w:val="00E85579"/>
    <w:rsid w:val="00E86BA4"/>
    <w:rsid w:val="00E93F85"/>
    <w:rsid w:val="00E949F7"/>
    <w:rsid w:val="00EB2A51"/>
    <w:rsid w:val="00EB5310"/>
    <w:rsid w:val="00EC30E3"/>
    <w:rsid w:val="00EF2B66"/>
    <w:rsid w:val="00EF3E5D"/>
    <w:rsid w:val="00EF75CE"/>
    <w:rsid w:val="00F06879"/>
    <w:rsid w:val="00F1164D"/>
    <w:rsid w:val="00F15C6A"/>
    <w:rsid w:val="00F17446"/>
    <w:rsid w:val="00F21C51"/>
    <w:rsid w:val="00F228A9"/>
    <w:rsid w:val="00F23772"/>
    <w:rsid w:val="00F26616"/>
    <w:rsid w:val="00F27FC8"/>
    <w:rsid w:val="00F30918"/>
    <w:rsid w:val="00F329E1"/>
    <w:rsid w:val="00F35D83"/>
    <w:rsid w:val="00F45A83"/>
    <w:rsid w:val="00F570EF"/>
    <w:rsid w:val="00F6064C"/>
    <w:rsid w:val="00F66CC4"/>
    <w:rsid w:val="00F755EB"/>
    <w:rsid w:val="00F87B36"/>
    <w:rsid w:val="00F903A6"/>
    <w:rsid w:val="00F92CA2"/>
    <w:rsid w:val="00F93F46"/>
    <w:rsid w:val="00FA150F"/>
    <w:rsid w:val="00FA261A"/>
    <w:rsid w:val="00FA3F42"/>
    <w:rsid w:val="00FA5C45"/>
    <w:rsid w:val="00FA738F"/>
    <w:rsid w:val="00FB0670"/>
    <w:rsid w:val="00FB4D23"/>
    <w:rsid w:val="00FC07E6"/>
    <w:rsid w:val="00FC1070"/>
    <w:rsid w:val="00FC1645"/>
    <w:rsid w:val="00FC1F9C"/>
    <w:rsid w:val="00FC3121"/>
    <w:rsid w:val="00FC40C1"/>
    <w:rsid w:val="00FC793F"/>
    <w:rsid w:val="00FD23CF"/>
    <w:rsid w:val="00FD6DD2"/>
    <w:rsid w:val="00FD7498"/>
    <w:rsid w:val="00FE04A9"/>
    <w:rsid w:val="00FE1453"/>
    <w:rsid w:val="00FE26CE"/>
    <w:rsid w:val="00FE398E"/>
    <w:rsid w:val="00FE4095"/>
    <w:rsid w:val="00FF2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05DF11"/>
  <w15:chartTrackingRefBased/>
  <w15:docId w15:val="{5D76ABF8-A931-C84B-9DD5-368235E3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249"/>
    <w:rPr>
      <w:rFonts w:ascii="Times New Roman" w:hAnsi="Times New Roman" w:cs="Times New Roman"/>
      <w:color w:val="000000" w:themeColor="text1"/>
    </w:rPr>
  </w:style>
  <w:style w:type="paragraph" w:styleId="Heading1">
    <w:name w:val="heading 1"/>
    <w:basedOn w:val="Normal"/>
    <w:next w:val="Normal"/>
    <w:link w:val="Heading1Char"/>
    <w:autoRedefine/>
    <w:uiPriority w:val="9"/>
    <w:qFormat/>
    <w:rsid w:val="003A2249"/>
    <w:pPr>
      <w:keepNext/>
      <w:keepLines/>
      <w:spacing w:before="240" w:line="360" w:lineRule="auto"/>
      <w:outlineLvl w:val="0"/>
    </w:pPr>
    <w:rPr>
      <w:rFonts w:eastAsiaTheme="majorEastAsia"/>
      <w:b/>
      <w:bCs/>
      <w:sz w:val="32"/>
      <w:szCs w:val="32"/>
    </w:rPr>
  </w:style>
  <w:style w:type="paragraph" w:styleId="Heading2">
    <w:name w:val="heading 2"/>
    <w:basedOn w:val="Normal"/>
    <w:next w:val="Normal"/>
    <w:link w:val="Heading2Char"/>
    <w:autoRedefine/>
    <w:uiPriority w:val="9"/>
    <w:unhideWhenUsed/>
    <w:qFormat/>
    <w:rsid w:val="003A2249"/>
    <w:pPr>
      <w:outlineLvl w:val="1"/>
    </w:pPr>
    <w:rPr>
      <w:b/>
      <w:bCs/>
      <w:sz w:val="28"/>
      <w:szCs w:val="28"/>
    </w:rPr>
  </w:style>
  <w:style w:type="paragraph" w:styleId="Heading3">
    <w:name w:val="heading 3"/>
    <w:basedOn w:val="Normal"/>
    <w:next w:val="Normal"/>
    <w:link w:val="Heading3Char"/>
    <w:autoRedefine/>
    <w:uiPriority w:val="9"/>
    <w:unhideWhenUsed/>
    <w:qFormat/>
    <w:rsid w:val="00BF0222"/>
    <w:pPr>
      <w:keepNext/>
      <w:keepLines/>
      <w:spacing w:before="160" w:after="80"/>
      <w:outlineLvl w:val="2"/>
    </w:pPr>
    <w:rPr>
      <w:rFonts w:eastAsiaTheme="majorEastAsia" w:cstheme="majorBidi"/>
      <w:b/>
      <w:color w:val="auto"/>
      <w:szCs w:val="28"/>
    </w:rPr>
  </w:style>
  <w:style w:type="paragraph" w:styleId="Heading4">
    <w:name w:val="heading 4"/>
    <w:basedOn w:val="Normal"/>
    <w:next w:val="Normal"/>
    <w:link w:val="Heading4Char"/>
    <w:uiPriority w:val="9"/>
    <w:semiHidden/>
    <w:unhideWhenUsed/>
    <w:qFormat/>
    <w:rsid w:val="006F1D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1D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1D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1D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1D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1D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249"/>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3A2249"/>
    <w:rPr>
      <w:rFonts w:ascii="Times New Roman" w:hAnsi="Times New Roman" w:cs="Times New Roman"/>
      <w:b/>
      <w:bCs/>
      <w:color w:val="000000" w:themeColor="text1"/>
      <w:sz w:val="28"/>
      <w:szCs w:val="28"/>
    </w:rPr>
  </w:style>
  <w:style w:type="paragraph" w:styleId="ListParagraph">
    <w:name w:val="List Paragraph"/>
    <w:basedOn w:val="Normal"/>
    <w:autoRedefine/>
    <w:uiPriority w:val="34"/>
    <w:qFormat/>
    <w:rsid w:val="00A604C8"/>
    <w:pPr>
      <w:ind w:left="720"/>
      <w:contextualSpacing/>
    </w:pPr>
  </w:style>
  <w:style w:type="character" w:customStyle="1" w:styleId="Heading3Char">
    <w:name w:val="Heading 3 Char"/>
    <w:basedOn w:val="DefaultParagraphFont"/>
    <w:link w:val="Heading3"/>
    <w:uiPriority w:val="9"/>
    <w:rsid w:val="00BF0222"/>
    <w:rPr>
      <w:rFonts w:ascii="Times New Roman" w:eastAsiaTheme="majorEastAsia" w:hAnsi="Times New Roman" w:cstheme="majorBidi"/>
      <w:b/>
      <w:sz w:val="22"/>
      <w:szCs w:val="28"/>
    </w:rPr>
  </w:style>
  <w:style w:type="character" w:customStyle="1" w:styleId="Heading4Char">
    <w:name w:val="Heading 4 Char"/>
    <w:basedOn w:val="DefaultParagraphFont"/>
    <w:link w:val="Heading4"/>
    <w:uiPriority w:val="9"/>
    <w:semiHidden/>
    <w:rsid w:val="006F1DA2"/>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6F1DA2"/>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6F1DA2"/>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6F1DA2"/>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6F1DA2"/>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6F1DA2"/>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6F1DA2"/>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F1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D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D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1DA2"/>
    <w:rPr>
      <w:rFonts w:ascii="Arial" w:hAnsi="Arial" w:cs="Arial"/>
      <w:i/>
      <w:iCs/>
      <w:color w:val="404040" w:themeColor="text1" w:themeTint="BF"/>
      <w:sz w:val="22"/>
      <w:szCs w:val="22"/>
    </w:rPr>
  </w:style>
  <w:style w:type="character" w:styleId="IntenseEmphasis">
    <w:name w:val="Intense Emphasis"/>
    <w:basedOn w:val="DefaultParagraphFont"/>
    <w:uiPriority w:val="21"/>
    <w:qFormat/>
    <w:rsid w:val="006F1DA2"/>
    <w:rPr>
      <w:i/>
      <w:iCs/>
      <w:color w:val="0F4761" w:themeColor="accent1" w:themeShade="BF"/>
    </w:rPr>
  </w:style>
  <w:style w:type="paragraph" w:styleId="IntenseQuote">
    <w:name w:val="Intense Quote"/>
    <w:basedOn w:val="Normal"/>
    <w:next w:val="Normal"/>
    <w:link w:val="IntenseQuoteChar"/>
    <w:uiPriority w:val="30"/>
    <w:qFormat/>
    <w:rsid w:val="006F1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DA2"/>
    <w:rPr>
      <w:rFonts w:ascii="Arial" w:hAnsi="Arial" w:cs="Arial"/>
      <w:i/>
      <w:iCs/>
      <w:color w:val="0F4761" w:themeColor="accent1" w:themeShade="BF"/>
      <w:sz w:val="22"/>
      <w:szCs w:val="22"/>
    </w:rPr>
  </w:style>
  <w:style w:type="character" w:styleId="IntenseReference">
    <w:name w:val="Intense Reference"/>
    <w:basedOn w:val="DefaultParagraphFont"/>
    <w:uiPriority w:val="32"/>
    <w:qFormat/>
    <w:rsid w:val="006F1DA2"/>
    <w:rPr>
      <w:b/>
      <w:bCs/>
      <w:smallCaps/>
      <w:color w:val="0F4761" w:themeColor="accent1" w:themeShade="BF"/>
      <w:spacing w:val="5"/>
    </w:rPr>
  </w:style>
  <w:style w:type="table" w:styleId="TableGrid">
    <w:name w:val="Table Grid"/>
    <w:basedOn w:val="TableNormal"/>
    <w:uiPriority w:val="39"/>
    <w:rsid w:val="003A2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C2AB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D6E0C"/>
    <w:rPr>
      <w:color w:val="467886" w:themeColor="hyperlink"/>
      <w:u w:val="single"/>
    </w:rPr>
  </w:style>
  <w:style w:type="character" w:styleId="UnresolvedMention">
    <w:name w:val="Unresolved Mention"/>
    <w:basedOn w:val="DefaultParagraphFont"/>
    <w:uiPriority w:val="99"/>
    <w:semiHidden/>
    <w:unhideWhenUsed/>
    <w:rsid w:val="00AD6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ydrosheds.org/products/hydrobasins" TargetMode="External"/><Relationship Id="rId5" Type="http://schemas.openxmlformats.org/officeDocument/2006/relationships/hyperlink" Target="https://portal.boldsystem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Steph</dc:creator>
  <cp:keywords/>
  <dc:description/>
  <cp:lastModifiedBy>Smith, Steph</cp:lastModifiedBy>
  <cp:revision>35</cp:revision>
  <dcterms:created xsi:type="dcterms:W3CDTF">2026-01-29T14:59:00Z</dcterms:created>
  <dcterms:modified xsi:type="dcterms:W3CDTF">2026-02-02T15:25:00Z</dcterms:modified>
</cp:coreProperties>
</file>