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FFE92" w14:textId="77777777" w:rsidR="00AE6AF6" w:rsidRPr="00AE6AF6" w:rsidRDefault="00AE6AF6" w:rsidP="00AE6AF6">
      <w:pPr>
        <w:suppressAutoHyphens/>
        <w:spacing w:after="288" w:line="360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AE6AF6">
        <w:rPr>
          <w:rFonts w:ascii="Calibri" w:eastAsia="Calibri" w:hAnsi="Calibri" w:cs="Calibri"/>
          <w:b/>
          <w:bCs/>
          <w:u w:val="single"/>
        </w:rPr>
        <w:t xml:space="preserve">ΠΑΡΑΡΤΗΜΑ 3: ΣΧΕΔΙΟ ΔΕΙΓΜΑΤΟΣ </w:t>
      </w:r>
    </w:p>
    <w:p w14:paraId="33260FB7" w14:textId="77777777" w:rsidR="00AE6AF6" w:rsidRPr="00AE6AF6" w:rsidRDefault="00AE6AF6" w:rsidP="00AE6AF6">
      <w:pPr>
        <w:suppressAutoHyphens/>
        <w:spacing w:line="360" w:lineRule="auto"/>
        <w:jc w:val="both"/>
        <w:rPr>
          <w:rFonts w:ascii="Calibri" w:eastAsia="Calibri" w:hAnsi="Calibri" w:cs="Arial"/>
        </w:rPr>
      </w:pPr>
      <w:r w:rsidRPr="00AE6AF6">
        <w:rPr>
          <w:rFonts w:ascii="Calibri" w:eastAsia="Calibri" w:hAnsi="Calibri" w:cs="Calibri"/>
          <w:color w:val="000000"/>
        </w:rPr>
        <w:t xml:space="preserve">Το Δείγμα περιλαμβάνει περιγραφή των </w:t>
      </w:r>
      <w:r w:rsidRPr="00AE6AF6">
        <w:rPr>
          <w:rFonts w:ascii="Calibri" w:eastAsia="Calibri" w:hAnsi="Calibri" w:cs="Calibri"/>
          <w:b/>
          <w:bCs/>
          <w:color w:val="000000"/>
          <w:lang w:val="en-US"/>
        </w:rPr>
        <w:t>OERs</w:t>
      </w:r>
      <w:r w:rsidRPr="00AE6AF6" w:rsidDel="0066753D">
        <w:rPr>
          <w:rFonts w:ascii="Calibri" w:eastAsia="Calibri" w:hAnsi="Calibri" w:cs="Calibri"/>
          <w:color w:val="000000"/>
        </w:rPr>
        <w:t xml:space="preserve"> </w:t>
      </w:r>
      <w:r w:rsidRPr="00AE6AF6">
        <w:rPr>
          <w:rFonts w:ascii="Calibri" w:eastAsia="Calibri" w:hAnsi="Calibri" w:cs="Calibri"/>
          <w:color w:val="000000"/>
        </w:rPr>
        <w:t xml:space="preserve">του υποψηφίου (γραμματοσειρά </w:t>
      </w:r>
      <w:r w:rsidRPr="00AE6AF6">
        <w:rPr>
          <w:rFonts w:ascii="Calibri" w:eastAsia="Calibri" w:hAnsi="Calibri" w:cs="Calibri"/>
          <w:color w:val="000000"/>
          <w:lang w:val="en-US"/>
        </w:rPr>
        <w:t>Calibri</w:t>
      </w:r>
      <w:r w:rsidRPr="00AE6AF6">
        <w:rPr>
          <w:rFonts w:ascii="Calibri" w:eastAsia="Calibri" w:hAnsi="Calibri" w:cs="Calibri"/>
          <w:color w:val="000000"/>
        </w:rPr>
        <w:t xml:space="preserve">, μέγεθος χαρακτήρων 11, διάστημα 0 και διάστιχο 1,5). Συμπληρώνεται και αναρτάται για κάθε </w:t>
      </w:r>
      <w:r w:rsidRPr="00AE6AF6">
        <w:rPr>
          <w:rFonts w:ascii="Calibri" w:eastAsia="Calibri" w:hAnsi="Calibri" w:cs="Calibri"/>
          <w:color w:val="000000"/>
          <w:lang w:val="en-US"/>
        </w:rPr>
        <w:t>OER</w:t>
      </w:r>
      <w:r w:rsidRPr="00AE6AF6">
        <w:rPr>
          <w:rFonts w:ascii="Calibri" w:eastAsia="Calibri" w:hAnsi="Calibri" w:cs="Calibri"/>
          <w:color w:val="000000"/>
        </w:rPr>
        <w:t xml:space="preserve"> χωριστά.</w:t>
      </w:r>
    </w:p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9915"/>
      </w:tblGrid>
      <w:tr w:rsidR="00AE6AF6" w:rsidRPr="00AE6AF6" w14:paraId="3FA34069" w14:textId="77777777" w:rsidTr="000F74E8">
        <w:trPr>
          <w:trHeight w:val="975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5AFCD" w14:textId="05C449B9" w:rsidR="00AE6AF6" w:rsidRPr="000A37BA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Δημιουργός:</w:t>
            </w:r>
            <w:r w:rsidR="000A37BA" w:rsidRPr="001B26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0A37BA">
              <w:rPr>
                <w:rFonts w:ascii="Calibri" w:eastAsia="Calibri" w:hAnsi="Calibri" w:cs="Calibri"/>
                <w:b/>
                <w:bCs/>
                <w:color w:val="000000"/>
              </w:rPr>
              <w:t>Σιδηροπούλου Συμέλα</w:t>
            </w:r>
          </w:p>
          <w:p w14:paraId="64A640E2" w14:textId="3E891731" w:rsidR="00AE6AF6" w:rsidRPr="00680A22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Χρονολογία:</w:t>
            </w:r>
            <w:r w:rsidR="000A37BA">
              <w:rPr>
                <w:rFonts w:ascii="Calibri" w:eastAsia="Calibri" w:hAnsi="Calibri" w:cs="Calibri"/>
                <w:b/>
                <w:bCs/>
                <w:color w:val="000000"/>
              </w:rPr>
              <w:t xml:space="preserve"> 202</w:t>
            </w:r>
            <w:r w:rsidR="001B26F6" w:rsidRPr="00680A22">
              <w:rPr>
                <w:rFonts w:ascii="Calibri" w:eastAsia="Calibri" w:hAnsi="Calibri" w:cs="Calibri"/>
                <w:b/>
                <w:bCs/>
                <w:color w:val="000000"/>
              </w:rPr>
              <w:t>0-04-08</w:t>
            </w:r>
          </w:p>
          <w:p w14:paraId="59141024" w14:textId="45A613E5" w:rsid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Υπερσύνδεσμος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πρόσβασης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(Παρακαλούμε, όπου αυτό χρειάζεται, για τη χρήση 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url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shortener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):</w:t>
            </w:r>
            <w:r w:rsidR="001B26F6">
              <w:t xml:space="preserve"> </w:t>
            </w:r>
          </w:p>
          <w:p w14:paraId="77173328" w14:textId="103C9869" w:rsidR="001B26F6" w:rsidRDefault="009C272F" w:rsidP="00AE6AF6">
            <w:pPr>
              <w:widowControl w:val="0"/>
              <w:suppressAutoHyphens/>
              <w:spacing w:line="360" w:lineRule="auto"/>
              <w:jc w:val="both"/>
              <w:rPr>
                <w:color w:val="0000FF"/>
                <w:u w:val="single"/>
              </w:rPr>
            </w:pPr>
            <w:hyperlink r:id="rId4" w:history="1">
              <w:r w:rsidR="001B26F6" w:rsidRPr="0011714F">
                <w:rPr>
                  <w:rStyle w:val="-"/>
                </w:rPr>
                <w:t>https://crosswordlabs.com/view/2020-04-08-266</w:t>
              </w:r>
            </w:hyperlink>
          </w:p>
          <w:p w14:paraId="71BC2073" w14:textId="705077D0" w:rsidR="00AE6AF6" w:rsidRPr="001B26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Σκοπός/πλαίσιο δημιουργίας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1B26F6" w:rsidRPr="001B26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="001B26F6">
              <w:rPr>
                <w:rFonts w:ascii="Calibri" w:eastAsia="Calibri" w:hAnsi="Calibri" w:cs="Calibri"/>
                <w:b/>
                <w:bCs/>
                <w:color w:val="000000"/>
              </w:rPr>
              <w:t>Αυτοαξιολόγηση</w:t>
            </w:r>
            <w:proofErr w:type="spellEnd"/>
            <w:r w:rsidR="001B26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στην ενότητα «Αγαθά»</w:t>
            </w:r>
          </w:p>
          <w:p w14:paraId="5935C0C8" w14:textId="455608D1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Γνωστικό/ά Αντικείμενο/α :</w:t>
            </w:r>
            <w:r w:rsidR="001B26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9C272F">
              <w:rPr>
                <w:rFonts w:ascii="Calibri" w:eastAsia="Calibri" w:hAnsi="Calibri" w:cs="Calibri"/>
                <w:b/>
                <w:bCs/>
                <w:color w:val="000000"/>
              </w:rPr>
              <w:t xml:space="preserve">Κοινωνική και Πολιτική Αγωγή - </w:t>
            </w:r>
            <w:r w:rsidR="001B26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Πολιτική Παιδεία </w:t>
            </w:r>
          </w:p>
          <w:p w14:paraId="7E318CCC" w14:textId="45875EA9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Βαθμίδα Εκπαίδευσης: </w:t>
            </w:r>
            <w:r w:rsidR="001B26F6">
              <w:rPr>
                <w:rFonts w:ascii="Calibri" w:eastAsia="Calibri" w:hAnsi="Calibri" w:cs="Calibri"/>
                <w:b/>
                <w:bCs/>
                <w:color w:val="000000"/>
              </w:rPr>
              <w:t>Α’ Λυκείου</w:t>
            </w:r>
          </w:p>
          <w:p w14:paraId="4DF36DA3" w14:textId="5AA0972E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Όνομα/Τίτλος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: </w:t>
            </w:r>
            <w:r w:rsidR="001B26F6">
              <w:rPr>
                <w:rFonts w:ascii="Calibri" w:eastAsia="Calibri" w:hAnsi="Calibri" w:cs="Calibri"/>
                <w:b/>
                <w:bCs/>
                <w:color w:val="000000"/>
              </w:rPr>
              <w:t>Σταυρόλεξο</w:t>
            </w:r>
          </w:p>
          <w:p w14:paraId="0EC1E60D" w14:textId="52EB8F2E" w:rsidR="00AE6AF6" w:rsidRPr="00AE6AF6" w:rsidRDefault="00AE6AF6" w:rsidP="00AE6AF6">
            <w:pPr>
              <w:widowControl w:val="0"/>
              <w:suppressAutoHyphens/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Λέξεις κλειδιά: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  <w:t xml:space="preserve"> </w:t>
            </w:r>
            <w:r w:rsidRPr="00AE6AF6" w:rsidDel="0081326C"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  <w:t xml:space="preserve"> </w:t>
            </w:r>
            <w:r w:rsidR="001B26F6"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  <w:t>Αγαθά</w:t>
            </w:r>
          </w:p>
        </w:tc>
      </w:tr>
      <w:tr w:rsidR="00AE6AF6" w:rsidRPr="00AE6AF6" w14:paraId="355E3CA7" w14:textId="77777777" w:rsidTr="000F74E8">
        <w:trPr>
          <w:trHeight w:val="3210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AE51E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>Σύντομη περιγραφή:</w:t>
            </w:r>
          </w:p>
          <w:p w14:paraId="72649C18" w14:textId="582116C7" w:rsidR="00AE6AF6" w:rsidRPr="00C62B8B" w:rsidRDefault="00AE6AF6" w:rsidP="00680A22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  <w:r w:rsidR="00C62B8B">
              <w:rPr>
                <w:rFonts w:ascii="Calibri" w:eastAsia="Calibri" w:hAnsi="Calibri" w:cs="Calibri"/>
              </w:rPr>
              <w:t>Βασικοί όροι του μαθήματος, συμπληρώνουν το σταυρόλεξο, που εντάσσεται σε συγκεκριμένο σενάριο μαθήματος.</w:t>
            </w:r>
            <w:r w:rsidR="00680A22">
              <w:t xml:space="preserve"> </w:t>
            </w:r>
            <w:r w:rsidR="00680A22" w:rsidRPr="00680A22">
              <w:rPr>
                <w:rFonts w:ascii="Calibri" w:eastAsia="Calibri" w:hAnsi="Calibri" w:cs="Calibri"/>
              </w:rPr>
              <w:t xml:space="preserve">Το </w:t>
            </w:r>
            <w:proofErr w:type="spellStart"/>
            <w:r w:rsidR="00680A22" w:rsidRPr="00680A22">
              <w:rPr>
                <w:rFonts w:ascii="Calibri" w:eastAsia="Calibri" w:hAnsi="Calibri" w:cs="Calibri"/>
              </w:rPr>
              <w:t>Crossword</w:t>
            </w:r>
            <w:proofErr w:type="spellEnd"/>
            <w:r w:rsidR="00680A22" w:rsidRPr="00680A22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680A22" w:rsidRPr="00680A22">
              <w:rPr>
                <w:rFonts w:ascii="Calibri" w:eastAsia="Calibri" w:hAnsi="Calibri" w:cs="Calibri"/>
              </w:rPr>
              <w:t>Labs</w:t>
            </w:r>
            <w:proofErr w:type="spellEnd"/>
            <w:r w:rsidR="00680A22" w:rsidRPr="00680A22">
              <w:rPr>
                <w:rFonts w:ascii="Calibri" w:eastAsia="Calibri" w:hAnsi="Calibri" w:cs="Calibri"/>
              </w:rPr>
              <w:t xml:space="preserve"> είναι </w:t>
            </w:r>
            <w:r w:rsidR="00680A22">
              <w:rPr>
                <w:rFonts w:ascii="Calibri" w:eastAsia="Calibri" w:hAnsi="Calibri" w:cs="Calibri"/>
              </w:rPr>
              <w:t>ένα δωρεάν διαδικτυακό εργαλείο</w:t>
            </w:r>
            <w:r w:rsidR="00680A22">
              <w:t xml:space="preserve"> </w:t>
            </w:r>
            <w:r w:rsidR="00680A22" w:rsidRPr="00680A22">
              <w:rPr>
                <w:rFonts w:ascii="Calibri" w:eastAsia="Calibri" w:hAnsi="Calibri" w:cs="Calibri"/>
              </w:rPr>
              <w:t>"Web 2.0"</w:t>
            </w:r>
            <w:r w:rsidR="00680A22">
              <w:rPr>
                <w:rFonts w:ascii="Calibri" w:eastAsia="Calibri" w:hAnsi="Calibri" w:cs="Calibri"/>
              </w:rPr>
              <w:t xml:space="preserve"> , </w:t>
            </w:r>
            <w:r w:rsidR="00680A22" w:rsidRPr="00680A22">
              <w:rPr>
                <w:rFonts w:ascii="Calibri" w:eastAsia="Calibri" w:hAnsi="Calibri" w:cs="Calibri"/>
              </w:rPr>
              <w:t>μία απλή και λειτουργική εφαρμογή που επιτρέπει τη δημιουργία σταυρόλεξων σε λίγα λεπτά χωρίς να χρειαστεί να εγκαταστήσουμε κάποιο πρόγραμμα στον υπολογιστή μας ή έστω να δημιουργήσουμε λογαριασμό σε κάποια ιστοσελίδα.</w:t>
            </w:r>
            <w:r w:rsidR="00680A22">
              <w:rPr>
                <w:rFonts w:ascii="Calibri" w:eastAsia="Calibri" w:hAnsi="Calibri" w:cs="Calibri"/>
              </w:rPr>
              <w:t xml:space="preserve"> </w:t>
            </w:r>
            <w:r w:rsidR="00680A22" w:rsidRPr="00680A22">
              <w:rPr>
                <w:rFonts w:ascii="Calibri" w:eastAsia="Calibri" w:hAnsi="Calibri" w:cs="Calibri"/>
              </w:rPr>
              <w:t>Πρόκειται για δραστηριότητα πολύ εύχρηστη και λειτουργική που μπορεί να χρησιμοποιηθεί στην καθημερινή παιδαγωγική πρακτική, υποστηρίζοντας την παιγνιώδη διάσταση της μάθησης.</w:t>
            </w:r>
            <w:r w:rsidR="00680A22">
              <w:rPr>
                <w:rFonts w:ascii="Calibri" w:eastAsia="Calibri" w:hAnsi="Calibri" w:cs="Calibri"/>
              </w:rPr>
              <w:t xml:space="preserve"> Με τον τρόπο αυτό, η </w:t>
            </w:r>
            <w:proofErr w:type="spellStart"/>
            <w:r w:rsidR="00680A22">
              <w:rPr>
                <w:rFonts w:ascii="Calibri" w:eastAsia="Calibri" w:hAnsi="Calibri" w:cs="Calibri"/>
              </w:rPr>
              <w:t>αυτοαξιολόγηση</w:t>
            </w:r>
            <w:proofErr w:type="spellEnd"/>
            <w:r w:rsidR="00680A22">
              <w:rPr>
                <w:rFonts w:ascii="Calibri" w:eastAsia="Calibri" w:hAnsi="Calibri" w:cs="Calibri"/>
              </w:rPr>
              <w:t xml:space="preserve"> των μαθητών και μαθητριών μετά το πέρας της διδασκαλίας, γίνεται στην κυριολεξία διασκέδαση!</w:t>
            </w:r>
          </w:p>
          <w:p w14:paraId="5EDB928E" w14:textId="46994397" w:rsidR="00AE6AF6" w:rsidRPr="00AE6AF6" w:rsidRDefault="00AE6AF6" w:rsidP="00680A22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 </w:t>
            </w:r>
          </w:p>
          <w:p w14:paraId="289235D7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 xml:space="preserve">Τύπος-Κατάταξη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AE6AF6">
              <w:rPr>
                <w:rFonts w:ascii="Calibri" w:eastAsia="Calibri" w:hAnsi="Calibri" w:cs="Calibri"/>
              </w:rPr>
              <w:t>(</w:t>
            </w:r>
            <w:r w:rsidRPr="00AE6AF6">
              <w:rPr>
                <w:rFonts w:ascii="Calibri" w:eastAsia="Calibri" w:hAnsi="Calibri" w:cs="Calibri"/>
                <w:i/>
                <w:iCs/>
              </w:rPr>
              <w:t>Εισάγετε</w:t>
            </w: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Χ </w:t>
            </w:r>
            <w:r w:rsidRPr="00AE6AF6">
              <w:rPr>
                <w:rFonts w:ascii="Calibri" w:eastAsia="Calibri" w:hAnsi="Calibri" w:cs="Calibri"/>
                <w:i/>
                <w:iCs/>
              </w:rPr>
              <w:t xml:space="preserve">στον τύπο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>):</w:t>
            </w:r>
          </w:p>
          <w:tbl>
            <w:tblPr>
              <w:tblW w:w="8025" w:type="dxa"/>
              <w:tblLayout w:type="fixed"/>
              <w:tblLook w:val="0000" w:firstRow="0" w:lastRow="0" w:firstColumn="0" w:lastColumn="0" w:noHBand="0" w:noVBand="0"/>
            </w:tblPr>
            <w:tblGrid>
              <w:gridCol w:w="4425"/>
              <w:gridCol w:w="3600"/>
            </w:tblGrid>
            <w:tr w:rsidR="00AE6AF6" w:rsidRPr="00AE6AF6" w14:paraId="04978DFC" w14:textId="77777777" w:rsidTr="00680A22">
              <w:tc>
                <w:tcPr>
                  <w:tcW w:w="4425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2369D43" w14:textId="12D47E10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</w:rPr>
                    <w:t xml:space="preserve">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Τύπος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43BC8EB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Αριθμός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OERs</w:t>
                  </w:r>
                  <w:r w:rsidRPr="00AE6AF6" w:rsidDel="00F06BA5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ανά Τύπο (5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μονάδες ανά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val="en-US" w:eastAsia="el-GR"/>
                    </w:rPr>
                    <w:t>OER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με μέγιστο το 20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)</w:t>
                  </w: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</w:t>
                  </w:r>
                </w:p>
              </w:tc>
            </w:tr>
            <w:tr w:rsidR="00AE6AF6" w:rsidRPr="00AE6AF6" w14:paraId="710CD214" w14:textId="77777777" w:rsidTr="00680A22">
              <w:tc>
                <w:tcPr>
                  <w:tcW w:w="4425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52E9FE7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bookmarkStart w:id="0" w:name="_Hlk124712100"/>
                  <w:proofErr w:type="spellStart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Οπτικοποιήσεις</w:t>
                  </w:r>
                  <w:proofErr w:type="spellEnd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/Μοντέλα-Προσομοιώσεις </w:t>
                  </w:r>
                </w:p>
                <w:p w14:paraId="28B947AD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(Δυναμικές ή/και Αλληλεπιδραστικές) </w:t>
                  </w:r>
                </w:p>
              </w:tc>
              <w:tc>
                <w:tcPr>
                  <w:tcW w:w="3600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6FF73DD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4A8C1A65" w14:textId="77777777" w:rsidTr="00680A22">
              <w:tc>
                <w:tcPr>
                  <w:tcW w:w="4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3E43F95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Δυναμικοί/Αλληλεπιδραστικοί Χάρτες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667E36A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071E70D2" w14:textId="77777777" w:rsidTr="00680A22">
              <w:tc>
                <w:tcPr>
                  <w:tcW w:w="4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BDD7A11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Εκπαιδευτικά Παιχνίδια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AA0D529" w14:textId="4EA297F0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680A22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14:paraId="4AC1D265" w14:textId="77777777" w:rsidTr="00680A22">
              <w:tc>
                <w:tcPr>
                  <w:tcW w:w="4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5DAE38F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lastRenderedPageBreak/>
                    <w:t>Εφαρμογές Λογισμικού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958B26D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7F2087B9" w14:textId="77777777" w:rsidTr="00680A22">
              <w:tc>
                <w:tcPr>
                  <w:tcW w:w="4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8B13B85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Πρακτικής και Εξάσκησης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2451418" w14:textId="00C2DCF0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7F009588" w14:textId="77777777" w:rsidTr="00680A22">
              <w:tc>
                <w:tcPr>
                  <w:tcW w:w="4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E03CE74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AR/VR/MR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1313F091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7F9EA2E9" w14:textId="77777777" w:rsidTr="00680A22">
              <w:tc>
                <w:tcPr>
                  <w:tcW w:w="4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4757EB6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3D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A8AF325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</w:tbl>
          <w:bookmarkEnd w:id="0"/>
          <w:p w14:paraId="03DCC7FF" w14:textId="77777777"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el-GR"/>
              </w:rPr>
            </w:pPr>
            <w:r w:rsidRPr="00AE6AF6">
              <w:rPr>
                <w:rFonts w:ascii="Calibri" w:eastAsia="Calibri" w:hAnsi="Calibri" w:cs="Calibri"/>
                <w:lang w:eastAsia="el-GR"/>
              </w:rPr>
              <w:t> </w:t>
            </w:r>
          </w:p>
          <w:p w14:paraId="0DF68F89" w14:textId="44F61C95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 </w:t>
            </w:r>
          </w:p>
          <w:p w14:paraId="46ED2E3F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Προβληματική της επιλογής του συγκεκριμένου τύπου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 xml:space="preserve"> και της αντίστοιχης τεχνολογίας: </w:t>
            </w:r>
          </w:p>
          <w:p w14:paraId="685CF32E" w14:textId="39DDAA40" w:rsidR="00680A22" w:rsidRPr="00680A22" w:rsidRDefault="00680A22" w:rsidP="00680A22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Πρόκειται για μία</w:t>
            </w:r>
            <w:r w:rsidR="00AE6AF6" w:rsidRPr="00AE6AF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ε</w:t>
            </w:r>
            <w:r w:rsidR="00C62B8B">
              <w:rPr>
                <w:rFonts w:ascii="Calibri" w:eastAsia="Calibri" w:hAnsi="Calibri" w:cs="Calibri"/>
              </w:rPr>
              <w:t xml:space="preserve">ργασία μετά το πέρας του μαθήματος, προκειμένου να υλοποιηθεί η διαδικασία </w:t>
            </w:r>
            <w:proofErr w:type="spellStart"/>
            <w:r w:rsidR="00C62B8B">
              <w:rPr>
                <w:rFonts w:ascii="Calibri" w:eastAsia="Calibri" w:hAnsi="Calibri" w:cs="Calibri"/>
              </w:rPr>
              <w:t>αυτοαξιολόγησης</w:t>
            </w:r>
            <w:proofErr w:type="spellEnd"/>
            <w:r w:rsidR="00C62B8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κάθε</w:t>
            </w:r>
            <w:r w:rsidR="00C62B8B">
              <w:rPr>
                <w:rFonts w:ascii="Calibri" w:eastAsia="Calibri" w:hAnsi="Calibri" w:cs="Calibri"/>
              </w:rPr>
              <w:t xml:space="preserve"> μαθητή</w:t>
            </w:r>
            <w:r>
              <w:rPr>
                <w:rFonts w:ascii="Calibri" w:eastAsia="Calibri" w:hAnsi="Calibri" w:cs="Calibri"/>
              </w:rPr>
              <w:t>/-</w:t>
            </w:r>
            <w:proofErr w:type="spellStart"/>
            <w:r>
              <w:rPr>
                <w:rFonts w:ascii="Calibri" w:eastAsia="Calibri" w:hAnsi="Calibri" w:cs="Calibri"/>
              </w:rPr>
              <w:t>τριας</w:t>
            </w:r>
            <w:proofErr w:type="spellEnd"/>
            <w:r w:rsidR="00C62B8B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Δ</w:t>
            </w:r>
            <w:r w:rsidRPr="00680A22">
              <w:rPr>
                <w:rFonts w:ascii="Calibri" w:eastAsia="Calibri" w:hAnsi="Calibri" w:cs="Calibri"/>
              </w:rPr>
              <w:t xml:space="preserve">ιευκολύνουμε </w:t>
            </w:r>
            <w:r>
              <w:rPr>
                <w:rFonts w:ascii="Calibri" w:eastAsia="Calibri" w:hAnsi="Calibri" w:cs="Calibri"/>
              </w:rPr>
              <w:t xml:space="preserve">έτσι </w:t>
            </w:r>
            <w:r w:rsidRPr="00680A22">
              <w:rPr>
                <w:rFonts w:ascii="Calibri" w:eastAsia="Calibri" w:hAnsi="Calibri" w:cs="Calibri"/>
              </w:rPr>
              <w:t>τους μαθητές</w:t>
            </w:r>
            <w:r>
              <w:rPr>
                <w:rFonts w:ascii="Calibri" w:eastAsia="Calibri" w:hAnsi="Calibri" w:cs="Calibri"/>
              </w:rPr>
              <w:t xml:space="preserve"> και τις μαθήτριές</w:t>
            </w:r>
            <w:r w:rsidRPr="00680A22">
              <w:rPr>
                <w:rFonts w:ascii="Calibri" w:eastAsia="Calibri" w:hAnsi="Calibri" w:cs="Calibri"/>
              </w:rPr>
              <w:t xml:space="preserve"> μας στην εμπέδωση της γνώσης </w:t>
            </w:r>
            <w:r>
              <w:rPr>
                <w:rFonts w:ascii="Calibri" w:eastAsia="Calibri" w:hAnsi="Calibri" w:cs="Calibri"/>
              </w:rPr>
              <w:t xml:space="preserve">και υπάρχει η δυνατότητα </w:t>
            </w:r>
            <w:r w:rsidRPr="00680A22">
              <w:rPr>
                <w:rFonts w:ascii="Calibri" w:eastAsia="Calibri" w:hAnsi="Calibri" w:cs="Calibri"/>
              </w:rPr>
              <w:t>να ελέγξουμε με έναν διαφορετικό τρόπο, αν έχουν κατακτήσει τους διδακτικούς στόχους.</w:t>
            </w:r>
          </w:p>
          <w:p w14:paraId="44F26922" w14:textId="35D62B83" w:rsidR="00AE6AF6" w:rsidRPr="00AE6AF6" w:rsidRDefault="00D96DFE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Θα μπορούσαμε βεβαίως </w:t>
            </w:r>
            <w:r w:rsidR="00680A22" w:rsidRPr="00680A22">
              <w:rPr>
                <w:rFonts w:ascii="Calibri" w:eastAsia="Calibri" w:hAnsi="Calibri" w:cs="Calibri"/>
              </w:rPr>
              <w:t xml:space="preserve">να ζητήσουμε από τους μαθητές </w:t>
            </w:r>
            <w:r>
              <w:rPr>
                <w:rFonts w:ascii="Calibri" w:eastAsia="Calibri" w:hAnsi="Calibri" w:cs="Calibri"/>
              </w:rPr>
              <w:t>και τις μαθήτριές μας,</w:t>
            </w:r>
            <w:r w:rsidR="00680A22" w:rsidRPr="00680A22">
              <w:rPr>
                <w:rFonts w:ascii="Calibri" w:eastAsia="Calibri" w:hAnsi="Calibri" w:cs="Calibri"/>
              </w:rPr>
              <w:t xml:space="preserve"> να δημιουργήσουν ένα σταυρόλεξο αντλώντας στοιχεία από τ</w:t>
            </w:r>
            <w:r>
              <w:rPr>
                <w:rFonts w:ascii="Calibri" w:eastAsia="Calibri" w:hAnsi="Calibri" w:cs="Calibri"/>
              </w:rPr>
              <w:t>ην</w:t>
            </w:r>
            <w:r w:rsidR="00680A22" w:rsidRPr="00680A2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εκάστοτε διδακτική ενότητα</w:t>
            </w:r>
            <w:r w:rsidR="00680A22" w:rsidRPr="00680A22">
              <w:rPr>
                <w:rFonts w:ascii="Calibri" w:eastAsia="Calibri" w:hAnsi="Calibri" w:cs="Calibri"/>
              </w:rPr>
              <w:t xml:space="preserve"> και να τα δώσουν προς συμπλήρωση στους συμμαθητές τους. </w:t>
            </w:r>
            <w:r>
              <w:rPr>
                <w:rFonts w:ascii="Calibri" w:eastAsia="Calibri" w:hAnsi="Calibri" w:cs="Calibri"/>
              </w:rPr>
              <w:t xml:space="preserve">Πρόκειται για μία ιδιαίτερα </w:t>
            </w:r>
            <w:r w:rsidR="00680A22" w:rsidRPr="00680A22">
              <w:rPr>
                <w:rFonts w:ascii="Calibri" w:eastAsia="Calibri" w:hAnsi="Calibri" w:cs="Calibri"/>
              </w:rPr>
              <w:t xml:space="preserve">δημιουργική </w:t>
            </w:r>
            <w:r>
              <w:rPr>
                <w:rFonts w:ascii="Calibri" w:eastAsia="Calibri" w:hAnsi="Calibri" w:cs="Calibri"/>
              </w:rPr>
              <w:t>διαδικασία</w:t>
            </w:r>
            <w:r w:rsidR="00680A22" w:rsidRPr="00680A22">
              <w:rPr>
                <w:rFonts w:ascii="Calibri" w:eastAsia="Calibri" w:hAnsi="Calibri" w:cs="Calibri"/>
              </w:rPr>
              <w:t xml:space="preserve">, </w:t>
            </w:r>
            <w:r>
              <w:rPr>
                <w:rFonts w:ascii="Calibri" w:eastAsia="Calibri" w:hAnsi="Calibri" w:cs="Calibri"/>
              </w:rPr>
              <w:t xml:space="preserve">που βοηθά στην </w:t>
            </w:r>
            <w:r w:rsidR="00680A22" w:rsidRPr="00680A22">
              <w:rPr>
                <w:rFonts w:ascii="Calibri" w:eastAsia="Calibri" w:hAnsi="Calibri" w:cs="Calibri"/>
              </w:rPr>
              <w:t>κατ</w:t>
            </w:r>
            <w:r>
              <w:rPr>
                <w:rFonts w:ascii="Calibri" w:eastAsia="Calibri" w:hAnsi="Calibri" w:cs="Calibri"/>
              </w:rPr>
              <w:t>ά</w:t>
            </w:r>
            <w:r w:rsidR="00680A22" w:rsidRPr="00680A22">
              <w:rPr>
                <w:rFonts w:ascii="Calibri" w:eastAsia="Calibri" w:hAnsi="Calibri" w:cs="Calibri"/>
              </w:rPr>
              <w:t>κτ</w:t>
            </w:r>
            <w:r>
              <w:rPr>
                <w:rFonts w:ascii="Calibri" w:eastAsia="Calibri" w:hAnsi="Calibri" w:cs="Calibri"/>
              </w:rPr>
              <w:t>ηση</w:t>
            </w:r>
            <w:r w:rsidR="00680A22" w:rsidRPr="00680A22">
              <w:rPr>
                <w:rFonts w:ascii="Calibri" w:eastAsia="Calibri" w:hAnsi="Calibri" w:cs="Calibri"/>
              </w:rPr>
              <w:t xml:space="preserve"> τη</w:t>
            </w:r>
            <w:r>
              <w:rPr>
                <w:rFonts w:ascii="Calibri" w:eastAsia="Calibri" w:hAnsi="Calibri" w:cs="Calibri"/>
              </w:rPr>
              <w:t>ς</w:t>
            </w:r>
            <w:r w:rsidR="00680A22" w:rsidRPr="00680A22">
              <w:rPr>
                <w:rFonts w:ascii="Calibri" w:eastAsia="Calibri" w:hAnsi="Calibri" w:cs="Calibri"/>
              </w:rPr>
              <w:t xml:space="preserve"> γνώση</w:t>
            </w:r>
            <w:r>
              <w:rPr>
                <w:rFonts w:ascii="Calibri" w:eastAsia="Calibri" w:hAnsi="Calibri" w:cs="Calibri"/>
              </w:rPr>
              <w:t>ς,</w:t>
            </w:r>
            <w:r w:rsidR="00680A22" w:rsidRPr="00680A22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δίχως να καταβάλλεται μεγάλος χρόνος και κόπος.</w:t>
            </w:r>
            <w:r w:rsidR="00AE6AF6" w:rsidRPr="00AE6AF6">
              <w:rPr>
                <w:rFonts w:ascii="Calibri" w:eastAsia="Calibri" w:hAnsi="Calibri" w:cs="Calibri"/>
              </w:rPr>
              <w:t xml:space="preserve"> </w:t>
            </w:r>
          </w:p>
          <w:p w14:paraId="22B80955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 </w:t>
            </w:r>
          </w:p>
          <w:p w14:paraId="094ABC67" w14:textId="7182CF02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Αξιοποίηση στην Εκπαίδευση: </w:t>
            </w:r>
            <w:proofErr w:type="spellStart"/>
            <w:r w:rsidR="00C62B8B">
              <w:rPr>
                <w:rFonts w:ascii="Calibri" w:eastAsia="Calibri" w:hAnsi="Calibri" w:cs="Calibri"/>
              </w:rPr>
              <w:t>Αυτοαξιολόγηση</w:t>
            </w:r>
            <w:proofErr w:type="spellEnd"/>
          </w:p>
          <w:p w14:paraId="132A6994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</w:p>
          <w:p w14:paraId="5D21020B" w14:textId="16811692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</w:p>
          <w:p w14:paraId="56585170" w14:textId="0B3318DA" w:rsidR="00AE6AF6" w:rsidRPr="00AE6AF6" w:rsidRDefault="00D96DFE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5024FEDF" wp14:editId="24D919DE">
                      <wp:simplePos x="0" y="0"/>
                      <wp:positionH relativeFrom="column">
                        <wp:posOffset>4413250</wp:posOffset>
                      </wp:positionH>
                      <wp:positionV relativeFrom="paragraph">
                        <wp:posOffset>175895</wp:posOffset>
                      </wp:positionV>
                      <wp:extent cx="434340" cy="342900"/>
                      <wp:effectExtent l="0" t="0" r="22860" b="19050"/>
                      <wp:wrapThrough wrapText="bothSides">
                        <wp:wrapPolygon edited="0">
                          <wp:start x="0" y="0"/>
                          <wp:lineTo x="0" y="21600"/>
                          <wp:lineTo x="21789" y="21600"/>
                          <wp:lineTo x="21789" y="0"/>
                          <wp:lineTo x="0" y="0"/>
                        </wp:wrapPolygon>
                      </wp:wrapThrough>
                      <wp:docPr id="5" name="Ορθογώνι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4340" cy="3429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D5D8551" w14:textId="4C8F9A18" w:rsidR="00C62B8B" w:rsidRPr="00D96DFE" w:rsidRDefault="00D96DFE" w:rsidP="00C62B8B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24FEDF" id="Ορθογώνιο 5" o:spid="_x0000_s1026" style="position:absolute;left:0;text-align:left;margin-left:347.5pt;margin-top:13.85pt;width:34.2pt;height:2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" fillcolor="window" strokecolor="#70ad47" strokeweight="1pt">
                      <v:textbox>
                        <w:txbxContent>
                          <w:p w14:paraId="7D5D8551" w14:textId="4C8F9A18" w:rsidR="00C62B8B" w:rsidRPr="00D96DFE" w:rsidRDefault="00D96DFE" w:rsidP="00C62B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</w:p>
          <w:p w14:paraId="15390FAE" w14:textId="28E2430D" w:rsidR="00AE6AF6" w:rsidRPr="00AE6AF6" w:rsidRDefault="00907308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Ο παρώ</w:t>
            </w:r>
            <w:r w:rsidR="00AE6AF6" w:rsidRPr="00AE6AF6">
              <w:rPr>
                <w:rFonts w:ascii="Calibri" w:eastAsia="Calibri" w:hAnsi="Calibri" w:cs="Calibri"/>
              </w:rPr>
              <w:t xml:space="preserve">ν πόρος δηλώνεται υπεύθυνα ότι είναι </w:t>
            </w:r>
            <w:r w:rsidR="00AE6AF6" w:rsidRPr="00AE6AF6">
              <w:rPr>
                <w:rFonts w:ascii="Calibri" w:eastAsia="Calibri" w:hAnsi="Calibri" w:cs="Calibri"/>
                <w:lang w:val="en-US"/>
              </w:rPr>
              <w:t>OER</w:t>
            </w:r>
            <w:r w:rsidR="00AE6AF6" w:rsidRPr="00AE6AF6">
              <w:rPr>
                <w:rFonts w:ascii="Calibri" w:eastAsia="Calibri" w:hAnsi="Calibri" w:cs="Calibri"/>
              </w:rPr>
              <w:t xml:space="preserve"> (Σημειώστε, αν ισχύει)</w:t>
            </w:r>
          </w:p>
          <w:p w14:paraId="491B3F75" w14:textId="524515F6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7B49A1A4" w14:textId="3ABDA818" w:rsidR="00AE6AF6" w:rsidRPr="00AE6AF6" w:rsidRDefault="00AE6AF6" w:rsidP="00AE6AF6">
      <w:pPr>
        <w:suppressAutoHyphens/>
        <w:spacing w:after="288" w:line="276" w:lineRule="auto"/>
        <w:jc w:val="both"/>
        <w:rPr>
          <w:rFonts w:ascii="Calibri" w:eastAsia="Calibri" w:hAnsi="Calibri" w:cs="Calibri"/>
          <w:b/>
          <w:bCs/>
        </w:rPr>
      </w:pPr>
    </w:p>
    <w:p w14:paraId="52CAFBA6" w14:textId="41E34CCE" w:rsidR="00F34E00" w:rsidRDefault="00F34E00"/>
    <w:sectPr w:rsidR="00F34E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F6"/>
    <w:rsid w:val="000A37BA"/>
    <w:rsid w:val="001B26F6"/>
    <w:rsid w:val="00205630"/>
    <w:rsid w:val="00680A22"/>
    <w:rsid w:val="00907308"/>
    <w:rsid w:val="009C272F"/>
    <w:rsid w:val="00AD4E6E"/>
    <w:rsid w:val="00AE6AF6"/>
    <w:rsid w:val="00C62B8B"/>
    <w:rsid w:val="00D96DFE"/>
    <w:rsid w:val="00F3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8C20"/>
  <w15:chartTrackingRefBased/>
  <w15:docId w15:val="{B412AA11-D7FF-42A2-AC55-3CAEE141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1B26F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B26F6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1B26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osswordlabs.com/view/2020-04-08-266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Μπίλλα Πολυξένη</dc:creator>
  <cp:keywords/>
  <dc:description/>
  <cp:lastModifiedBy>Συμέλα Σιδηροπούλου</cp:lastModifiedBy>
  <cp:revision>2</cp:revision>
  <dcterms:created xsi:type="dcterms:W3CDTF">2024-08-26T08:48:00Z</dcterms:created>
  <dcterms:modified xsi:type="dcterms:W3CDTF">2024-08-26T08:48:00Z</dcterms:modified>
</cp:coreProperties>
</file>