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39ACC" w14:textId="7CA69E1E" w:rsidR="009F7AED" w:rsidRPr="00121EC4" w:rsidRDefault="009F7AED" w:rsidP="009F7AED">
      <w:pPr>
        <w:jc w:val="center"/>
        <w:rPr>
          <w:rFonts w:ascii="Calibri" w:hAnsi="Calibri" w:cs="Calibri"/>
          <w:u w:val="single"/>
          <w:lang w:val="en-US"/>
        </w:rPr>
      </w:pPr>
      <w:r w:rsidRPr="00121EC4">
        <w:rPr>
          <w:rFonts w:ascii="Calibri" w:hAnsi="Calibri" w:cs="Calibri"/>
          <w:u w:val="single"/>
          <w:lang w:val="en-US"/>
        </w:rPr>
        <w:t>MOT1452 Individual take home exam-Symeon Efstathiou</w:t>
      </w:r>
    </w:p>
    <w:p w14:paraId="1291E184" w14:textId="77777777" w:rsidR="009F7AED" w:rsidRPr="00121EC4" w:rsidRDefault="009F7AED" w:rsidP="009F7AED">
      <w:pPr>
        <w:rPr>
          <w:rFonts w:ascii="Calibri" w:hAnsi="Calibri" w:cs="Calibri"/>
          <w:sz w:val="22"/>
          <w:szCs w:val="22"/>
          <w:u w:val="single"/>
          <w:lang w:val="en-US"/>
        </w:rPr>
      </w:pPr>
    </w:p>
    <w:p w14:paraId="127816B1" w14:textId="2C5FC7D1" w:rsidR="009F7AED" w:rsidRPr="00121EC4" w:rsidRDefault="009F7AED" w:rsidP="009F7AED">
      <w:pPr>
        <w:rPr>
          <w:rFonts w:ascii="Calibri" w:hAnsi="Calibri" w:cs="Calibri"/>
          <w:sz w:val="22"/>
          <w:szCs w:val="22"/>
          <w:lang w:val="en-US"/>
        </w:rPr>
      </w:pPr>
      <w:r w:rsidRPr="00121EC4">
        <w:rPr>
          <w:rFonts w:ascii="Calibri" w:hAnsi="Calibri" w:cs="Calibri"/>
          <w:b/>
          <w:bCs/>
          <w:sz w:val="22"/>
          <w:szCs w:val="22"/>
          <w:lang w:val="en-US"/>
        </w:rPr>
        <w:t>Question 1</w:t>
      </w:r>
      <w:r w:rsidRPr="00121EC4">
        <w:rPr>
          <w:rFonts w:ascii="Calibri" w:hAnsi="Calibri" w:cs="Calibri"/>
          <w:sz w:val="22"/>
          <w:szCs w:val="22"/>
          <w:lang w:val="en-US"/>
        </w:rPr>
        <w:t>: Individual reflection considering positionality and intersectionality for an individual &amp; intraorganizational perspectives (20 points; 400 words max)</w:t>
      </w:r>
    </w:p>
    <w:p w14:paraId="240B3528" w14:textId="52BCBB90" w:rsidR="009F7AED" w:rsidRPr="00092CA6" w:rsidRDefault="009F7AED" w:rsidP="009F7AED">
      <w:pPr>
        <w:rPr>
          <w:rFonts w:ascii="Calibri" w:hAnsi="Calibri" w:cs="Calibri"/>
          <w:sz w:val="22"/>
          <w:szCs w:val="22"/>
          <w:lang w:val="en-US"/>
        </w:rPr>
      </w:pPr>
      <w:r w:rsidRPr="00121EC4">
        <w:rPr>
          <w:rFonts w:ascii="Calibri" w:hAnsi="Calibri" w:cs="Calibri"/>
          <w:b/>
          <w:bCs/>
          <w:sz w:val="22"/>
          <w:szCs w:val="22"/>
          <w:lang w:val="en-US"/>
        </w:rPr>
        <w:t>1.1</w:t>
      </w:r>
      <w:r w:rsidR="00695AE3" w:rsidRPr="00121EC4">
        <w:rPr>
          <w:rFonts w:ascii="Calibri" w:hAnsi="Calibri" w:cs="Calibri"/>
          <w:b/>
          <w:bCs/>
          <w:sz w:val="22"/>
          <w:szCs w:val="22"/>
          <w:lang w:val="en-US"/>
        </w:rPr>
        <w:t>)</w:t>
      </w:r>
      <w:r w:rsidRPr="00121EC4">
        <w:rPr>
          <w:rFonts w:ascii="Calibri" w:hAnsi="Calibri" w:cs="Calibri"/>
          <w:sz w:val="22"/>
          <w:szCs w:val="22"/>
          <w:lang w:val="en-US"/>
        </w:rPr>
        <w:t xml:space="preserve"> How you work in your team (refer to team contract for examples of what worked and what did </w:t>
      </w:r>
      <w:r w:rsidRPr="00092CA6">
        <w:rPr>
          <w:rFonts w:ascii="Calibri" w:hAnsi="Calibri" w:cs="Calibri"/>
          <w:sz w:val="22"/>
          <w:szCs w:val="22"/>
          <w:lang w:val="en-US"/>
        </w:rPr>
        <w:t xml:space="preserve">not work) </w:t>
      </w:r>
    </w:p>
    <w:p w14:paraId="762AF619" w14:textId="62013C9D" w:rsidR="009F7AED" w:rsidRPr="00121EC4" w:rsidRDefault="009F7AED" w:rsidP="009F7AED">
      <w:pPr>
        <w:jc w:val="both"/>
        <w:rPr>
          <w:rFonts w:ascii="Calibri" w:hAnsi="Calibri" w:cs="Calibri"/>
          <w:sz w:val="22"/>
          <w:szCs w:val="22"/>
          <w:lang w:val="en-US"/>
        </w:rPr>
      </w:pPr>
      <w:r w:rsidRPr="00207C0C">
        <w:rPr>
          <w:rFonts w:ascii="Calibri" w:hAnsi="Calibri" w:cs="Calibri"/>
          <w:sz w:val="22"/>
          <w:szCs w:val="22"/>
          <w:lang w:val="en-US"/>
        </w:rPr>
        <w:t xml:space="preserve">Coming from </w:t>
      </w:r>
      <w:r w:rsidR="00207909" w:rsidRPr="00207C0C">
        <w:rPr>
          <w:rFonts w:ascii="Calibri" w:hAnsi="Calibri" w:cs="Calibri"/>
          <w:sz w:val="22"/>
          <w:szCs w:val="22"/>
          <w:lang w:val="en-US"/>
        </w:rPr>
        <w:t xml:space="preserve">an Electrical Engineering </w:t>
      </w:r>
      <w:r w:rsidRPr="00207C0C">
        <w:rPr>
          <w:rFonts w:ascii="Calibri" w:hAnsi="Calibri" w:cs="Calibri"/>
          <w:sz w:val="22"/>
          <w:szCs w:val="22"/>
          <w:lang w:val="en-US"/>
        </w:rPr>
        <w:t>background with experience in fast-paced, task</w:t>
      </w:r>
      <w:r w:rsidR="009379AD" w:rsidRPr="00207C0C">
        <w:rPr>
          <w:rFonts w:ascii="Calibri" w:hAnsi="Calibri" w:cs="Calibri"/>
          <w:sz w:val="22"/>
          <w:szCs w:val="22"/>
          <w:lang w:val="en-US"/>
        </w:rPr>
        <w:t xml:space="preserve"> </w:t>
      </w:r>
      <w:r w:rsidRPr="00207C0C">
        <w:rPr>
          <w:rFonts w:ascii="Calibri" w:hAnsi="Calibri" w:cs="Calibri"/>
          <w:sz w:val="22"/>
          <w:szCs w:val="22"/>
          <w:lang w:val="en-US"/>
        </w:rPr>
        <w:t xml:space="preserve">oriented environments, I initially approached teamwork with a strong focus on efficiency and structure. However, working with a multidisciplinary and multicultural group taught me that collaboration is not only about execution, but also about adapting to different communication styles and values. </w:t>
      </w:r>
      <w:r w:rsidR="00BC4CA0" w:rsidRPr="00207C0C">
        <w:rPr>
          <w:rFonts w:ascii="Calibri" w:hAnsi="Calibri" w:cs="Calibri"/>
          <w:sz w:val="22"/>
          <w:szCs w:val="22"/>
          <w:lang w:val="en-US"/>
        </w:rPr>
        <w:t>Moreover,</w:t>
      </w:r>
      <w:r w:rsidRPr="00207C0C">
        <w:rPr>
          <w:rFonts w:ascii="Calibri" w:hAnsi="Calibri" w:cs="Calibri"/>
          <w:sz w:val="22"/>
          <w:szCs w:val="22"/>
          <w:lang w:val="en-US"/>
        </w:rPr>
        <w:t xml:space="preserve"> </w:t>
      </w:r>
      <w:r w:rsidR="00BC4CA0" w:rsidRPr="00207C0C">
        <w:rPr>
          <w:rFonts w:ascii="Calibri" w:hAnsi="Calibri" w:cs="Calibri"/>
          <w:sz w:val="22"/>
          <w:szCs w:val="22"/>
          <w:lang w:val="en-US"/>
        </w:rPr>
        <w:t>I was</w:t>
      </w:r>
      <w:r w:rsidRPr="00207C0C">
        <w:rPr>
          <w:rFonts w:ascii="Calibri" w:hAnsi="Calibri" w:cs="Calibri"/>
          <w:sz w:val="22"/>
          <w:szCs w:val="22"/>
          <w:lang w:val="en-US"/>
        </w:rPr>
        <w:t xml:space="preserve"> someone </w:t>
      </w:r>
      <w:r w:rsidR="00BC4CA0" w:rsidRPr="00207C0C">
        <w:rPr>
          <w:rFonts w:ascii="Calibri" w:hAnsi="Calibri" w:cs="Calibri"/>
          <w:sz w:val="22"/>
          <w:szCs w:val="22"/>
          <w:lang w:val="en-US"/>
        </w:rPr>
        <w:t xml:space="preserve">who </w:t>
      </w:r>
      <w:r w:rsidR="00BC4CA0" w:rsidRPr="00207C0C">
        <w:rPr>
          <w:rFonts w:ascii="Calibri" w:hAnsi="Calibri" w:cs="Calibri"/>
          <w:strike/>
          <w:sz w:val="22"/>
          <w:szCs w:val="22"/>
          <w:lang w:val="en-US"/>
        </w:rPr>
        <w:t>is</w:t>
      </w:r>
      <w:r w:rsidR="00BC4CA0" w:rsidRPr="00207C0C">
        <w:rPr>
          <w:rFonts w:ascii="Calibri" w:hAnsi="Calibri" w:cs="Calibri"/>
          <w:sz w:val="22"/>
          <w:szCs w:val="22"/>
          <w:lang w:val="en-US"/>
        </w:rPr>
        <w:t xml:space="preserve"> </w:t>
      </w:r>
      <w:r w:rsidRPr="00207C0C">
        <w:rPr>
          <w:rFonts w:ascii="Calibri" w:hAnsi="Calibri" w:cs="Calibri"/>
          <w:sz w:val="22"/>
          <w:szCs w:val="22"/>
          <w:lang w:val="en-US"/>
        </w:rPr>
        <w:t>used to clearly define hierarchies</w:t>
      </w:r>
      <w:r w:rsidR="00BC4CA0" w:rsidRPr="00207C0C">
        <w:rPr>
          <w:rFonts w:ascii="Calibri" w:hAnsi="Calibri" w:cs="Calibri"/>
          <w:sz w:val="22"/>
          <w:szCs w:val="22"/>
          <w:lang w:val="en-US"/>
        </w:rPr>
        <w:t xml:space="preserve"> and </w:t>
      </w:r>
      <w:r w:rsidR="00121EC4" w:rsidRPr="00207C0C">
        <w:rPr>
          <w:rFonts w:ascii="Calibri" w:hAnsi="Calibri" w:cs="Calibri"/>
          <w:sz w:val="22"/>
          <w:szCs w:val="22"/>
          <w:lang w:val="en-US"/>
        </w:rPr>
        <w:t>that prompt me to</w:t>
      </w:r>
      <w:r w:rsidRPr="00207C0C">
        <w:rPr>
          <w:rFonts w:ascii="Calibri" w:hAnsi="Calibri" w:cs="Calibri"/>
          <w:sz w:val="22"/>
          <w:szCs w:val="22"/>
          <w:lang w:val="en-US"/>
        </w:rPr>
        <w:t xml:space="preserve"> take a more directive role, such as completing </w:t>
      </w:r>
      <w:r w:rsidR="00121EC4" w:rsidRPr="00207C0C">
        <w:rPr>
          <w:rFonts w:ascii="Calibri" w:hAnsi="Calibri" w:cs="Calibri"/>
          <w:sz w:val="22"/>
          <w:szCs w:val="22"/>
          <w:lang w:val="en-US"/>
        </w:rPr>
        <w:t xml:space="preserve">full </w:t>
      </w:r>
      <w:r w:rsidRPr="00207C0C">
        <w:rPr>
          <w:rFonts w:ascii="Calibri" w:hAnsi="Calibri" w:cs="Calibri"/>
          <w:sz w:val="22"/>
          <w:szCs w:val="22"/>
          <w:lang w:val="en-US"/>
        </w:rPr>
        <w:t>sections of the team contract when others were unavailable</w:t>
      </w:r>
      <w:r w:rsidR="00121EC4" w:rsidRPr="00207C0C">
        <w:rPr>
          <w:rFonts w:ascii="Calibri" w:hAnsi="Calibri" w:cs="Calibri"/>
          <w:sz w:val="22"/>
          <w:szCs w:val="22"/>
          <w:lang w:val="en-US"/>
        </w:rPr>
        <w:t xml:space="preserve"> and indifferent</w:t>
      </w:r>
      <w:r w:rsidRPr="00207C0C">
        <w:rPr>
          <w:rFonts w:ascii="Calibri" w:hAnsi="Calibri" w:cs="Calibri"/>
          <w:sz w:val="22"/>
          <w:szCs w:val="22"/>
          <w:lang w:val="en-US"/>
        </w:rPr>
        <w:t>. While this showed initiative</w:t>
      </w:r>
      <w:r w:rsidR="002D29FC" w:rsidRPr="00207C0C">
        <w:rPr>
          <w:rFonts w:ascii="Calibri" w:hAnsi="Calibri" w:cs="Calibri"/>
          <w:sz w:val="22"/>
          <w:szCs w:val="22"/>
          <w:lang w:val="en-US"/>
        </w:rPr>
        <w:t xml:space="preserve"> and good work habits</w:t>
      </w:r>
      <w:r w:rsidRPr="00207C0C">
        <w:rPr>
          <w:rFonts w:ascii="Calibri" w:hAnsi="Calibri" w:cs="Calibri"/>
          <w:sz w:val="22"/>
          <w:szCs w:val="22"/>
          <w:lang w:val="en-US"/>
        </w:rPr>
        <w:t>, it also risked overlooking consensus</w:t>
      </w:r>
      <w:r w:rsidR="00207909" w:rsidRPr="00207C0C">
        <w:rPr>
          <w:rFonts w:ascii="Calibri" w:hAnsi="Calibri" w:cs="Calibri"/>
          <w:sz w:val="22"/>
          <w:szCs w:val="22"/>
          <w:lang w:val="en-US"/>
        </w:rPr>
        <w:t xml:space="preserve"> and not placing fair set of boundaries. </w:t>
      </w:r>
      <w:r w:rsidRPr="00207C0C">
        <w:rPr>
          <w:rFonts w:ascii="Calibri" w:hAnsi="Calibri" w:cs="Calibri"/>
          <w:sz w:val="22"/>
          <w:szCs w:val="22"/>
          <w:lang w:val="en-US"/>
        </w:rPr>
        <w:t xml:space="preserve"> Through reflection, I recognized how my approach might unintentionally suppress voices from members who were less </w:t>
      </w:r>
      <w:r w:rsidR="00A00878" w:rsidRPr="00207C0C">
        <w:rPr>
          <w:rFonts w:ascii="Calibri" w:hAnsi="Calibri" w:cs="Calibri"/>
          <w:sz w:val="22"/>
          <w:szCs w:val="22"/>
          <w:lang w:val="en-US"/>
        </w:rPr>
        <w:t>active</w:t>
      </w:r>
      <w:r w:rsidR="002D29FC" w:rsidRPr="00207C0C">
        <w:rPr>
          <w:rFonts w:ascii="Calibri" w:hAnsi="Calibri" w:cs="Calibri"/>
          <w:sz w:val="22"/>
          <w:szCs w:val="22"/>
          <w:lang w:val="en-US"/>
        </w:rPr>
        <w:t xml:space="preserve"> and needed an extra initiative</w:t>
      </w:r>
      <w:r w:rsidRPr="00207C0C">
        <w:rPr>
          <w:rFonts w:ascii="Calibri" w:hAnsi="Calibri" w:cs="Calibri"/>
          <w:sz w:val="22"/>
          <w:szCs w:val="22"/>
          <w:lang w:val="en-US"/>
        </w:rPr>
        <w:t xml:space="preserve"> or came from cultures that </w:t>
      </w:r>
      <w:r w:rsidR="002D29FC" w:rsidRPr="00207C0C">
        <w:rPr>
          <w:rFonts w:ascii="Calibri" w:hAnsi="Calibri" w:cs="Calibri"/>
          <w:sz w:val="22"/>
          <w:szCs w:val="22"/>
          <w:lang w:val="en-US"/>
        </w:rPr>
        <w:t xml:space="preserve">highly </w:t>
      </w:r>
      <w:r w:rsidRPr="00207C0C">
        <w:rPr>
          <w:rFonts w:ascii="Calibri" w:hAnsi="Calibri" w:cs="Calibri"/>
          <w:sz w:val="22"/>
          <w:szCs w:val="22"/>
          <w:lang w:val="en-US"/>
        </w:rPr>
        <w:t xml:space="preserve">value </w:t>
      </w:r>
      <w:r w:rsidR="00A00878" w:rsidRPr="00207C0C">
        <w:rPr>
          <w:rFonts w:ascii="Calibri" w:hAnsi="Calibri" w:cs="Calibri"/>
          <w:sz w:val="22"/>
          <w:szCs w:val="22"/>
          <w:lang w:val="en-US"/>
        </w:rPr>
        <w:t>collective decision making</w:t>
      </w:r>
      <w:r w:rsidRPr="00207C0C">
        <w:rPr>
          <w:rFonts w:ascii="Calibri" w:hAnsi="Calibri" w:cs="Calibri"/>
          <w:sz w:val="22"/>
          <w:szCs w:val="22"/>
          <w:lang w:val="en-US"/>
        </w:rPr>
        <w:t xml:space="preserve">. Incorporating the 4Rs model helped </w:t>
      </w:r>
      <w:r w:rsidR="00C54745" w:rsidRPr="00207C0C">
        <w:rPr>
          <w:rFonts w:ascii="Calibri" w:hAnsi="Calibri" w:cs="Calibri"/>
          <w:sz w:val="22"/>
          <w:szCs w:val="22"/>
          <w:lang w:val="en-US"/>
        </w:rPr>
        <w:t xml:space="preserve">me to </w:t>
      </w:r>
      <w:r w:rsidRPr="00207C0C">
        <w:rPr>
          <w:rFonts w:ascii="Calibri" w:hAnsi="Calibri" w:cs="Calibri"/>
          <w:sz w:val="22"/>
          <w:szCs w:val="22"/>
          <w:lang w:val="en-US"/>
        </w:rPr>
        <w:t>shift my mindset</w:t>
      </w:r>
      <w:r w:rsidR="00A00878" w:rsidRPr="00207C0C">
        <w:rPr>
          <w:rFonts w:ascii="Calibri" w:hAnsi="Calibri" w:cs="Calibri"/>
          <w:sz w:val="22"/>
          <w:szCs w:val="22"/>
          <w:lang w:val="en-US"/>
        </w:rPr>
        <w:t xml:space="preserve"> </w:t>
      </w:r>
      <w:r w:rsidR="00C54745" w:rsidRPr="00207C0C">
        <w:rPr>
          <w:rFonts w:ascii="Calibri" w:hAnsi="Calibri" w:cs="Calibri"/>
          <w:sz w:val="22"/>
          <w:szCs w:val="22"/>
          <w:lang w:val="en-US"/>
        </w:rPr>
        <w:t>ensuring</w:t>
      </w:r>
      <w:r w:rsidRPr="00207C0C">
        <w:rPr>
          <w:rFonts w:ascii="Calibri" w:hAnsi="Calibri" w:cs="Calibri"/>
          <w:sz w:val="22"/>
          <w:szCs w:val="22"/>
          <w:lang w:val="en-US"/>
        </w:rPr>
        <w:t xml:space="preserve"> tasks were completed </w:t>
      </w:r>
      <w:r w:rsidR="002D29FC" w:rsidRPr="00207C0C">
        <w:rPr>
          <w:rFonts w:ascii="Calibri" w:hAnsi="Calibri" w:cs="Calibri"/>
          <w:sz w:val="22"/>
          <w:szCs w:val="22"/>
          <w:lang w:val="en-US"/>
        </w:rPr>
        <w:t xml:space="preserve">with balanced </w:t>
      </w:r>
      <w:r w:rsidRPr="00207C0C">
        <w:rPr>
          <w:rFonts w:ascii="Calibri" w:hAnsi="Calibri" w:cs="Calibri"/>
          <w:sz w:val="22"/>
          <w:szCs w:val="22"/>
          <w:lang w:val="en-US"/>
        </w:rPr>
        <w:t xml:space="preserve">reciprocity and </w:t>
      </w:r>
      <w:r w:rsidR="002D29FC" w:rsidRPr="00207C0C">
        <w:rPr>
          <w:rFonts w:ascii="Calibri" w:hAnsi="Calibri" w:cs="Calibri"/>
          <w:sz w:val="22"/>
          <w:szCs w:val="22"/>
          <w:lang w:val="en-US"/>
        </w:rPr>
        <w:t xml:space="preserve">mutual </w:t>
      </w:r>
      <w:r w:rsidRPr="00207C0C">
        <w:rPr>
          <w:rFonts w:ascii="Calibri" w:hAnsi="Calibri" w:cs="Calibri"/>
          <w:sz w:val="22"/>
          <w:szCs w:val="22"/>
          <w:lang w:val="en-US"/>
        </w:rPr>
        <w:t xml:space="preserve">respect </w:t>
      </w:r>
      <w:r w:rsidR="002D29FC" w:rsidRPr="00207C0C">
        <w:rPr>
          <w:rFonts w:ascii="Calibri" w:hAnsi="Calibri" w:cs="Calibri"/>
          <w:sz w:val="22"/>
          <w:szCs w:val="22"/>
          <w:lang w:val="en-US"/>
        </w:rPr>
        <w:t xml:space="preserve">that </w:t>
      </w:r>
      <w:r w:rsidR="00C54745" w:rsidRPr="00207C0C">
        <w:rPr>
          <w:rFonts w:ascii="Calibri" w:hAnsi="Calibri" w:cs="Calibri"/>
          <w:sz w:val="22"/>
          <w:szCs w:val="22"/>
          <w:lang w:val="en-US"/>
        </w:rPr>
        <w:t>gave</w:t>
      </w:r>
      <w:r w:rsidRPr="00207C0C">
        <w:rPr>
          <w:rFonts w:ascii="Calibri" w:hAnsi="Calibri" w:cs="Calibri"/>
          <w:sz w:val="22"/>
          <w:szCs w:val="22"/>
          <w:lang w:val="en-US"/>
        </w:rPr>
        <w:t xml:space="preserve"> </w:t>
      </w:r>
      <w:r w:rsidR="002D29FC" w:rsidRPr="00207C0C">
        <w:rPr>
          <w:rFonts w:ascii="Calibri" w:hAnsi="Calibri" w:cs="Calibri"/>
          <w:sz w:val="22"/>
          <w:szCs w:val="22"/>
          <w:lang w:val="en-US"/>
        </w:rPr>
        <w:t xml:space="preserve">needed </w:t>
      </w:r>
      <w:r w:rsidRPr="00207C0C">
        <w:rPr>
          <w:rFonts w:ascii="Calibri" w:hAnsi="Calibri" w:cs="Calibri"/>
          <w:sz w:val="22"/>
          <w:szCs w:val="22"/>
          <w:lang w:val="en-US"/>
        </w:rPr>
        <w:t xml:space="preserve">space </w:t>
      </w:r>
      <w:r w:rsidR="00C54745" w:rsidRPr="00207C0C">
        <w:rPr>
          <w:rFonts w:ascii="Calibri" w:hAnsi="Calibri" w:cs="Calibri"/>
          <w:sz w:val="22"/>
          <w:szCs w:val="22"/>
          <w:lang w:val="en-US"/>
        </w:rPr>
        <w:t>to</w:t>
      </w:r>
      <w:r w:rsidRPr="00207C0C">
        <w:rPr>
          <w:rFonts w:ascii="Calibri" w:hAnsi="Calibri" w:cs="Calibri"/>
          <w:sz w:val="22"/>
          <w:szCs w:val="22"/>
          <w:lang w:val="en-US"/>
        </w:rPr>
        <w:t xml:space="preserve"> others </w:t>
      </w:r>
      <w:r w:rsidR="002D29FC" w:rsidRPr="00207C0C">
        <w:rPr>
          <w:rFonts w:ascii="Calibri" w:hAnsi="Calibri" w:cs="Calibri"/>
          <w:sz w:val="22"/>
          <w:szCs w:val="22"/>
          <w:lang w:val="en-US"/>
        </w:rPr>
        <w:t>for the purpose of</w:t>
      </w:r>
      <w:r w:rsidRPr="00207C0C">
        <w:rPr>
          <w:rFonts w:ascii="Calibri" w:hAnsi="Calibri" w:cs="Calibri"/>
          <w:sz w:val="22"/>
          <w:szCs w:val="22"/>
          <w:lang w:val="en-US"/>
        </w:rPr>
        <w:t xml:space="preserve"> shap</w:t>
      </w:r>
      <w:r w:rsidR="002D29FC" w:rsidRPr="00207C0C">
        <w:rPr>
          <w:rFonts w:ascii="Calibri" w:hAnsi="Calibri" w:cs="Calibri"/>
          <w:sz w:val="22"/>
          <w:szCs w:val="22"/>
          <w:lang w:val="en-US"/>
        </w:rPr>
        <w:t>ing</w:t>
      </w:r>
      <w:r w:rsidRPr="00207C0C">
        <w:rPr>
          <w:rFonts w:ascii="Calibri" w:hAnsi="Calibri" w:cs="Calibri"/>
          <w:sz w:val="22"/>
          <w:szCs w:val="22"/>
          <w:lang w:val="en-US"/>
        </w:rPr>
        <w:t xml:space="preserve"> group decisions. </w:t>
      </w:r>
      <w:r w:rsidR="002D29FC" w:rsidRPr="00207C0C">
        <w:rPr>
          <w:rFonts w:ascii="Calibri" w:hAnsi="Calibri" w:cs="Calibri"/>
          <w:sz w:val="22"/>
          <w:szCs w:val="22"/>
          <w:lang w:val="en-US"/>
        </w:rPr>
        <w:t>Indeed, o</w:t>
      </w:r>
      <w:r w:rsidRPr="00207C0C">
        <w:rPr>
          <w:rFonts w:ascii="Calibri" w:hAnsi="Calibri" w:cs="Calibri"/>
          <w:sz w:val="22"/>
          <w:szCs w:val="22"/>
          <w:lang w:val="en-US"/>
        </w:rPr>
        <w:t xml:space="preserve">ur group dynamic </w:t>
      </w:r>
      <w:r w:rsidR="00A3673A" w:rsidRPr="00207C0C">
        <w:rPr>
          <w:rFonts w:ascii="Calibri" w:hAnsi="Calibri" w:cs="Calibri"/>
          <w:sz w:val="22"/>
          <w:szCs w:val="22"/>
          <w:lang w:val="en-US"/>
        </w:rPr>
        <w:t xml:space="preserve">gradually </w:t>
      </w:r>
      <w:r w:rsidRPr="00207C0C">
        <w:rPr>
          <w:rFonts w:ascii="Calibri" w:hAnsi="Calibri" w:cs="Calibri"/>
          <w:sz w:val="22"/>
          <w:szCs w:val="22"/>
          <w:lang w:val="en-US"/>
        </w:rPr>
        <w:t>improved</w:t>
      </w:r>
      <w:r w:rsidR="00207909" w:rsidRPr="00207C0C">
        <w:rPr>
          <w:rFonts w:ascii="Calibri" w:hAnsi="Calibri" w:cs="Calibri"/>
          <w:sz w:val="22"/>
          <w:szCs w:val="22"/>
          <w:lang w:val="en-US"/>
        </w:rPr>
        <w:t>,</w:t>
      </w:r>
      <w:r w:rsidRPr="00207C0C">
        <w:rPr>
          <w:rFonts w:ascii="Calibri" w:hAnsi="Calibri" w:cs="Calibri"/>
          <w:sz w:val="22"/>
          <w:szCs w:val="22"/>
          <w:lang w:val="en-US"/>
        </w:rPr>
        <w:t xml:space="preserve"> as I became more comfortable </w:t>
      </w:r>
      <w:r w:rsidR="00A3673A" w:rsidRPr="00207C0C">
        <w:rPr>
          <w:rFonts w:ascii="Calibri" w:hAnsi="Calibri" w:cs="Calibri"/>
          <w:sz w:val="22"/>
          <w:szCs w:val="22"/>
          <w:lang w:val="en-US"/>
        </w:rPr>
        <w:t xml:space="preserve">with </w:t>
      </w:r>
      <w:r w:rsidRPr="00207C0C">
        <w:rPr>
          <w:rFonts w:ascii="Calibri" w:hAnsi="Calibri" w:cs="Calibri"/>
          <w:sz w:val="22"/>
          <w:szCs w:val="22"/>
          <w:lang w:val="en-US"/>
        </w:rPr>
        <w:t xml:space="preserve">integrating different perspectives and </w:t>
      </w:r>
      <w:r w:rsidR="00A3673A" w:rsidRPr="00207C0C">
        <w:rPr>
          <w:rFonts w:ascii="Calibri" w:hAnsi="Calibri" w:cs="Calibri"/>
          <w:sz w:val="22"/>
          <w:szCs w:val="22"/>
          <w:lang w:val="en-US"/>
        </w:rPr>
        <w:t xml:space="preserve">adopting a laissez-faire attitude </w:t>
      </w:r>
      <w:r w:rsidRPr="00207C0C">
        <w:rPr>
          <w:rFonts w:ascii="Calibri" w:hAnsi="Calibri" w:cs="Calibri"/>
          <w:sz w:val="22"/>
          <w:szCs w:val="22"/>
          <w:lang w:val="en-US"/>
        </w:rPr>
        <w:t>when appropriate.</w:t>
      </w:r>
    </w:p>
    <w:p w14:paraId="090D2C37" w14:textId="215D0B9F" w:rsidR="009F7AED" w:rsidRPr="00121EC4" w:rsidRDefault="009F7AED" w:rsidP="009F7AED">
      <w:pPr>
        <w:jc w:val="both"/>
        <w:rPr>
          <w:rFonts w:ascii="Calibri" w:hAnsi="Calibri" w:cs="Calibri"/>
          <w:sz w:val="22"/>
          <w:szCs w:val="22"/>
          <w:lang w:val="en-US"/>
        </w:rPr>
      </w:pPr>
    </w:p>
    <w:p w14:paraId="5DEE21B7" w14:textId="6BB67BEA" w:rsidR="009F7AED" w:rsidRPr="00121EC4" w:rsidRDefault="009F7AED" w:rsidP="009F7AED">
      <w:pPr>
        <w:jc w:val="both"/>
        <w:rPr>
          <w:rFonts w:ascii="Calibri" w:hAnsi="Calibri" w:cs="Calibri"/>
          <w:sz w:val="22"/>
          <w:szCs w:val="22"/>
          <w:lang w:val="en-US"/>
        </w:rPr>
      </w:pPr>
      <w:r w:rsidRPr="00121EC4">
        <w:rPr>
          <w:rFonts w:ascii="Calibri" w:hAnsi="Calibri" w:cs="Calibri"/>
          <w:b/>
          <w:bCs/>
          <w:sz w:val="22"/>
          <w:szCs w:val="22"/>
          <w:lang w:val="en-US"/>
        </w:rPr>
        <w:t>1.2</w:t>
      </w:r>
      <w:r w:rsidR="00695AE3" w:rsidRPr="00121EC4">
        <w:rPr>
          <w:rFonts w:ascii="Calibri" w:hAnsi="Calibri" w:cs="Calibri"/>
          <w:b/>
          <w:bCs/>
          <w:sz w:val="22"/>
          <w:szCs w:val="22"/>
          <w:lang w:val="en-US"/>
        </w:rPr>
        <w:t>)</w:t>
      </w:r>
      <w:r w:rsidRPr="00121EC4">
        <w:rPr>
          <w:rFonts w:ascii="Calibri" w:hAnsi="Calibri" w:cs="Calibri"/>
          <w:sz w:val="22"/>
          <w:szCs w:val="22"/>
          <w:lang w:val="en-US"/>
        </w:rPr>
        <w:t xml:space="preserve"> How you address team conflicts </w:t>
      </w:r>
      <w:r w:rsidRPr="00121EC4">
        <w:rPr>
          <w:rFonts w:ascii="Calibri" w:hAnsi="Calibri" w:cs="Calibri"/>
          <w:i/>
          <w:iCs/>
          <w:sz w:val="22"/>
          <w:szCs w:val="22"/>
          <w:lang w:val="en-US"/>
        </w:rPr>
        <w:t xml:space="preserve">(refer to lecture 1 slides on team conflict) </w:t>
      </w:r>
    </w:p>
    <w:p w14:paraId="686EDCFD" w14:textId="5AE76C2A" w:rsidR="00940B05" w:rsidRPr="00207C0C" w:rsidRDefault="009F7AED" w:rsidP="009F7AED">
      <w:pPr>
        <w:jc w:val="both"/>
        <w:rPr>
          <w:rFonts w:ascii="Calibri" w:hAnsi="Calibri" w:cs="Calibri"/>
          <w:sz w:val="22"/>
          <w:szCs w:val="22"/>
          <w:lang w:val="en-US"/>
        </w:rPr>
      </w:pPr>
      <w:r w:rsidRPr="00207C0C">
        <w:rPr>
          <w:rFonts w:ascii="Calibri" w:hAnsi="Calibri" w:cs="Calibri"/>
          <w:sz w:val="22"/>
          <w:szCs w:val="22"/>
          <w:lang w:val="en-US"/>
        </w:rPr>
        <w:t xml:space="preserve">The team encountered moments of misalignment, especially </w:t>
      </w:r>
      <w:r w:rsidR="00C54745" w:rsidRPr="00207C0C">
        <w:rPr>
          <w:rFonts w:ascii="Calibri" w:hAnsi="Calibri" w:cs="Calibri"/>
          <w:sz w:val="22"/>
          <w:szCs w:val="22"/>
          <w:lang w:val="en-US"/>
        </w:rPr>
        <w:t xml:space="preserve">on </w:t>
      </w:r>
      <w:r w:rsidRPr="00207C0C">
        <w:rPr>
          <w:rFonts w:ascii="Calibri" w:hAnsi="Calibri" w:cs="Calibri"/>
          <w:sz w:val="22"/>
          <w:szCs w:val="22"/>
          <w:lang w:val="en-US"/>
        </w:rPr>
        <w:t xml:space="preserve">early </w:t>
      </w:r>
      <w:r w:rsidR="00C54745" w:rsidRPr="00207C0C">
        <w:rPr>
          <w:rFonts w:ascii="Calibri" w:hAnsi="Calibri" w:cs="Calibri"/>
          <w:sz w:val="22"/>
          <w:szCs w:val="22"/>
          <w:lang w:val="en-US"/>
        </w:rPr>
        <w:t>stages</w:t>
      </w:r>
      <w:r w:rsidRPr="00207C0C">
        <w:rPr>
          <w:rFonts w:ascii="Calibri" w:hAnsi="Calibri" w:cs="Calibri"/>
          <w:sz w:val="22"/>
          <w:szCs w:val="22"/>
          <w:lang w:val="en-US"/>
        </w:rPr>
        <w:t xml:space="preserve"> when we </w:t>
      </w:r>
      <w:r w:rsidR="004C6265" w:rsidRPr="00207C0C">
        <w:rPr>
          <w:rFonts w:ascii="Calibri" w:hAnsi="Calibri" w:cs="Calibri"/>
          <w:sz w:val="22"/>
          <w:szCs w:val="22"/>
          <w:lang w:val="en-US"/>
        </w:rPr>
        <w:t>were</w:t>
      </w:r>
      <w:r w:rsidR="004C6265" w:rsidRPr="00207C0C">
        <w:rPr>
          <w:rFonts w:ascii="Calibri" w:hAnsi="Calibri" w:cs="Calibri"/>
          <w:strike/>
          <w:sz w:val="22"/>
          <w:szCs w:val="22"/>
          <w:lang w:val="en-US"/>
        </w:rPr>
        <w:t xml:space="preserve"> </w:t>
      </w:r>
      <w:r w:rsidR="004C6265" w:rsidRPr="00207C0C">
        <w:rPr>
          <w:rFonts w:ascii="Calibri" w:hAnsi="Calibri" w:cs="Calibri"/>
          <w:sz w:val="22"/>
          <w:szCs w:val="22"/>
          <w:lang w:val="en-US"/>
        </w:rPr>
        <w:t xml:space="preserve">struggling </w:t>
      </w:r>
      <w:r w:rsidRPr="00207C0C">
        <w:rPr>
          <w:rFonts w:ascii="Calibri" w:hAnsi="Calibri" w:cs="Calibri"/>
          <w:sz w:val="22"/>
          <w:szCs w:val="22"/>
          <w:lang w:val="en-US"/>
        </w:rPr>
        <w:t xml:space="preserve">to assign clear roles due to scheduling constraints and remote participation. These delays created minor tension and confusion </w:t>
      </w:r>
      <w:r w:rsidR="00C211C2" w:rsidRPr="00207C0C">
        <w:rPr>
          <w:rFonts w:ascii="Calibri" w:hAnsi="Calibri" w:cs="Calibri"/>
          <w:sz w:val="22"/>
          <w:szCs w:val="22"/>
          <w:lang w:val="en-US"/>
        </w:rPr>
        <w:t>in assigning specific tasks</w:t>
      </w:r>
      <w:r w:rsidR="00375119" w:rsidRPr="00207C0C">
        <w:rPr>
          <w:rFonts w:ascii="Calibri" w:hAnsi="Calibri" w:cs="Calibri"/>
          <w:sz w:val="22"/>
          <w:szCs w:val="22"/>
          <w:lang w:val="en-US"/>
        </w:rPr>
        <w:t xml:space="preserve"> and subjects to being held to account</w:t>
      </w:r>
      <w:r w:rsidR="00C211C2" w:rsidRPr="00207C0C">
        <w:rPr>
          <w:rFonts w:ascii="Calibri" w:hAnsi="Calibri" w:cs="Calibri"/>
          <w:sz w:val="22"/>
          <w:szCs w:val="22"/>
          <w:lang w:val="en-US"/>
        </w:rPr>
        <w:t>.</w:t>
      </w:r>
      <w:r w:rsidRPr="00207C0C">
        <w:rPr>
          <w:rFonts w:ascii="Calibri" w:hAnsi="Calibri" w:cs="Calibri"/>
          <w:sz w:val="22"/>
          <w:szCs w:val="22"/>
          <w:lang w:val="en-US"/>
        </w:rPr>
        <w:t xml:space="preserve">. Reflecting on the conflict types from Lecture 1, our challenges were </w:t>
      </w:r>
      <w:r w:rsidR="00695AE3" w:rsidRPr="00207C0C">
        <w:rPr>
          <w:rFonts w:ascii="Calibri" w:hAnsi="Calibri" w:cs="Calibri"/>
          <w:sz w:val="22"/>
          <w:szCs w:val="22"/>
          <w:lang w:val="en-US"/>
        </w:rPr>
        <w:t>mostly</w:t>
      </w:r>
      <w:r w:rsidRPr="00207C0C">
        <w:rPr>
          <w:rFonts w:ascii="Calibri" w:hAnsi="Calibri" w:cs="Calibri"/>
          <w:sz w:val="22"/>
          <w:szCs w:val="22"/>
          <w:lang w:val="en-US"/>
        </w:rPr>
        <w:t xml:space="preserve"> </w:t>
      </w:r>
      <w:r w:rsidRPr="00207C0C">
        <w:rPr>
          <w:rFonts w:ascii="Calibri" w:hAnsi="Calibri" w:cs="Calibri"/>
          <w:b/>
          <w:bCs/>
          <w:sz w:val="22"/>
          <w:szCs w:val="22"/>
          <w:lang w:val="en-US"/>
        </w:rPr>
        <w:t>process conflicts</w:t>
      </w:r>
      <w:r w:rsidR="00695AE3" w:rsidRPr="00207C0C">
        <w:rPr>
          <w:rFonts w:ascii="Calibri" w:hAnsi="Calibri" w:cs="Calibri"/>
          <w:sz w:val="22"/>
          <w:szCs w:val="22"/>
          <w:lang w:val="en-US"/>
        </w:rPr>
        <w:t xml:space="preserve"> due to</w:t>
      </w:r>
      <w:r w:rsidR="003B5DD1" w:rsidRPr="00207C0C">
        <w:rPr>
          <w:rFonts w:ascii="Calibri" w:hAnsi="Calibri" w:cs="Calibri"/>
          <w:sz w:val="22"/>
          <w:szCs w:val="22"/>
          <w:lang w:val="en-US"/>
        </w:rPr>
        <w:t xml:space="preserve"> </w:t>
      </w:r>
      <w:r w:rsidRPr="00207C0C">
        <w:rPr>
          <w:rFonts w:ascii="Calibri" w:hAnsi="Calibri" w:cs="Calibri"/>
          <w:sz w:val="22"/>
          <w:szCs w:val="22"/>
          <w:lang w:val="en-US"/>
        </w:rPr>
        <w:t>uncertainties about timelines and task ownership</w:t>
      </w:r>
      <w:r w:rsidR="00695AE3" w:rsidRPr="00207C0C">
        <w:rPr>
          <w:rFonts w:ascii="Calibri" w:hAnsi="Calibri" w:cs="Calibri"/>
          <w:sz w:val="22"/>
          <w:szCs w:val="22"/>
          <w:lang w:val="en-US"/>
        </w:rPr>
        <w:t xml:space="preserve"> </w:t>
      </w:r>
      <w:r w:rsidR="001310C7" w:rsidRPr="00207C0C">
        <w:rPr>
          <w:rFonts w:ascii="Calibri" w:hAnsi="Calibri" w:cs="Calibri"/>
          <w:sz w:val="22"/>
          <w:szCs w:val="22"/>
          <w:lang w:val="en-US"/>
        </w:rPr>
        <w:t xml:space="preserve">excluding </w:t>
      </w:r>
      <w:r w:rsidRPr="00207C0C">
        <w:rPr>
          <w:rFonts w:ascii="Calibri" w:hAnsi="Calibri" w:cs="Calibri"/>
          <w:sz w:val="22"/>
          <w:szCs w:val="22"/>
          <w:lang w:val="en-US"/>
        </w:rPr>
        <w:t>interpersonal ones.</w:t>
      </w:r>
    </w:p>
    <w:p w14:paraId="057B36F4" w14:textId="14AD8138" w:rsidR="00940B05" w:rsidRPr="00207C0C" w:rsidRDefault="009F7AED" w:rsidP="009F7AED">
      <w:pPr>
        <w:jc w:val="both"/>
        <w:rPr>
          <w:rFonts w:ascii="Calibri" w:hAnsi="Calibri" w:cs="Calibri"/>
          <w:sz w:val="22"/>
          <w:szCs w:val="22"/>
          <w:lang w:val="en-US"/>
        </w:rPr>
      </w:pPr>
      <w:r w:rsidRPr="00207C0C">
        <w:rPr>
          <w:rFonts w:ascii="Calibri" w:hAnsi="Calibri" w:cs="Calibri"/>
          <w:sz w:val="22"/>
          <w:szCs w:val="22"/>
          <w:lang w:val="en-US"/>
        </w:rPr>
        <w:t xml:space="preserve"> Initially, I leaned toward an </w:t>
      </w:r>
      <w:r w:rsidRPr="00207C0C">
        <w:rPr>
          <w:rFonts w:ascii="Calibri" w:hAnsi="Calibri" w:cs="Calibri"/>
          <w:b/>
          <w:bCs/>
          <w:sz w:val="22"/>
          <w:szCs w:val="22"/>
          <w:lang w:val="en-US"/>
        </w:rPr>
        <w:t>integrating style</w:t>
      </w:r>
      <w:r w:rsidRPr="00207C0C">
        <w:rPr>
          <w:rFonts w:ascii="Calibri" w:hAnsi="Calibri" w:cs="Calibri"/>
          <w:sz w:val="22"/>
          <w:szCs w:val="22"/>
          <w:lang w:val="en-US"/>
        </w:rPr>
        <w:t xml:space="preserve">, aiming to gather everyone’s opinions and find balanced decisions. </w:t>
      </w:r>
      <w:r w:rsidR="001310C7" w:rsidRPr="00207C0C">
        <w:rPr>
          <w:rFonts w:ascii="Calibri" w:hAnsi="Calibri" w:cs="Calibri"/>
          <w:sz w:val="22"/>
          <w:szCs w:val="22"/>
          <w:lang w:val="en-US"/>
        </w:rPr>
        <w:t xml:space="preserve">Adopting </w:t>
      </w:r>
      <w:r w:rsidRPr="00207C0C">
        <w:rPr>
          <w:rFonts w:ascii="Calibri" w:hAnsi="Calibri" w:cs="Calibri"/>
          <w:sz w:val="22"/>
          <w:szCs w:val="22"/>
          <w:lang w:val="en-US"/>
        </w:rPr>
        <w:t xml:space="preserve">a </w:t>
      </w:r>
      <w:r w:rsidRPr="00207C0C">
        <w:rPr>
          <w:rFonts w:ascii="Calibri" w:hAnsi="Calibri" w:cs="Calibri"/>
          <w:b/>
          <w:bCs/>
          <w:sz w:val="22"/>
          <w:szCs w:val="22"/>
          <w:lang w:val="en-US"/>
        </w:rPr>
        <w:t>compromising approach</w:t>
      </w:r>
      <w:r w:rsidR="00695AE3" w:rsidRPr="00207C0C">
        <w:rPr>
          <w:rFonts w:ascii="Calibri" w:hAnsi="Calibri" w:cs="Calibri"/>
          <w:b/>
          <w:bCs/>
          <w:sz w:val="22"/>
          <w:szCs w:val="22"/>
          <w:lang w:val="en-US"/>
        </w:rPr>
        <w:t xml:space="preserve"> </w:t>
      </w:r>
      <w:r w:rsidR="001310C7" w:rsidRPr="00207C0C">
        <w:rPr>
          <w:rFonts w:ascii="Calibri" w:hAnsi="Calibri" w:cs="Calibri"/>
          <w:bCs/>
          <w:sz w:val="22"/>
          <w:szCs w:val="22"/>
          <w:lang w:val="en-US"/>
        </w:rPr>
        <w:t>and</w:t>
      </w:r>
      <w:r w:rsidR="00092CA6" w:rsidRPr="00207C0C">
        <w:rPr>
          <w:rFonts w:ascii="Calibri" w:hAnsi="Calibri" w:cs="Calibri"/>
          <w:b/>
          <w:bCs/>
          <w:sz w:val="22"/>
          <w:szCs w:val="22"/>
          <w:lang w:val="en-US"/>
        </w:rPr>
        <w:t xml:space="preserve"> </w:t>
      </w:r>
      <w:r w:rsidRPr="00207C0C">
        <w:rPr>
          <w:rFonts w:ascii="Calibri" w:hAnsi="Calibri" w:cs="Calibri"/>
          <w:sz w:val="22"/>
          <w:szCs w:val="22"/>
          <w:lang w:val="en-US"/>
        </w:rPr>
        <w:t xml:space="preserve">agreeing </w:t>
      </w:r>
      <w:r w:rsidR="001310C7" w:rsidRPr="00207C0C">
        <w:rPr>
          <w:rFonts w:ascii="Calibri" w:hAnsi="Calibri" w:cs="Calibri"/>
          <w:sz w:val="22"/>
          <w:szCs w:val="22"/>
          <w:lang w:val="en-US"/>
        </w:rPr>
        <w:t xml:space="preserve">on </w:t>
      </w:r>
      <w:r w:rsidRPr="00207C0C">
        <w:rPr>
          <w:rFonts w:ascii="Calibri" w:hAnsi="Calibri" w:cs="Calibri"/>
          <w:sz w:val="22"/>
          <w:szCs w:val="22"/>
          <w:lang w:val="en-US"/>
        </w:rPr>
        <w:t xml:space="preserve">short-term solutions to keep </w:t>
      </w:r>
      <w:r w:rsidR="001310C7" w:rsidRPr="00207C0C">
        <w:rPr>
          <w:rFonts w:ascii="Calibri" w:hAnsi="Calibri" w:cs="Calibri"/>
          <w:sz w:val="22"/>
          <w:szCs w:val="22"/>
          <w:lang w:val="en-US"/>
        </w:rPr>
        <w:t xml:space="preserve">the </w:t>
      </w:r>
      <w:r w:rsidRPr="00207C0C">
        <w:rPr>
          <w:rFonts w:ascii="Calibri" w:hAnsi="Calibri" w:cs="Calibri"/>
          <w:sz w:val="22"/>
          <w:szCs w:val="22"/>
          <w:lang w:val="en-US"/>
        </w:rPr>
        <w:t>progress movin</w:t>
      </w:r>
      <w:r w:rsidR="00695AE3" w:rsidRPr="00207C0C">
        <w:rPr>
          <w:rFonts w:ascii="Calibri" w:hAnsi="Calibri" w:cs="Calibri"/>
          <w:sz w:val="22"/>
          <w:szCs w:val="22"/>
          <w:lang w:val="en-US"/>
        </w:rPr>
        <w:t>g</w:t>
      </w:r>
      <w:r w:rsidR="001310C7" w:rsidRPr="00207C0C">
        <w:rPr>
          <w:rFonts w:ascii="Calibri" w:hAnsi="Calibri" w:cs="Calibri"/>
          <w:sz w:val="22"/>
          <w:szCs w:val="22"/>
          <w:lang w:val="en-US"/>
        </w:rPr>
        <w:t xml:space="preserve"> was essential when the time was limited in order to get </w:t>
      </w:r>
      <w:r w:rsidR="003764AB" w:rsidRPr="00207C0C">
        <w:rPr>
          <w:rFonts w:ascii="Calibri" w:hAnsi="Calibri" w:cs="Calibri"/>
          <w:sz w:val="22"/>
          <w:szCs w:val="22"/>
          <w:lang w:val="en-US"/>
        </w:rPr>
        <w:t xml:space="preserve">promptly </w:t>
      </w:r>
      <w:r w:rsidR="001310C7" w:rsidRPr="00207C0C">
        <w:rPr>
          <w:rFonts w:ascii="Calibri" w:hAnsi="Calibri" w:cs="Calibri"/>
          <w:sz w:val="22"/>
          <w:szCs w:val="22"/>
          <w:lang w:val="en-US"/>
        </w:rPr>
        <w:t>deliverable tasks</w:t>
      </w:r>
      <w:r w:rsidRPr="00207C0C">
        <w:rPr>
          <w:rFonts w:ascii="Calibri" w:hAnsi="Calibri" w:cs="Calibri"/>
          <w:sz w:val="22"/>
          <w:szCs w:val="22"/>
          <w:lang w:val="en-US"/>
        </w:rPr>
        <w:t xml:space="preserve">. </w:t>
      </w:r>
      <w:r w:rsidR="00CF124D" w:rsidRPr="00207C0C">
        <w:rPr>
          <w:rFonts w:ascii="Calibri" w:hAnsi="Calibri" w:cs="Calibri"/>
          <w:sz w:val="22"/>
          <w:szCs w:val="22"/>
          <w:lang w:val="en-US"/>
        </w:rPr>
        <w:t>In the first meeting f</w:t>
      </w:r>
      <w:r w:rsidRPr="00207C0C">
        <w:rPr>
          <w:rFonts w:ascii="Calibri" w:hAnsi="Calibri" w:cs="Calibri"/>
          <w:sz w:val="22"/>
          <w:szCs w:val="22"/>
          <w:lang w:val="en-US"/>
        </w:rPr>
        <w:t xml:space="preserve">or example, when some members could not attend, I volunteered to </w:t>
      </w:r>
      <w:r w:rsidR="00940B05" w:rsidRPr="00207C0C">
        <w:rPr>
          <w:rFonts w:ascii="Calibri" w:hAnsi="Calibri" w:cs="Calibri"/>
          <w:sz w:val="22"/>
          <w:szCs w:val="22"/>
          <w:lang w:val="en-GB"/>
        </w:rPr>
        <w:t>draft the missing parts of the team contract to avoid delay.</w:t>
      </w:r>
      <w:r w:rsidR="00CF124D" w:rsidRPr="00207C0C">
        <w:rPr>
          <w:rFonts w:ascii="Calibri" w:hAnsi="Calibri" w:cs="Calibri"/>
          <w:sz w:val="22"/>
          <w:szCs w:val="22"/>
          <w:lang w:val="en-US"/>
        </w:rPr>
        <w:t xml:space="preserve"> Then in our next meeting</w:t>
      </w:r>
      <w:r w:rsidR="0098600C" w:rsidRPr="00207C0C">
        <w:rPr>
          <w:rFonts w:ascii="Calibri" w:hAnsi="Calibri" w:cs="Calibri"/>
          <w:sz w:val="22"/>
          <w:szCs w:val="22"/>
          <w:lang w:val="en-US"/>
        </w:rPr>
        <w:t>,</w:t>
      </w:r>
      <w:r w:rsidR="00CF124D" w:rsidRPr="00207C0C">
        <w:rPr>
          <w:rFonts w:ascii="Calibri" w:hAnsi="Calibri" w:cs="Calibri"/>
          <w:sz w:val="22"/>
          <w:szCs w:val="22"/>
          <w:lang w:val="en-US"/>
        </w:rPr>
        <w:t xml:space="preserve"> we </w:t>
      </w:r>
      <w:r w:rsidRPr="00207C0C">
        <w:rPr>
          <w:rFonts w:ascii="Calibri" w:hAnsi="Calibri" w:cs="Calibri"/>
          <w:sz w:val="22"/>
          <w:szCs w:val="22"/>
          <w:lang w:val="en-US"/>
        </w:rPr>
        <w:t xml:space="preserve">reviewed </w:t>
      </w:r>
      <w:r w:rsidR="0098600C" w:rsidRPr="00207C0C">
        <w:rPr>
          <w:rFonts w:ascii="Calibri" w:hAnsi="Calibri" w:cs="Calibri"/>
          <w:sz w:val="22"/>
          <w:szCs w:val="22"/>
          <w:lang w:val="en-US"/>
        </w:rPr>
        <w:t xml:space="preserve">the proceedings </w:t>
      </w:r>
      <w:r w:rsidRPr="00207C0C">
        <w:rPr>
          <w:rFonts w:ascii="Calibri" w:hAnsi="Calibri" w:cs="Calibri"/>
          <w:sz w:val="22"/>
          <w:szCs w:val="22"/>
          <w:lang w:val="en-US"/>
        </w:rPr>
        <w:t>and revised them together</w:t>
      </w:r>
      <w:r w:rsidR="00CF124D" w:rsidRPr="00207C0C">
        <w:rPr>
          <w:rFonts w:ascii="Calibri" w:hAnsi="Calibri" w:cs="Calibri"/>
          <w:sz w:val="22"/>
          <w:szCs w:val="22"/>
          <w:lang w:val="en-US"/>
        </w:rPr>
        <w:t xml:space="preserve"> to ensure </w:t>
      </w:r>
      <w:r w:rsidR="0098600C" w:rsidRPr="00207C0C">
        <w:rPr>
          <w:rFonts w:ascii="Calibri" w:hAnsi="Calibri" w:cs="Calibri"/>
          <w:sz w:val="22"/>
          <w:szCs w:val="22"/>
          <w:lang w:val="en-US"/>
        </w:rPr>
        <w:t xml:space="preserve">that </w:t>
      </w:r>
      <w:r w:rsidR="00CF124D" w:rsidRPr="00207C0C">
        <w:rPr>
          <w:rFonts w:ascii="Calibri" w:hAnsi="Calibri" w:cs="Calibri"/>
          <w:sz w:val="22"/>
          <w:szCs w:val="22"/>
          <w:lang w:val="en-US"/>
        </w:rPr>
        <w:t>everybody agreed</w:t>
      </w:r>
      <w:r w:rsidRPr="00207C0C">
        <w:rPr>
          <w:rFonts w:ascii="Calibri" w:hAnsi="Calibri" w:cs="Calibri"/>
          <w:sz w:val="22"/>
          <w:szCs w:val="22"/>
          <w:lang w:val="en-US"/>
        </w:rPr>
        <w:t xml:space="preserve">. </w:t>
      </w:r>
    </w:p>
    <w:p w14:paraId="03C44C35" w14:textId="7B2D7866" w:rsidR="009F7AED" w:rsidRPr="00121EC4" w:rsidRDefault="009F7AED" w:rsidP="009F7AED">
      <w:pPr>
        <w:jc w:val="both"/>
        <w:rPr>
          <w:rFonts w:ascii="Calibri" w:hAnsi="Calibri" w:cs="Calibri"/>
          <w:sz w:val="22"/>
          <w:szCs w:val="22"/>
          <w:lang w:val="en-US"/>
        </w:rPr>
      </w:pPr>
      <w:r w:rsidRPr="00207C0C">
        <w:rPr>
          <w:rFonts w:ascii="Calibri" w:hAnsi="Calibri" w:cs="Calibri"/>
          <w:sz w:val="22"/>
          <w:szCs w:val="22"/>
          <w:lang w:val="en-US"/>
        </w:rPr>
        <w:t xml:space="preserve">This hybrid strategy allowed us to keep momentum </w:t>
      </w:r>
      <w:r w:rsidR="0092324A" w:rsidRPr="00207C0C">
        <w:rPr>
          <w:rFonts w:ascii="Calibri" w:hAnsi="Calibri" w:cs="Calibri"/>
          <w:sz w:val="22"/>
          <w:szCs w:val="22"/>
          <w:lang w:val="en-US"/>
        </w:rPr>
        <w:t xml:space="preserve">and good work flow </w:t>
      </w:r>
      <w:r w:rsidRPr="00207C0C">
        <w:rPr>
          <w:rFonts w:ascii="Calibri" w:hAnsi="Calibri" w:cs="Calibri"/>
          <w:sz w:val="22"/>
          <w:szCs w:val="22"/>
          <w:lang w:val="en-US"/>
        </w:rPr>
        <w:t>while maintaining group cohesion. I also observed</w:t>
      </w:r>
      <w:r w:rsidR="0092324A" w:rsidRPr="00207C0C">
        <w:rPr>
          <w:rFonts w:ascii="Calibri" w:hAnsi="Calibri" w:cs="Calibri"/>
          <w:sz w:val="22"/>
          <w:szCs w:val="22"/>
          <w:lang w:val="en-US"/>
        </w:rPr>
        <w:t>,</w:t>
      </w:r>
      <w:r w:rsidRPr="00207C0C">
        <w:rPr>
          <w:rFonts w:ascii="Calibri" w:hAnsi="Calibri" w:cs="Calibri"/>
          <w:sz w:val="22"/>
          <w:szCs w:val="22"/>
          <w:lang w:val="en-US"/>
        </w:rPr>
        <w:t xml:space="preserve"> how others’ positionalities shaped their </w:t>
      </w:r>
      <w:r w:rsidR="00D1036A" w:rsidRPr="00207C0C">
        <w:rPr>
          <w:rFonts w:ascii="Calibri" w:hAnsi="Calibri" w:cs="Calibri"/>
          <w:sz w:val="22"/>
          <w:szCs w:val="22"/>
          <w:lang w:val="en-US"/>
        </w:rPr>
        <w:t xml:space="preserve">communication </w:t>
      </w:r>
      <w:r w:rsidRPr="00207C0C">
        <w:rPr>
          <w:rFonts w:ascii="Calibri" w:hAnsi="Calibri" w:cs="Calibri"/>
          <w:sz w:val="22"/>
          <w:szCs w:val="22"/>
          <w:lang w:val="en-US"/>
        </w:rPr>
        <w:t>styles</w:t>
      </w:r>
      <w:r w:rsidR="0092324A" w:rsidRPr="00207C0C">
        <w:rPr>
          <w:rFonts w:ascii="Calibri" w:hAnsi="Calibri" w:cs="Calibri"/>
          <w:sz w:val="22"/>
          <w:szCs w:val="22"/>
          <w:lang w:val="en-US"/>
        </w:rPr>
        <w:t xml:space="preserve"> such as</w:t>
      </w:r>
      <w:r w:rsidR="003B5DD1" w:rsidRPr="00207C0C">
        <w:rPr>
          <w:rFonts w:ascii="Calibri" w:hAnsi="Calibri" w:cs="Calibri"/>
          <w:sz w:val="22"/>
          <w:szCs w:val="22"/>
          <w:lang w:val="en-US"/>
        </w:rPr>
        <w:t xml:space="preserve"> </w:t>
      </w:r>
      <w:r w:rsidRPr="00207C0C">
        <w:rPr>
          <w:rFonts w:ascii="Calibri" w:hAnsi="Calibri" w:cs="Calibri"/>
          <w:sz w:val="22"/>
          <w:szCs w:val="22"/>
          <w:lang w:val="en-US"/>
        </w:rPr>
        <w:t>some avoided confrontation, while others were more dominant. Understanding these dynamics</w:t>
      </w:r>
      <w:r w:rsidR="00092CA6" w:rsidRPr="00207C0C">
        <w:rPr>
          <w:rFonts w:ascii="Calibri" w:hAnsi="Calibri" w:cs="Calibri"/>
          <w:sz w:val="22"/>
          <w:szCs w:val="22"/>
          <w:lang w:val="en-US"/>
        </w:rPr>
        <w:t xml:space="preserve"> </w:t>
      </w:r>
      <w:r w:rsidR="006204D7" w:rsidRPr="00207C0C">
        <w:rPr>
          <w:rFonts w:ascii="Calibri" w:hAnsi="Calibri" w:cs="Calibri"/>
          <w:sz w:val="22"/>
          <w:szCs w:val="22"/>
          <w:lang w:val="en-US"/>
        </w:rPr>
        <w:t xml:space="preserve">helped </w:t>
      </w:r>
      <w:r w:rsidRPr="00207C0C">
        <w:rPr>
          <w:rFonts w:ascii="Calibri" w:hAnsi="Calibri" w:cs="Calibri"/>
          <w:sz w:val="22"/>
          <w:szCs w:val="22"/>
          <w:lang w:val="en-US"/>
        </w:rPr>
        <w:t xml:space="preserve">me </w:t>
      </w:r>
      <w:r w:rsidR="006204D7" w:rsidRPr="00207C0C">
        <w:rPr>
          <w:rFonts w:ascii="Calibri" w:hAnsi="Calibri" w:cs="Calibri"/>
          <w:sz w:val="22"/>
          <w:szCs w:val="22"/>
          <w:lang w:val="en-US"/>
        </w:rPr>
        <w:t xml:space="preserve">to become </w:t>
      </w:r>
      <w:r w:rsidRPr="00207C0C">
        <w:rPr>
          <w:rFonts w:ascii="Calibri" w:hAnsi="Calibri" w:cs="Calibri"/>
          <w:sz w:val="22"/>
          <w:szCs w:val="22"/>
          <w:lang w:val="en-US"/>
        </w:rPr>
        <w:t xml:space="preserve">more empathetic and tactful. Overall, I’ve learned that managing team conflict is not just about resolving </w:t>
      </w:r>
      <w:r w:rsidR="006204D7" w:rsidRPr="00207C0C">
        <w:rPr>
          <w:rFonts w:ascii="Calibri" w:hAnsi="Calibri" w:cs="Calibri"/>
          <w:sz w:val="22"/>
          <w:szCs w:val="22"/>
          <w:lang w:val="en-US"/>
        </w:rPr>
        <w:t xml:space="preserve">a </w:t>
      </w:r>
      <w:r w:rsidRPr="00207C0C">
        <w:rPr>
          <w:rFonts w:ascii="Calibri" w:hAnsi="Calibri" w:cs="Calibri"/>
          <w:sz w:val="22"/>
          <w:szCs w:val="22"/>
          <w:lang w:val="en-US"/>
        </w:rPr>
        <w:t xml:space="preserve">tension, but about creating an inclusive space where diverse styles can coexist </w:t>
      </w:r>
      <w:r w:rsidR="006204D7" w:rsidRPr="00207C0C">
        <w:rPr>
          <w:rFonts w:ascii="Calibri" w:hAnsi="Calibri" w:cs="Calibri"/>
          <w:sz w:val="22"/>
          <w:szCs w:val="22"/>
          <w:lang w:val="en-US"/>
        </w:rPr>
        <w:t xml:space="preserve">harmoniously and </w:t>
      </w:r>
      <w:r w:rsidRPr="00207C0C">
        <w:rPr>
          <w:rFonts w:ascii="Calibri" w:hAnsi="Calibri" w:cs="Calibri"/>
          <w:sz w:val="22"/>
          <w:szCs w:val="22"/>
          <w:lang w:val="en-US"/>
        </w:rPr>
        <w:t>productively.</w:t>
      </w:r>
    </w:p>
    <w:p w14:paraId="46473AE4" w14:textId="1A70D100" w:rsidR="00592DD4" w:rsidRPr="00121EC4" w:rsidRDefault="00592DD4" w:rsidP="00592DD4">
      <w:pPr>
        <w:rPr>
          <w:rFonts w:ascii="Calibri" w:hAnsi="Calibri" w:cs="Calibri"/>
          <w:sz w:val="22"/>
          <w:szCs w:val="22"/>
          <w:lang w:val="en-US"/>
        </w:rPr>
      </w:pPr>
      <w:r w:rsidRPr="00121EC4">
        <w:rPr>
          <w:rFonts w:ascii="Calibri" w:hAnsi="Calibri" w:cs="Calibri"/>
          <w:b/>
          <w:bCs/>
          <w:sz w:val="22"/>
          <w:szCs w:val="22"/>
          <w:lang w:val="en-US"/>
        </w:rPr>
        <w:lastRenderedPageBreak/>
        <w:t xml:space="preserve">Question 2: </w:t>
      </w:r>
      <w:r w:rsidRPr="00121EC4">
        <w:rPr>
          <w:rFonts w:ascii="Calibri" w:hAnsi="Calibri" w:cs="Calibri"/>
          <w:sz w:val="22"/>
          <w:szCs w:val="22"/>
          <w:lang w:val="en-US"/>
        </w:rPr>
        <w:t>Reflection on applying 1-2 concepts in the course within a real-world wicked problem considering inter and intraorganizational perspectives (60 points; 1200 words max)</w:t>
      </w:r>
    </w:p>
    <w:p w14:paraId="00C7E1D4" w14:textId="078A9D05" w:rsidR="00592DD4" w:rsidRPr="00121EC4" w:rsidRDefault="00592DD4" w:rsidP="00592DD4">
      <w:pPr>
        <w:rPr>
          <w:rFonts w:ascii="Calibri" w:hAnsi="Calibri" w:cs="Calibri"/>
          <w:sz w:val="22"/>
          <w:szCs w:val="22"/>
          <w:lang w:val="en-US"/>
        </w:rPr>
      </w:pPr>
      <w:r w:rsidRPr="00121EC4">
        <w:rPr>
          <w:rFonts w:ascii="Calibri" w:hAnsi="Calibri" w:cs="Calibri"/>
          <w:b/>
          <w:bCs/>
          <w:sz w:val="22"/>
          <w:szCs w:val="22"/>
          <w:lang w:val="en-US"/>
        </w:rPr>
        <w:t>2.1</w:t>
      </w:r>
      <w:r w:rsidR="00695AE3" w:rsidRPr="00121EC4">
        <w:rPr>
          <w:rFonts w:ascii="Calibri" w:hAnsi="Calibri" w:cs="Calibri"/>
          <w:b/>
          <w:bCs/>
          <w:sz w:val="22"/>
          <w:szCs w:val="22"/>
          <w:lang w:val="en-US"/>
        </w:rPr>
        <w:t>)</w:t>
      </w:r>
      <w:r w:rsidRPr="00121EC4">
        <w:rPr>
          <w:rFonts w:ascii="Calibri" w:hAnsi="Calibri" w:cs="Calibri"/>
          <w:sz w:val="22"/>
          <w:szCs w:val="22"/>
          <w:lang w:val="en-US"/>
        </w:rPr>
        <w:t xml:space="preserve"> Select 1 or 2 course concepts in lecture 1-5 that resonated with you the most and explain that concept by applying it into a decision-making process related to a real-world wicked problem. There should be a component on technology or innovation. </w:t>
      </w:r>
    </w:p>
    <w:p w14:paraId="4BA3244E" w14:textId="3C9DFD08" w:rsidR="00592DD4" w:rsidRPr="00121EC4" w:rsidRDefault="00592DD4" w:rsidP="00592DD4">
      <w:pPr>
        <w:jc w:val="both"/>
        <w:rPr>
          <w:rFonts w:ascii="Calibri" w:hAnsi="Calibri" w:cs="Calibri"/>
          <w:sz w:val="22"/>
          <w:szCs w:val="22"/>
          <w:lang w:val="en-US"/>
        </w:rPr>
      </w:pPr>
      <w:r w:rsidRPr="00092CA6">
        <w:rPr>
          <w:rFonts w:ascii="Calibri" w:hAnsi="Calibri" w:cs="Calibri"/>
          <w:sz w:val="22"/>
          <w:szCs w:val="22"/>
          <w:lang w:val="en-US"/>
        </w:rPr>
        <w:t>One of the most pressing wicked problems in contemporary cities is the growing urban housing crisis, particularly the lack of affordable housing in densely populated regions</w:t>
      </w:r>
      <w:r w:rsidR="00CF124D" w:rsidRPr="00092CA6">
        <w:rPr>
          <w:rFonts w:ascii="Calibri" w:hAnsi="Calibri" w:cs="Calibri"/>
          <w:sz w:val="22"/>
          <w:szCs w:val="22"/>
          <w:lang w:val="en-US"/>
        </w:rPr>
        <w:t xml:space="preserve">. In cities like Amsterdam, London and San Francisco, home prices have gone up a lot, but </w:t>
      </w:r>
      <w:r w:rsidR="00CF124D" w:rsidRPr="00344D1C">
        <w:rPr>
          <w:rFonts w:ascii="Calibri" w:hAnsi="Calibri" w:cs="Calibri"/>
          <w:strike/>
          <w:sz w:val="22"/>
          <w:szCs w:val="22"/>
          <w:lang w:val="en-US"/>
        </w:rPr>
        <w:t>the</w:t>
      </w:r>
      <w:r w:rsidR="00CF124D" w:rsidRPr="00092CA6">
        <w:rPr>
          <w:rFonts w:ascii="Calibri" w:hAnsi="Calibri" w:cs="Calibri"/>
          <w:sz w:val="22"/>
          <w:szCs w:val="22"/>
          <w:lang w:val="en-US"/>
        </w:rPr>
        <w:t xml:space="preserve"> </w:t>
      </w:r>
      <w:r w:rsidR="00344D1C" w:rsidRPr="00092CA6">
        <w:rPr>
          <w:rFonts w:ascii="Calibri" w:hAnsi="Calibri" w:cs="Calibri"/>
          <w:sz w:val="22"/>
          <w:szCs w:val="22"/>
          <w:lang w:val="en-US"/>
        </w:rPr>
        <w:t>numbers of available houses haven’t</w:t>
      </w:r>
      <w:r w:rsidR="002877B7" w:rsidRPr="00092CA6">
        <w:rPr>
          <w:rFonts w:ascii="Calibri" w:hAnsi="Calibri" w:cs="Calibri"/>
          <w:sz w:val="22"/>
          <w:szCs w:val="22"/>
          <w:lang w:val="en-US"/>
        </w:rPr>
        <w:t xml:space="preserve"> been </w:t>
      </w:r>
      <w:r w:rsidR="00CF124D" w:rsidRPr="00092CA6">
        <w:rPr>
          <w:rFonts w:ascii="Calibri" w:hAnsi="Calibri" w:cs="Calibri"/>
          <w:sz w:val="22"/>
          <w:szCs w:val="22"/>
          <w:lang w:val="en-US"/>
        </w:rPr>
        <w:t xml:space="preserve">increased. </w:t>
      </w:r>
      <w:r w:rsidRPr="00092CA6">
        <w:rPr>
          <w:rFonts w:ascii="Calibri" w:hAnsi="Calibri" w:cs="Calibri"/>
          <w:sz w:val="22"/>
          <w:szCs w:val="22"/>
          <w:lang w:val="en-US"/>
        </w:rPr>
        <w:t xml:space="preserve">This issue demonstrates multiple dimensions of a super wicked problem: time is running out (displacement of low-income communities is accelerating), the actors </w:t>
      </w:r>
      <w:r w:rsidR="002877B7" w:rsidRPr="00092CA6">
        <w:rPr>
          <w:rFonts w:ascii="Calibri" w:hAnsi="Calibri" w:cs="Calibri"/>
          <w:sz w:val="22"/>
          <w:szCs w:val="22"/>
          <w:lang w:val="en-US"/>
        </w:rPr>
        <w:t xml:space="preserve">which are </w:t>
      </w:r>
      <w:r w:rsidRPr="00092CA6">
        <w:rPr>
          <w:rFonts w:ascii="Calibri" w:hAnsi="Calibri" w:cs="Calibri"/>
          <w:sz w:val="22"/>
          <w:szCs w:val="22"/>
          <w:lang w:val="en-US"/>
        </w:rPr>
        <w:t xml:space="preserve">causing the problem (e.g., real estate developers, urban planners) are also needed to </w:t>
      </w:r>
      <w:r w:rsidR="002877B7" w:rsidRPr="00092CA6">
        <w:rPr>
          <w:rFonts w:ascii="Calibri" w:hAnsi="Calibri" w:cs="Calibri"/>
          <w:sz w:val="22"/>
          <w:szCs w:val="22"/>
          <w:lang w:val="en-US"/>
        </w:rPr>
        <w:t xml:space="preserve">play a key role aiming to </w:t>
      </w:r>
      <w:r w:rsidRPr="00092CA6">
        <w:rPr>
          <w:rFonts w:ascii="Calibri" w:hAnsi="Calibri" w:cs="Calibri"/>
          <w:sz w:val="22"/>
          <w:szCs w:val="22"/>
          <w:lang w:val="en-US"/>
        </w:rPr>
        <w:t>solve it</w:t>
      </w:r>
      <w:r w:rsidR="00FA147D">
        <w:rPr>
          <w:rFonts w:ascii="Calibri" w:hAnsi="Calibri" w:cs="Calibri"/>
          <w:sz w:val="22"/>
          <w:szCs w:val="22"/>
          <w:lang w:val="en-US"/>
        </w:rPr>
        <w:t>. T</w:t>
      </w:r>
      <w:r w:rsidRPr="00092CA6">
        <w:rPr>
          <w:rFonts w:ascii="Calibri" w:hAnsi="Calibri" w:cs="Calibri"/>
          <w:sz w:val="22"/>
          <w:szCs w:val="22"/>
          <w:lang w:val="en-US"/>
        </w:rPr>
        <w:t xml:space="preserve">here is no </w:t>
      </w:r>
      <w:r w:rsidR="00D3779B" w:rsidRPr="00092CA6">
        <w:rPr>
          <w:rFonts w:ascii="Calibri" w:hAnsi="Calibri" w:cs="Calibri"/>
          <w:sz w:val="22"/>
          <w:szCs w:val="22"/>
          <w:lang w:val="en-US"/>
        </w:rPr>
        <w:t xml:space="preserve">determined </w:t>
      </w:r>
      <w:r w:rsidRPr="00092CA6">
        <w:rPr>
          <w:rFonts w:ascii="Calibri" w:hAnsi="Calibri" w:cs="Calibri"/>
          <w:sz w:val="22"/>
          <w:szCs w:val="22"/>
          <w:lang w:val="en-US"/>
        </w:rPr>
        <w:t>central authority to enforce solutions</w:t>
      </w:r>
      <w:r w:rsidR="00993CE7" w:rsidRPr="00092CA6">
        <w:rPr>
          <w:rFonts w:ascii="Calibri" w:hAnsi="Calibri" w:cs="Calibri"/>
          <w:sz w:val="22"/>
          <w:szCs w:val="22"/>
          <w:lang w:val="en-GB"/>
        </w:rPr>
        <w:t xml:space="preserve"> </w:t>
      </w:r>
      <w:r w:rsidRPr="00092CA6">
        <w:rPr>
          <w:rFonts w:ascii="Calibri" w:hAnsi="Calibri" w:cs="Calibri"/>
          <w:sz w:val="22"/>
          <w:szCs w:val="22"/>
          <w:lang w:val="en-US"/>
        </w:rPr>
        <w:t xml:space="preserve">and existing policies often </w:t>
      </w:r>
      <w:r w:rsidR="00D3779B" w:rsidRPr="00092CA6">
        <w:rPr>
          <w:rFonts w:ascii="Calibri" w:hAnsi="Calibri" w:cs="Calibri"/>
          <w:sz w:val="22"/>
          <w:szCs w:val="22"/>
          <w:lang w:val="en-US"/>
        </w:rPr>
        <w:t>do not offer good practical results to people in need</w:t>
      </w:r>
      <w:r w:rsidR="00FA147D">
        <w:rPr>
          <w:rFonts w:ascii="Calibri" w:hAnsi="Calibri" w:cs="Calibri"/>
          <w:sz w:val="22"/>
          <w:szCs w:val="22"/>
          <w:lang w:val="en-US"/>
        </w:rPr>
        <w:t>,</w:t>
      </w:r>
      <w:r w:rsidR="00D3779B" w:rsidRPr="00092CA6">
        <w:rPr>
          <w:rFonts w:ascii="Calibri" w:hAnsi="Calibri" w:cs="Calibri"/>
          <w:sz w:val="22"/>
          <w:szCs w:val="22"/>
          <w:lang w:val="en-US"/>
        </w:rPr>
        <w:t xml:space="preserve"> therefore, creating more problems and </w:t>
      </w:r>
      <w:r w:rsidRPr="00092CA6">
        <w:rPr>
          <w:rFonts w:ascii="Calibri" w:hAnsi="Calibri" w:cs="Calibri"/>
          <w:sz w:val="22"/>
          <w:szCs w:val="22"/>
          <w:lang w:val="en-US"/>
        </w:rPr>
        <w:t>long-term consequences.</w:t>
      </w:r>
    </w:p>
    <w:p w14:paraId="7E401A08" w14:textId="0F4EE4A8" w:rsidR="00784107" w:rsidRPr="00121EC4" w:rsidRDefault="00784107" w:rsidP="00592DD4">
      <w:pPr>
        <w:jc w:val="both"/>
        <w:rPr>
          <w:rFonts w:ascii="Calibri" w:hAnsi="Calibri" w:cs="Calibri"/>
          <w:sz w:val="22"/>
          <w:szCs w:val="22"/>
          <w:lang w:val="en-US"/>
        </w:rPr>
      </w:pPr>
      <w:r w:rsidRPr="00121EC4">
        <w:rPr>
          <w:rFonts w:ascii="Calibri" w:hAnsi="Calibri" w:cs="Calibri"/>
          <w:sz w:val="22"/>
          <w:szCs w:val="22"/>
          <w:lang w:val="en-US"/>
        </w:rPr>
        <w:t xml:space="preserve">The </w:t>
      </w:r>
      <w:r w:rsidRPr="00121EC4">
        <w:rPr>
          <w:rFonts w:ascii="Calibri" w:hAnsi="Calibri" w:cs="Calibri"/>
          <w:b/>
          <w:bCs/>
          <w:sz w:val="22"/>
          <w:szCs w:val="22"/>
          <w:lang w:val="en-US"/>
        </w:rPr>
        <w:t>PESTELE framework</w:t>
      </w:r>
      <w:r w:rsidRPr="00121EC4">
        <w:rPr>
          <w:rFonts w:ascii="Calibri" w:hAnsi="Calibri" w:cs="Calibri"/>
          <w:sz w:val="22"/>
          <w:szCs w:val="22"/>
          <w:lang w:val="en-US"/>
        </w:rPr>
        <w:t xml:space="preserve"> is a systems-thinking tool used to examine the broader context in which a problem exists. It helps unpack the various external forces which are policy, economy, societal values, regulations and ethics</w:t>
      </w:r>
      <w:r w:rsidR="00FD74BC">
        <w:rPr>
          <w:rFonts w:ascii="Calibri" w:hAnsi="Calibri" w:cs="Calibri"/>
          <w:sz w:val="22"/>
          <w:szCs w:val="22"/>
          <w:lang w:val="en-US"/>
        </w:rPr>
        <w:t xml:space="preserve"> that shape stakeholder behavio</w:t>
      </w:r>
      <w:r w:rsidRPr="00121EC4">
        <w:rPr>
          <w:rFonts w:ascii="Calibri" w:hAnsi="Calibri" w:cs="Calibri"/>
          <w:sz w:val="22"/>
          <w:szCs w:val="22"/>
          <w:lang w:val="en-US"/>
        </w:rPr>
        <w:t xml:space="preserve">r and constrain or enable potential solutions. In the case of the urban housing crisis, PESTELE allows for a structured exploration of how innovation in housing does not happen in isolation but is embedded within complex socio-political and institutional systems. </w:t>
      </w:r>
    </w:p>
    <w:p w14:paraId="48C30EE8" w14:textId="0A985641" w:rsidR="00592DD4" w:rsidRPr="00121EC4" w:rsidRDefault="00784107" w:rsidP="00592DD4">
      <w:pPr>
        <w:jc w:val="both"/>
        <w:rPr>
          <w:rFonts w:ascii="Calibri" w:hAnsi="Calibri" w:cs="Calibri"/>
          <w:sz w:val="22"/>
          <w:szCs w:val="22"/>
          <w:lang w:val="en-US"/>
        </w:rPr>
      </w:pPr>
      <w:r w:rsidRPr="00121EC4">
        <w:rPr>
          <w:rFonts w:ascii="Calibri" w:hAnsi="Calibri" w:cs="Calibri"/>
          <w:sz w:val="22"/>
          <w:szCs w:val="22"/>
          <w:lang w:val="en-US"/>
        </w:rPr>
        <w:t>In this case,</w:t>
      </w:r>
      <w:r w:rsidR="00592DD4" w:rsidRPr="00121EC4">
        <w:rPr>
          <w:rFonts w:ascii="Calibri" w:hAnsi="Calibri" w:cs="Calibri"/>
          <w:sz w:val="22"/>
          <w:szCs w:val="22"/>
          <w:lang w:val="en-US"/>
        </w:rPr>
        <w:t xml:space="preserve"> </w:t>
      </w:r>
      <w:r w:rsidR="00592DD4" w:rsidRPr="00121EC4">
        <w:rPr>
          <w:rFonts w:ascii="Calibri" w:hAnsi="Calibri" w:cs="Calibri"/>
          <w:b/>
          <w:bCs/>
          <w:sz w:val="22"/>
          <w:szCs w:val="22"/>
          <w:lang w:val="en-US"/>
        </w:rPr>
        <w:t>PESTELE framework</w:t>
      </w:r>
      <w:r w:rsidR="00592DD4" w:rsidRPr="00121EC4">
        <w:rPr>
          <w:rFonts w:ascii="Calibri" w:hAnsi="Calibri" w:cs="Calibri"/>
          <w:sz w:val="22"/>
          <w:szCs w:val="22"/>
          <w:lang w:val="en-US"/>
        </w:rPr>
        <w:t xml:space="preserve"> </w:t>
      </w:r>
      <w:r w:rsidRPr="00121EC4">
        <w:rPr>
          <w:rFonts w:ascii="Calibri" w:hAnsi="Calibri" w:cs="Calibri"/>
          <w:sz w:val="22"/>
          <w:szCs w:val="22"/>
          <w:lang w:val="en-US"/>
        </w:rPr>
        <w:t xml:space="preserve">consists of: </w:t>
      </w:r>
    </w:p>
    <w:p w14:paraId="7E1FB730" w14:textId="77777777" w:rsidR="00592DD4" w:rsidRPr="00121EC4" w:rsidRDefault="00592DD4" w:rsidP="00592DD4">
      <w:pPr>
        <w:numPr>
          <w:ilvl w:val="0"/>
          <w:numId w:val="1"/>
        </w:numPr>
        <w:jc w:val="both"/>
        <w:rPr>
          <w:rFonts w:ascii="Calibri" w:hAnsi="Calibri" w:cs="Calibri"/>
          <w:sz w:val="22"/>
          <w:szCs w:val="22"/>
          <w:lang w:val="en-US"/>
        </w:rPr>
      </w:pPr>
      <w:r w:rsidRPr="00121EC4">
        <w:rPr>
          <w:rFonts w:ascii="Calibri" w:hAnsi="Calibri" w:cs="Calibri"/>
          <w:b/>
          <w:bCs/>
          <w:sz w:val="22"/>
          <w:szCs w:val="22"/>
          <w:lang w:val="en-US"/>
        </w:rPr>
        <w:t>Political</w:t>
      </w:r>
      <w:r w:rsidRPr="00121EC4">
        <w:rPr>
          <w:rFonts w:ascii="Calibri" w:hAnsi="Calibri" w:cs="Calibri"/>
          <w:sz w:val="22"/>
          <w:szCs w:val="22"/>
          <w:lang w:val="en-US"/>
        </w:rPr>
        <w:t>: Local governments face lobbying pressure from developers while being held accountable by citizens demanding affordability.</w:t>
      </w:r>
    </w:p>
    <w:p w14:paraId="21C3B5A2" w14:textId="77777777" w:rsidR="00592DD4" w:rsidRPr="00121EC4" w:rsidRDefault="00592DD4" w:rsidP="00592DD4">
      <w:pPr>
        <w:numPr>
          <w:ilvl w:val="0"/>
          <w:numId w:val="1"/>
        </w:numPr>
        <w:jc w:val="both"/>
        <w:rPr>
          <w:rFonts w:ascii="Calibri" w:hAnsi="Calibri" w:cs="Calibri"/>
          <w:sz w:val="22"/>
          <w:szCs w:val="22"/>
          <w:lang w:val="en-US"/>
        </w:rPr>
      </w:pPr>
      <w:r w:rsidRPr="00121EC4">
        <w:rPr>
          <w:rFonts w:ascii="Calibri" w:hAnsi="Calibri" w:cs="Calibri"/>
          <w:b/>
          <w:bCs/>
          <w:sz w:val="22"/>
          <w:szCs w:val="22"/>
          <w:lang w:val="en-US"/>
        </w:rPr>
        <w:t>Economic</w:t>
      </w:r>
      <w:r w:rsidRPr="00121EC4">
        <w:rPr>
          <w:rFonts w:ascii="Calibri" w:hAnsi="Calibri" w:cs="Calibri"/>
          <w:sz w:val="22"/>
          <w:szCs w:val="22"/>
          <w:lang w:val="en-US"/>
        </w:rPr>
        <w:t>: Real estate speculation, rising interest rates, and investor-driven developments shape urban land use.</w:t>
      </w:r>
    </w:p>
    <w:p w14:paraId="6C1BD1CE" w14:textId="77777777" w:rsidR="00592DD4" w:rsidRPr="00121EC4" w:rsidRDefault="00592DD4" w:rsidP="00592DD4">
      <w:pPr>
        <w:numPr>
          <w:ilvl w:val="0"/>
          <w:numId w:val="1"/>
        </w:numPr>
        <w:jc w:val="both"/>
        <w:rPr>
          <w:rFonts w:ascii="Calibri" w:hAnsi="Calibri" w:cs="Calibri"/>
          <w:sz w:val="22"/>
          <w:szCs w:val="22"/>
          <w:lang w:val="en-US"/>
        </w:rPr>
      </w:pPr>
      <w:r w:rsidRPr="00121EC4">
        <w:rPr>
          <w:rFonts w:ascii="Calibri" w:hAnsi="Calibri" w:cs="Calibri"/>
          <w:b/>
          <w:bCs/>
          <w:sz w:val="22"/>
          <w:szCs w:val="22"/>
          <w:lang w:val="en-US"/>
        </w:rPr>
        <w:t>Social</w:t>
      </w:r>
      <w:r w:rsidRPr="00121EC4">
        <w:rPr>
          <w:rFonts w:ascii="Calibri" w:hAnsi="Calibri" w:cs="Calibri"/>
          <w:sz w:val="22"/>
          <w:szCs w:val="22"/>
          <w:lang w:val="en-US"/>
        </w:rPr>
        <w:t>: Gentrification displaces long-term residents, widening inequality and fueling distrust.</w:t>
      </w:r>
    </w:p>
    <w:p w14:paraId="024CB065" w14:textId="436A141D" w:rsidR="00592DD4" w:rsidRPr="00121EC4" w:rsidRDefault="00592DD4" w:rsidP="00592DD4">
      <w:pPr>
        <w:numPr>
          <w:ilvl w:val="0"/>
          <w:numId w:val="1"/>
        </w:numPr>
        <w:jc w:val="both"/>
        <w:rPr>
          <w:rFonts w:ascii="Calibri" w:hAnsi="Calibri" w:cs="Calibri"/>
          <w:sz w:val="22"/>
          <w:szCs w:val="22"/>
          <w:lang w:val="en-US"/>
        </w:rPr>
      </w:pPr>
      <w:r w:rsidRPr="00121EC4">
        <w:rPr>
          <w:rFonts w:ascii="Calibri" w:hAnsi="Calibri" w:cs="Calibri"/>
          <w:b/>
          <w:bCs/>
          <w:sz w:val="22"/>
          <w:szCs w:val="22"/>
          <w:lang w:val="en-US"/>
        </w:rPr>
        <w:t>Technological</w:t>
      </w:r>
      <w:r w:rsidRPr="00121EC4">
        <w:rPr>
          <w:rFonts w:ascii="Calibri" w:hAnsi="Calibri" w:cs="Calibri"/>
          <w:sz w:val="22"/>
          <w:szCs w:val="22"/>
          <w:lang w:val="en-US"/>
        </w:rPr>
        <w:t>: Smart housing solutions (</w:t>
      </w:r>
      <w:r w:rsidR="00784107" w:rsidRPr="00121EC4">
        <w:rPr>
          <w:rFonts w:ascii="Calibri" w:hAnsi="Calibri" w:cs="Calibri"/>
          <w:sz w:val="22"/>
          <w:szCs w:val="22"/>
          <w:lang w:val="en-US"/>
        </w:rPr>
        <w:t>for example</w:t>
      </w:r>
      <w:r w:rsidRPr="00121EC4">
        <w:rPr>
          <w:rFonts w:ascii="Calibri" w:hAnsi="Calibri" w:cs="Calibri"/>
          <w:sz w:val="22"/>
          <w:szCs w:val="22"/>
          <w:lang w:val="en-US"/>
        </w:rPr>
        <w:t xml:space="preserve"> modular homes, energy-efficient systems</w:t>
      </w:r>
      <w:r w:rsidR="00784107" w:rsidRPr="00121EC4">
        <w:rPr>
          <w:rFonts w:ascii="Calibri" w:hAnsi="Calibri" w:cs="Calibri"/>
          <w:sz w:val="22"/>
          <w:szCs w:val="22"/>
          <w:lang w:val="en-US"/>
        </w:rPr>
        <w:t>, etc.</w:t>
      </w:r>
      <w:r w:rsidRPr="00121EC4">
        <w:rPr>
          <w:rFonts w:ascii="Calibri" w:hAnsi="Calibri" w:cs="Calibri"/>
          <w:sz w:val="22"/>
          <w:szCs w:val="22"/>
          <w:lang w:val="en-US"/>
        </w:rPr>
        <w:t>) are being promoted but remain costly and experimental.</w:t>
      </w:r>
    </w:p>
    <w:p w14:paraId="5317BD2D" w14:textId="77777777" w:rsidR="00592DD4" w:rsidRPr="00121EC4" w:rsidRDefault="00592DD4" w:rsidP="00592DD4">
      <w:pPr>
        <w:numPr>
          <w:ilvl w:val="0"/>
          <w:numId w:val="1"/>
        </w:numPr>
        <w:jc w:val="both"/>
        <w:rPr>
          <w:rFonts w:ascii="Calibri" w:hAnsi="Calibri" w:cs="Calibri"/>
          <w:sz w:val="22"/>
          <w:szCs w:val="22"/>
          <w:lang w:val="en-US"/>
        </w:rPr>
      </w:pPr>
      <w:r w:rsidRPr="00121EC4">
        <w:rPr>
          <w:rFonts w:ascii="Calibri" w:hAnsi="Calibri" w:cs="Calibri"/>
          <w:b/>
          <w:bCs/>
          <w:sz w:val="22"/>
          <w:szCs w:val="22"/>
          <w:lang w:val="en-US"/>
        </w:rPr>
        <w:t>Environmental</w:t>
      </w:r>
      <w:r w:rsidRPr="00121EC4">
        <w:rPr>
          <w:rFonts w:ascii="Calibri" w:hAnsi="Calibri" w:cs="Calibri"/>
          <w:sz w:val="22"/>
          <w:szCs w:val="22"/>
          <w:lang w:val="en-US"/>
        </w:rPr>
        <w:t>: Urban expansion competes with green space and adds to carbon footprints.</w:t>
      </w:r>
    </w:p>
    <w:p w14:paraId="50C140D0" w14:textId="77777777" w:rsidR="00592DD4" w:rsidRPr="00121EC4" w:rsidRDefault="00592DD4" w:rsidP="00592DD4">
      <w:pPr>
        <w:numPr>
          <w:ilvl w:val="0"/>
          <w:numId w:val="1"/>
        </w:numPr>
        <w:jc w:val="both"/>
        <w:rPr>
          <w:rFonts w:ascii="Calibri" w:hAnsi="Calibri" w:cs="Calibri"/>
          <w:sz w:val="22"/>
          <w:szCs w:val="22"/>
          <w:lang w:val="en-US"/>
        </w:rPr>
      </w:pPr>
      <w:r w:rsidRPr="00121EC4">
        <w:rPr>
          <w:rFonts w:ascii="Calibri" w:hAnsi="Calibri" w:cs="Calibri"/>
          <w:b/>
          <w:bCs/>
          <w:sz w:val="22"/>
          <w:szCs w:val="22"/>
          <w:lang w:val="en-US"/>
        </w:rPr>
        <w:t>Legal</w:t>
      </w:r>
      <w:r w:rsidRPr="00121EC4">
        <w:rPr>
          <w:rFonts w:ascii="Calibri" w:hAnsi="Calibri" w:cs="Calibri"/>
          <w:sz w:val="22"/>
          <w:szCs w:val="22"/>
          <w:lang w:val="en-US"/>
        </w:rPr>
        <w:t>: Zoning laws often restrict densification or innovation in construction.</w:t>
      </w:r>
    </w:p>
    <w:p w14:paraId="20E057C3" w14:textId="77777777" w:rsidR="00592DD4" w:rsidRPr="00121EC4" w:rsidRDefault="00592DD4" w:rsidP="00592DD4">
      <w:pPr>
        <w:numPr>
          <w:ilvl w:val="0"/>
          <w:numId w:val="1"/>
        </w:numPr>
        <w:jc w:val="both"/>
        <w:rPr>
          <w:rFonts w:ascii="Calibri" w:hAnsi="Calibri" w:cs="Calibri"/>
          <w:sz w:val="22"/>
          <w:szCs w:val="22"/>
          <w:lang w:val="en-US"/>
        </w:rPr>
      </w:pPr>
      <w:r w:rsidRPr="00121EC4">
        <w:rPr>
          <w:rFonts w:ascii="Calibri" w:hAnsi="Calibri" w:cs="Calibri"/>
          <w:b/>
          <w:bCs/>
          <w:sz w:val="22"/>
          <w:szCs w:val="22"/>
          <w:lang w:val="en-US"/>
        </w:rPr>
        <w:t>Ethical</w:t>
      </w:r>
      <w:r w:rsidRPr="00121EC4">
        <w:rPr>
          <w:rFonts w:ascii="Calibri" w:hAnsi="Calibri" w:cs="Calibri"/>
          <w:sz w:val="22"/>
          <w:szCs w:val="22"/>
          <w:lang w:val="en-US"/>
        </w:rPr>
        <w:t>: Who deserves access to urban space? Is housing a right or a commodity?</w:t>
      </w:r>
    </w:p>
    <w:p w14:paraId="59939267" w14:textId="1DE21D3E" w:rsidR="00592DD4" w:rsidRPr="00092CA6" w:rsidRDefault="004F7FF7" w:rsidP="00592DD4">
      <w:pPr>
        <w:jc w:val="both"/>
        <w:rPr>
          <w:rFonts w:ascii="Calibri" w:hAnsi="Calibri" w:cs="Calibri"/>
          <w:sz w:val="22"/>
          <w:szCs w:val="22"/>
          <w:lang w:val="en-US"/>
        </w:rPr>
      </w:pPr>
      <w:r w:rsidRPr="00092CA6">
        <w:rPr>
          <w:rFonts w:ascii="Calibri" w:hAnsi="Calibri" w:cs="Calibri"/>
          <w:sz w:val="22"/>
          <w:szCs w:val="22"/>
          <w:lang w:val="en-US"/>
        </w:rPr>
        <w:t>In order to</w:t>
      </w:r>
      <w:r w:rsidR="00A61F93" w:rsidRPr="00092CA6">
        <w:rPr>
          <w:rFonts w:ascii="Calibri" w:hAnsi="Calibri" w:cs="Calibri"/>
          <w:sz w:val="22"/>
          <w:szCs w:val="22"/>
          <w:lang w:val="en-US"/>
        </w:rPr>
        <w:t xml:space="preserve"> explain how people make decisions, </w:t>
      </w:r>
      <w:r w:rsidR="00D60D3F" w:rsidRPr="00092CA6">
        <w:rPr>
          <w:rFonts w:ascii="Calibri" w:hAnsi="Calibri" w:cs="Calibri"/>
          <w:sz w:val="22"/>
          <w:szCs w:val="22"/>
          <w:lang w:val="en-US"/>
        </w:rPr>
        <w:t>System 1</w:t>
      </w:r>
      <w:r w:rsidR="00A61F93" w:rsidRPr="00092CA6">
        <w:rPr>
          <w:rFonts w:ascii="Calibri" w:hAnsi="Calibri" w:cs="Calibri"/>
          <w:sz w:val="22"/>
          <w:szCs w:val="22"/>
          <w:lang w:val="en-US"/>
        </w:rPr>
        <w:t>&amp;</w:t>
      </w:r>
      <w:r w:rsidR="00D60D3F" w:rsidRPr="00092CA6">
        <w:rPr>
          <w:rFonts w:ascii="Calibri" w:hAnsi="Calibri" w:cs="Calibri"/>
          <w:sz w:val="22"/>
          <w:szCs w:val="22"/>
          <w:lang w:val="en-US"/>
        </w:rPr>
        <w:t xml:space="preserve">2 </w:t>
      </w:r>
      <w:r w:rsidR="00A61F93" w:rsidRPr="00092CA6">
        <w:rPr>
          <w:rFonts w:ascii="Calibri" w:hAnsi="Calibri" w:cs="Calibri"/>
          <w:sz w:val="22"/>
          <w:szCs w:val="22"/>
          <w:lang w:val="en-US"/>
        </w:rPr>
        <w:t>t</w:t>
      </w:r>
      <w:r w:rsidR="00D60D3F" w:rsidRPr="00092CA6">
        <w:rPr>
          <w:rFonts w:ascii="Calibri" w:hAnsi="Calibri" w:cs="Calibri"/>
          <w:sz w:val="22"/>
          <w:szCs w:val="22"/>
          <w:lang w:val="en-US"/>
        </w:rPr>
        <w:t xml:space="preserve">hinking will </w:t>
      </w:r>
      <w:r w:rsidRPr="00092CA6">
        <w:rPr>
          <w:rFonts w:ascii="Calibri" w:hAnsi="Calibri" w:cs="Calibri"/>
          <w:sz w:val="22"/>
          <w:szCs w:val="22"/>
          <w:lang w:val="en-US"/>
        </w:rPr>
        <w:t xml:space="preserve">be </w:t>
      </w:r>
      <w:r w:rsidR="00A61F93" w:rsidRPr="00092CA6">
        <w:rPr>
          <w:rFonts w:ascii="Calibri" w:hAnsi="Calibri" w:cs="Calibri"/>
          <w:sz w:val="22"/>
          <w:szCs w:val="22"/>
          <w:lang w:val="en-US"/>
        </w:rPr>
        <w:t>used</w:t>
      </w:r>
      <w:r w:rsidR="00D60D3F" w:rsidRPr="00092CA6">
        <w:rPr>
          <w:rFonts w:ascii="Calibri" w:hAnsi="Calibri" w:cs="Calibri"/>
          <w:sz w:val="22"/>
          <w:szCs w:val="22"/>
          <w:lang w:val="en-US"/>
        </w:rPr>
        <w:t>. System 1 is fast and emotional</w:t>
      </w:r>
      <w:r w:rsidR="00A61F93" w:rsidRPr="00092CA6">
        <w:rPr>
          <w:rFonts w:ascii="Calibri" w:hAnsi="Calibri" w:cs="Calibri"/>
          <w:sz w:val="22"/>
          <w:szCs w:val="22"/>
          <w:lang w:val="en-US"/>
        </w:rPr>
        <w:t xml:space="preserve"> and </w:t>
      </w:r>
      <w:r w:rsidR="00D60D3F" w:rsidRPr="00092CA6">
        <w:rPr>
          <w:rFonts w:ascii="Calibri" w:hAnsi="Calibri" w:cs="Calibri"/>
          <w:sz w:val="22"/>
          <w:szCs w:val="22"/>
          <w:lang w:val="en-US"/>
        </w:rPr>
        <w:t xml:space="preserve">System 2 is slow and logical. This framework </w:t>
      </w:r>
      <w:r w:rsidR="00A61F93" w:rsidRPr="00092CA6">
        <w:rPr>
          <w:rFonts w:ascii="Calibri" w:hAnsi="Calibri" w:cs="Calibri"/>
          <w:sz w:val="22"/>
          <w:szCs w:val="22"/>
          <w:lang w:val="en-US"/>
        </w:rPr>
        <w:t>unfolds</w:t>
      </w:r>
      <w:r w:rsidR="00D60D3F" w:rsidRPr="00092CA6">
        <w:rPr>
          <w:rFonts w:ascii="Calibri" w:hAnsi="Calibri" w:cs="Calibri"/>
          <w:sz w:val="22"/>
          <w:szCs w:val="22"/>
          <w:lang w:val="en-US"/>
        </w:rPr>
        <w:t xml:space="preserve"> why stakeholders may respond differently to the same solution </w:t>
      </w:r>
      <w:r w:rsidR="002D3AA7" w:rsidRPr="00092CA6">
        <w:rPr>
          <w:rFonts w:ascii="Calibri" w:hAnsi="Calibri" w:cs="Calibri"/>
          <w:sz w:val="22"/>
          <w:szCs w:val="22"/>
          <w:lang w:val="en-US"/>
        </w:rPr>
        <w:t xml:space="preserve">thus </w:t>
      </w:r>
      <w:r w:rsidR="00D60D3F" w:rsidRPr="00092CA6">
        <w:rPr>
          <w:rFonts w:ascii="Calibri" w:hAnsi="Calibri" w:cs="Calibri"/>
          <w:sz w:val="22"/>
          <w:szCs w:val="22"/>
          <w:lang w:val="en-US"/>
        </w:rPr>
        <w:t xml:space="preserve">some </w:t>
      </w:r>
      <w:r w:rsidR="002D3AA7" w:rsidRPr="00092CA6">
        <w:rPr>
          <w:rFonts w:ascii="Calibri" w:hAnsi="Calibri" w:cs="Calibri"/>
          <w:sz w:val="22"/>
          <w:szCs w:val="22"/>
          <w:lang w:val="en-US"/>
        </w:rPr>
        <w:t xml:space="preserve">will be </w:t>
      </w:r>
      <w:r w:rsidR="00D60D3F" w:rsidRPr="00092CA6">
        <w:rPr>
          <w:rFonts w:ascii="Calibri" w:hAnsi="Calibri" w:cs="Calibri"/>
          <w:sz w:val="22"/>
          <w:szCs w:val="22"/>
          <w:lang w:val="en-US"/>
        </w:rPr>
        <w:t xml:space="preserve">based on instinct or past experience and others </w:t>
      </w:r>
      <w:r w:rsidR="002D3AA7" w:rsidRPr="00092CA6">
        <w:rPr>
          <w:rFonts w:ascii="Calibri" w:hAnsi="Calibri" w:cs="Calibri"/>
          <w:sz w:val="22"/>
          <w:szCs w:val="22"/>
          <w:lang w:val="en-US"/>
        </w:rPr>
        <w:t xml:space="preserve">will be </w:t>
      </w:r>
      <w:r w:rsidR="00D60D3F" w:rsidRPr="00092CA6">
        <w:rPr>
          <w:rFonts w:ascii="Calibri" w:hAnsi="Calibri" w:cs="Calibri"/>
          <w:sz w:val="22"/>
          <w:szCs w:val="22"/>
          <w:lang w:val="en-US"/>
        </w:rPr>
        <w:t>based on data and long</w:t>
      </w:r>
      <w:r w:rsidR="00235EAB" w:rsidRPr="00092CA6">
        <w:rPr>
          <w:rFonts w:ascii="Calibri" w:hAnsi="Calibri" w:cs="Calibri"/>
          <w:sz w:val="22"/>
          <w:szCs w:val="22"/>
          <w:lang w:val="en-US"/>
        </w:rPr>
        <w:t xml:space="preserve"> </w:t>
      </w:r>
      <w:r w:rsidR="00D60D3F" w:rsidRPr="00092CA6">
        <w:rPr>
          <w:rFonts w:ascii="Calibri" w:hAnsi="Calibri" w:cs="Calibri"/>
          <w:sz w:val="22"/>
          <w:szCs w:val="22"/>
          <w:lang w:val="en-US"/>
        </w:rPr>
        <w:t>term reasoning. In this case</w:t>
      </w:r>
      <w:r w:rsidR="002D3AA7" w:rsidRPr="00092CA6">
        <w:rPr>
          <w:rFonts w:ascii="Calibri" w:hAnsi="Calibri" w:cs="Calibri"/>
          <w:sz w:val="22"/>
          <w:szCs w:val="22"/>
          <w:lang w:val="en-US"/>
        </w:rPr>
        <w:t>,</w:t>
      </w:r>
      <w:r w:rsidR="00D60D3F" w:rsidRPr="00092CA6">
        <w:rPr>
          <w:rFonts w:ascii="Calibri" w:hAnsi="Calibri" w:cs="Calibri"/>
          <w:sz w:val="22"/>
          <w:szCs w:val="22"/>
          <w:lang w:val="en-US"/>
        </w:rPr>
        <w:t xml:space="preserve"> r</w:t>
      </w:r>
      <w:r w:rsidR="00592DD4" w:rsidRPr="00092CA6">
        <w:rPr>
          <w:rFonts w:ascii="Calibri" w:hAnsi="Calibri" w:cs="Calibri"/>
          <w:sz w:val="22"/>
          <w:szCs w:val="22"/>
          <w:lang w:val="en-US"/>
        </w:rPr>
        <w:t>esidents and media often react to high-tech solutions emotionally (System 1)</w:t>
      </w:r>
      <w:r w:rsidR="00BE3160" w:rsidRPr="00092CA6">
        <w:rPr>
          <w:rFonts w:ascii="Calibri" w:hAnsi="Calibri" w:cs="Calibri"/>
          <w:sz w:val="22"/>
          <w:szCs w:val="22"/>
          <w:lang w:val="en-GB"/>
        </w:rPr>
        <w:t xml:space="preserve"> for example</w:t>
      </w:r>
      <w:r w:rsidR="00592DD4" w:rsidRPr="00092CA6">
        <w:rPr>
          <w:rFonts w:ascii="Calibri" w:hAnsi="Calibri" w:cs="Calibri"/>
          <w:sz w:val="22"/>
          <w:szCs w:val="22"/>
          <w:lang w:val="en-US"/>
        </w:rPr>
        <w:t xml:space="preserve"> smart homes </w:t>
      </w:r>
      <w:r w:rsidR="00F25009" w:rsidRPr="00092CA6">
        <w:rPr>
          <w:rFonts w:ascii="Calibri" w:hAnsi="Calibri" w:cs="Calibri"/>
          <w:sz w:val="22"/>
          <w:szCs w:val="22"/>
          <w:lang w:val="en-US"/>
        </w:rPr>
        <w:t xml:space="preserve">are viewed </w:t>
      </w:r>
      <w:r w:rsidR="00592DD4" w:rsidRPr="00092CA6">
        <w:rPr>
          <w:rFonts w:ascii="Calibri" w:hAnsi="Calibri" w:cs="Calibri"/>
          <w:sz w:val="22"/>
          <w:szCs w:val="22"/>
          <w:lang w:val="en-US"/>
        </w:rPr>
        <w:t xml:space="preserve">as elitist or fearing </w:t>
      </w:r>
      <w:r w:rsidR="00F25009" w:rsidRPr="00092CA6">
        <w:rPr>
          <w:rFonts w:ascii="Calibri" w:hAnsi="Calibri" w:cs="Calibri"/>
          <w:sz w:val="22"/>
          <w:szCs w:val="22"/>
          <w:lang w:val="en-US"/>
        </w:rPr>
        <w:t xml:space="preserve">their </w:t>
      </w:r>
      <w:r w:rsidR="00592DD4" w:rsidRPr="00092CA6">
        <w:rPr>
          <w:rFonts w:ascii="Calibri" w:hAnsi="Calibri" w:cs="Calibri"/>
          <w:sz w:val="22"/>
          <w:szCs w:val="22"/>
          <w:lang w:val="en-US"/>
        </w:rPr>
        <w:t xml:space="preserve">surveillance features. Meanwhile, policymakers aim for </w:t>
      </w:r>
      <w:r w:rsidR="00F25009" w:rsidRPr="00092CA6">
        <w:rPr>
          <w:rFonts w:ascii="Calibri" w:hAnsi="Calibri" w:cs="Calibri"/>
          <w:sz w:val="22"/>
          <w:szCs w:val="22"/>
          <w:lang w:val="en-US"/>
        </w:rPr>
        <w:t>(</w:t>
      </w:r>
      <w:r w:rsidR="00592DD4" w:rsidRPr="00092CA6">
        <w:rPr>
          <w:rFonts w:ascii="Calibri" w:hAnsi="Calibri" w:cs="Calibri"/>
          <w:sz w:val="22"/>
          <w:szCs w:val="22"/>
          <w:lang w:val="en-US"/>
        </w:rPr>
        <w:t>System 2</w:t>
      </w:r>
      <w:r w:rsidR="00F25009" w:rsidRPr="00092CA6">
        <w:rPr>
          <w:rFonts w:ascii="Calibri" w:hAnsi="Calibri" w:cs="Calibri"/>
          <w:sz w:val="22"/>
          <w:szCs w:val="22"/>
          <w:lang w:val="en-US"/>
        </w:rPr>
        <w:t>)</w:t>
      </w:r>
      <w:r w:rsidR="00592DD4" w:rsidRPr="00092CA6">
        <w:rPr>
          <w:rFonts w:ascii="Calibri" w:hAnsi="Calibri" w:cs="Calibri"/>
          <w:sz w:val="22"/>
          <w:szCs w:val="22"/>
          <w:lang w:val="en-US"/>
        </w:rPr>
        <w:t xml:space="preserve"> decisions</w:t>
      </w:r>
      <w:r w:rsidR="00BE3160" w:rsidRPr="00092CA6">
        <w:rPr>
          <w:rFonts w:ascii="Calibri" w:hAnsi="Calibri" w:cs="Calibri"/>
          <w:sz w:val="22"/>
          <w:szCs w:val="22"/>
          <w:lang w:val="en-US"/>
        </w:rPr>
        <w:t xml:space="preserve"> which are </w:t>
      </w:r>
      <w:r w:rsidR="00592DD4" w:rsidRPr="00092CA6">
        <w:rPr>
          <w:rFonts w:ascii="Calibri" w:hAnsi="Calibri" w:cs="Calibri"/>
          <w:sz w:val="22"/>
          <w:szCs w:val="22"/>
          <w:lang w:val="en-US"/>
        </w:rPr>
        <w:t>data-</w:t>
      </w:r>
      <w:r w:rsidR="00592DD4" w:rsidRPr="00092CA6">
        <w:rPr>
          <w:rFonts w:ascii="Calibri" w:hAnsi="Calibri" w:cs="Calibri"/>
          <w:sz w:val="22"/>
          <w:szCs w:val="22"/>
          <w:lang w:val="en-US"/>
        </w:rPr>
        <w:lastRenderedPageBreak/>
        <w:t>driven, cost-efficient</w:t>
      </w:r>
      <w:r w:rsidR="00F25009" w:rsidRPr="00092CA6">
        <w:rPr>
          <w:rFonts w:ascii="Calibri" w:hAnsi="Calibri" w:cs="Calibri"/>
          <w:sz w:val="22"/>
          <w:szCs w:val="22"/>
          <w:lang w:val="en-US"/>
        </w:rPr>
        <w:t xml:space="preserve"> and</w:t>
      </w:r>
      <w:r w:rsidR="00592DD4" w:rsidRPr="00092CA6">
        <w:rPr>
          <w:rFonts w:ascii="Calibri" w:hAnsi="Calibri" w:cs="Calibri"/>
          <w:sz w:val="22"/>
          <w:szCs w:val="22"/>
          <w:lang w:val="en-US"/>
        </w:rPr>
        <w:t xml:space="preserve"> long-term planning. However, even their “rational” plans are influenced by biases, such as overconfidence in technology and underestimation of socio-political resistance.</w:t>
      </w:r>
    </w:p>
    <w:p w14:paraId="7FC0E402" w14:textId="2B5F4CFA" w:rsidR="00B01602" w:rsidRPr="00121EC4" w:rsidRDefault="00592DD4" w:rsidP="002D3C7B">
      <w:pPr>
        <w:jc w:val="both"/>
        <w:rPr>
          <w:rFonts w:ascii="Calibri" w:hAnsi="Calibri" w:cs="Calibri"/>
          <w:sz w:val="22"/>
          <w:szCs w:val="22"/>
          <w:lang w:val="en-US"/>
        </w:rPr>
      </w:pPr>
      <w:r w:rsidRPr="00092CA6">
        <w:rPr>
          <w:rFonts w:ascii="Calibri" w:hAnsi="Calibri" w:cs="Calibri"/>
          <w:sz w:val="22"/>
          <w:szCs w:val="22"/>
          <w:lang w:val="en-US"/>
        </w:rPr>
        <w:t>This layered tension shows why smart housing alone cannot resolve the problem. While it provides innovation, it must be embedded in inclusive and transparent decision-making that balances technical feasibility with lived experience</w:t>
      </w:r>
      <w:r w:rsidR="00F25009" w:rsidRPr="00092CA6">
        <w:rPr>
          <w:rFonts w:ascii="Calibri" w:hAnsi="Calibri" w:cs="Calibri"/>
          <w:sz w:val="22"/>
          <w:szCs w:val="22"/>
          <w:lang w:val="en-US"/>
        </w:rPr>
        <w:t xml:space="preserve"> that society at large supports it</w:t>
      </w:r>
      <w:r w:rsidRPr="00092CA6">
        <w:rPr>
          <w:rFonts w:ascii="Calibri" w:hAnsi="Calibri" w:cs="Calibri"/>
          <w:sz w:val="22"/>
          <w:szCs w:val="22"/>
          <w:lang w:val="en-US"/>
        </w:rPr>
        <w:t>.</w:t>
      </w:r>
    </w:p>
    <w:p w14:paraId="25F82E7E" w14:textId="77777777" w:rsidR="00B01602" w:rsidRPr="00121EC4" w:rsidRDefault="00B01602" w:rsidP="00B01602">
      <w:pPr>
        <w:rPr>
          <w:rFonts w:ascii="Calibri" w:hAnsi="Calibri" w:cs="Calibri"/>
          <w:b/>
          <w:bCs/>
          <w:sz w:val="22"/>
          <w:szCs w:val="22"/>
          <w:lang w:val="en-US"/>
        </w:rPr>
      </w:pPr>
      <w:r w:rsidRPr="00121EC4">
        <w:rPr>
          <w:rFonts w:ascii="Calibri" w:hAnsi="Calibri" w:cs="Calibri"/>
          <w:b/>
          <w:bCs/>
          <w:sz w:val="22"/>
          <w:szCs w:val="22"/>
          <w:lang w:val="en-US"/>
        </w:rPr>
        <w:t xml:space="preserve"> </w:t>
      </w:r>
    </w:p>
    <w:p w14:paraId="3D1C64BA" w14:textId="3C5E4CC5" w:rsidR="00B01602" w:rsidRPr="00121EC4" w:rsidRDefault="00B01602" w:rsidP="00B01602">
      <w:pPr>
        <w:rPr>
          <w:rFonts w:ascii="Calibri" w:hAnsi="Calibri" w:cs="Calibri"/>
          <w:b/>
          <w:bCs/>
          <w:sz w:val="22"/>
          <w:szCs w:val="22"/>
          <w:lang w:val="en-US"/>
        </w:rPr>
      </w:pPr>
      <w:r w:rsidRPr="00121EC4">
        <w:rPr>
          <w:rFonts w:ascii="Calibri" w:hAnsi="Calibri" w:cs="Calibri"/>
          <w:b/>
          <w:bCs/>
          <w:sz w:val="22"/>
          <w:szCs w:val="22"/>
          <w:lang w:val="en-US"/>
        </w:rPr>
        <w:t>2.2</w:t>
      </w:r>
      <w:r w:rsidR="00993CE7" w:rsidRPr="00121EC4">
        <w:rPr>
          <w:rFonts w:ascii="Calibri" w:hAnsi="Calibri" w:cs="Calibri"/>
          <w:b/>
          <w:bCs/>
          <w:sz w:val="22"/>
          <w:szCs w:val="22"/>
          <w:lang w:val="en-US"/>
        </w:rPr>
        <w:t>)</w:t>
      </w:r>
      <w:r w:rsidRPr="00121EC4">
        <w:rPr>
          <w:rFonts w:ascii="Calibri" w:hAnsi="Calibri" w:cs="Calibri"/>
          <w:b/>
          <w:bCs/>
          <w:sz w:val="22"/>
          <w:szCs w:val="22"/>
          <w:lang w:val="en-US"/>
        </w:rPr>
        <w:t xml:space="preserve"> </w:t>
      </w:r>
      <w:r w:rsidRPr="00121EC4">
        <w:rPr>
          <w:rFonts w:ascii="Calibri" w:hAnsi="Calibri" w:cs="Calibri"/>
          <w:sz w:val="22"/>
          <w:szCs w:val="22"/>
          <w:lang w:val="en-US"/>
        </w:rPr>
        <w:t>Identify two stakeholder groups: one group that has a conflicting view from the other group in the decision-making process. Indicate who the stakeholder groups are, and why they could have conflicting views.</w:t>
      </w:r>
      <w:r w:rsidRPr="00121EC4">
        <w:rPr>
          <w:rFonts w:ascii="Calibri" w:hAnsi="Calibri" w:cs="Calibri"/>
          <w:b/>
          <w:bCs/>
          <w:sz w:val="22"/>
          <w:szCs w:val="22"/>
          <w:lang w:val="en-US"/>
        </w:rPr>
        <w:t xml:space="preserve"> </w:t>
      </w:r>
    </w:p>
    <w:p w14:paraId="0FCC2707" w14:textId="52B62340" w:rsidR="00B01602" w:rsidRPr="00121EC4" w:rsidRDefault="00B01602" w:rsidP="00B01602">
      <w:pPr>
        <w:rPr>
          <w:rFonts w:ascii="Calibri" w:hAnsi="Calibri" w:cs="Calibri"/>
          <w:sz w:val="22"/>
          <w:szCs w:val="22"/>
          <w:lang w:val="en-US"/>
        </w:rPr>
      </w:pPr>
      <w:r w:rsidRPr="00121EC4">
        <w:rPr>
          <w:rFonts w:ascii="Calibri" w:hAnsi="Calibri" w:cs="Calibri"/>
          <w:sz w:val="22"/>
          <w:szCs w:val="22"/>
          <w:lang w:val="en-US"/>
        </w:rPr>
        <w:t>Two stakeholder groups illustrate the core conflict:</w:t>
      </w:r>
    </w:p>
    <w:p w14:paraId="2601E34E" w14:textId="77777777" w:rsidR="00B01602" w:rsidRPr="00121EC4" w:rsidRDefault="00B01602" w:rsidP="00B01602">
      <w:pPr>
        <w:numPr>
          <w:ilvl w:val="0"/>
          <w:numId w:val="2"/>
        </w:numPr>
        <w:jc w:val="both"/>
        <w:rPr>
          <w:rFonts w:ascii="Calibri" w:hAnsi="Calibri" w:cs="Calibri"/>
          <w:sz w:val="22"/>
          <w:szCs w:val="22"/>
          <w:lang w:val="en-US"/>
        </w:rPr>
      </w:pPr>
      <w:r w:rsidRPr="00121EC4">
        <w:rPr>
          <w:rFonts w:ascii="Calibri" w:hAnsi="Calibri" w:cs="Calibri"/>
          <w:b/>
          <w:bCs/>
          <w:sz w:val="22"/>
          <w:szCs w:val="22"/>
          <w:lang w:val="en-US"/>
        </w:rPr>
        <w:t>Smart housing developers and city planners</w:t>
      </w:r>
      <w:r w:rsidRPr="00121EC4">
        <w:rPr>
          <w:rFonts w:ascii="Calibri" w:hAnsi="Calibri" w:cs="Calibri"/>
          <w:sz w:val="22"/>
          <w:szCs w:val="22"/>
          <w:lang w:val="en-US"/>
        </w:rPr>
        <w:t>, who promote technology as the path forward</w:t>
      </w:r>
    </w:p>
    <w:p w14:paraId="3179DDCF" w14:textId="77777777" w:rsidR="00B01602" w:rsidRPr="00121EC4" w:rsidRDefault="00B01602" w:rsidP="00B01602">
      <w:pPr>
        <w:numPr>
          <w:ilvl w:val="0"/>
          <w:numId w:val="2"/>
        </w:numPr>
        <w:jc w:val="both"/>
        <w:rPr>
          <w:rFonts w:ascii="Calibri" w:hAnsi="Calibri" w:cs="Calibri"/>
          <w:sz w:val="22"/>
          <w:szCs w:val="22"/>
          <w:lang w:val="en-US"/>
        </w:rPr>
      </w:pPr>
      <w:r w:rsidRPr="00121EC4">
        <w:rPr>
          <w:rFonts w:ascii="Calibri" w:hAnsi="Calibri" w:cs="Calibri"/>
          <w:b/>
          <w:bCs/>
          <w:sz w:val="22"/>
          <w:szCs w:val="22"/>
          <w:lang w:val="en-US"/>
        </w:rPr>
        <w:t>Local community residents and housing activists</w:t>
      </w:r>
      <w:r w:rsidRPr="00121EC4">
        <w:rPr>
          <w:rFonts w:ascii="Calibri" w:hAnsi="Calibri" w:cs="Calibri"/>
          <w:sz w:val="22"/>
          <w:szCs w:val="22"/>
          <w:lang w:val="en-US"/>
        </w:rPr>
        <w:t>, who fear exclusion and social displacement</w:t>
      </w:r>
    </w:p>
    <w:p w14:paraId="2B3F2A10" w14:textId="781A75F2" w:rsidR="00B01602" w:rsidRPr="00121EC4" w:rsidRDefault="00B01602" w:rsidP="00B01602">
      <w:pPr>
        <w:jc w:val="both"/>
        <w:rPr>
          <w:rFonts w:ascii="Calibri" w:hAnsi="Calibri" w:cs="Calibri"/>
          <w:sz w:val="22"/>
          <w:szCs w:val="22"/>
          <w:lang w:val="en-US"/>
        </w:rPr>
      </w:pPr>
      <w:r w:rsidRPr="00092CA6">
        <w:rPr>
          <w:rFonts w:ascii="Calibri" w:hAnsi="Calibri" w:cs="Calibri"/>
          <w:sz w:val="22"/>
          <w:szCs w:val="22"/>
          <w:lang w:val="en-US"/>
        </w:rPr>
        <w:t xml:space="preserve">Developers argue that smart can accelerate supply while reducing environmental impact. They frame the problem as one of </w:t>
      </w:r>
      <w:r w:rsidRPr="00092CA6">
        <w:rPr>
          <w:rFonts w:ascii="Calibri" w:hAnsi="Calibri" w:cs="Calibri"/>
          <w:i/>
          <w:iCs/>
          <w:sz w:val="22"/>
          <w:szCs w:val="22"/>
          <w:lang w:val="en-US"/>
        </w:rPr>
        <w:t>efficiency and innovation</w:t>
      </w:r>
      <w:r w:rsidRPr="00092CA6">
        <w:rPr>
          <w:rFonts w:ascii="Calibri" w:hAnsi="Calibri" w:cs="Calibri"/>
          <w:sz w:val="22"/>
          <w:szCs w:val="22"/>
          <w:lang w:val="en-US"/>
        </w:rPr>
        <w:t>, supported by data on cost per square meter, energy savings and construction timelines. From their perspective, cities need to embrace technology to scale housing sustainably</w:t>
      </w:r>
      <w:r w:rsidR="00A67830" w:rsidRPr="00092CA6">
        <w:rPr>
          <w:rFonts w:ascii="Calibri" w:hAnsi="Calibri" w:cs="Calibri"/>
          <w:sz w:val="22"/>
          <w:szCs w:val="22"/>
          <w:lang w:val="en-US"/>
        </w:rPr>
        <w:t xml:space="preserve"> and provide holistic solutions</w:t>
      </w:r>
      <w:r w:rsidRPr="00092CA6">
        <w:rPr>
          <w:rFonts w:ascii="Calibri" w:hAnsi="Calibri" w:cs="Calibri"/>
          <w:sz w:val="22"/>
          <w:szCs w:val="22"/>
          <w:lang w:val="en-US"/>
        </w:rPr>
        <w:t>.</w:t>
      </w:r>
    </w:p>
    <w:p w14:paraId="68938512" w14:textId="1EA36B88" w:rsidR="00C96AEB" w:rsidRPr="00121EC4" w:rsidRDefault="00266C3C" w:rsidP="00B01602">
      <w:pPr>
        <w:jc w:val="both"/>
        <w:rPr>
          <w:rFonts w:ascii="Calibri" w:hAnsi="Calibri" w:cs="Calibri"/>
          <w:sz w:val="22"/>
          <w:szCs w:val="22"/>
          <w:lang w:val="en-US"/>
        </w:rPr>
      </w:pPr>
      <w:r w:rsidRPr="00092CA6">
        <w:rPr>
          <w:rFonts w:ascii="Calibri" w:hAnsi="Calibri" w:cs="Calibri"/>
          <w:sz w:val="22"/>
          <w:szCs w:val="22"/>
          <w:lang w:val="en-US"/>
        </w:rPr>
        <w:t>H</w:t>
      </w:r>
      <w:r w:rsidR="00B01602" w:rsidRPr="00092CA6">
        <w:rPr>
          <w:rFonts w:ascii="Calibri" w:hAnsi="Calibri" w:cs="Calibri"/>
          <w:sz w:val="22"/>
          <w:szCs w:val="22"/>
          <w:lang w:val="en-US"/>
        </w:rPr>
        <w:t>owever</w:t>
      </w:r>
      <w:r w:rsidR="008C0237">
        <w:rPr>
          <w:rFonts w:ascii="Calibri" w:hAnsi="Calibri" w:cs="Calibri"/>
          <w:sz w:val="22"/>
          <w:szCs w:val="22"/>
          <w:lang w:val="en-US"/>
        </w:rPr>
        <w:t>,</w:t>
      </w:r>
      <w:r w:rsidRPr="00092CA6">
        <w:rPr>
          <w:rFonts w:ascii="Calibri" w:hAnsi="Calibri" w:cs="Calibri"/>
          <w:sz w:val="22"/>
          <w:szCs w:val="22"/>
          <w:lang w:val="en-US"/>
        </w:rPr>
        <w:t xml:space="preserve"> residents and housing advocates,</w:t>
      </w:r>
      <w:r w:rsidR="00B01602" w:rsidRPr="00092CA6">
        <w:rPr>
          <w:rFonts w:ascii="Calibri" w:hAnsi="Calibri" w:cs="Calibri"/>
          <w:sz w:val="22"/>
          <w:szCs w:val="22"/>
          <w:lang w:val="en-US"/>
        </w:rPr>
        <w:t xml:space="preserve"> often resist these developments. </w:t>
      </w:r>
      <w:r w:rsidR="00C96AEB" w:rsidRPr="00092CA6">
        <w:rPr>
          <w:rFonts w:ascii="Calibri" w:hAnsi="Calibri" w:cs="Calibri"/>
          <w:sz w:val="22"/>
          <w:szCs w:val="22"/>
          <w:lang w:val="en-US"/>
        </w:rPr>
        <w:t xml:space="preserve"> </w:t>
      </w:r>
      <w:r w:rsidR="00B01602" w:rsidRPr="00092CA6">
        <w:rPr>
          <w:rFonts w:ascii="Calibri" w:hAnsi="Calibri" w:cs="Calibri"/>
          <w:sz w:val="22"/>
          <w:szCs w:val="22"/>
          <w:lang w:val="en-US"/>
        </w:rPr>
        <w:t>They argue that smart housing does not address the real issue</w:t>
      </w:r>
      <w:r w:rsidR="00C96AEB" w:rsidRPr="00092CA6">
        <w:rPr>
          <w:rFonts w:ascii="Calibri" w:hAnsi="Calibri" w:cs="Calibri"/>
          <w:sz w:val="22"/>
          <w:szCs w:val="22"/>
          <w:lang w:val="en-US"/>
        </w:rPr>
        <w:t xml:space="preserve"> such as</w:t>
      </w:r>
      <w:r w:rsidR="00B01602" w:rsidRPr="00092CA6">
        <w:rPr>
          <w:rFonts w:ascii="Calibri" w:hAnsi="Calibri" w:cs="Calibri"/>
          <w:sz w:val="22"/>
          <w:szCs w:val="22"/>
          <w:lang w:val="en-US"/>
        </w:rPr>
        <w:t xml:space="preserve"> commodification of housing and prioritization of profits over people. Additionally, community members are often left out of the decision-making process</w:t>
      </w:r>
      <w:r w:rsidR="00C96AEB" w:rsidRPr="00092CA6">
        <w:rPr>
          <w:rFonts w:ascii="Calibri" w:hAnsi="Calibri" w:cs="Calibri"/>
          <w:sz w:val="22"/>
          <w:szCs w:val="22"/>
          <w:lang w:val="en-US"/>
        </w:rPr>
        <w:t xml:space="preserve"> and </w:t>
      </w:r>
      <w:r w:rsidR="00A67830" w:rsidRPr="00092CA6">
        <w:rPr>
          <w:rFonts w:ascii="Calibri" w:hAnsi="Calibri" w:cs="Calibri"/>
          <w:sz w:val="22"/>
          <w:szCs w:val="22"/>
          <w:lang w:val="en-US"/>
        </w:rPr>
        <w:t xml:space="preserve">such practices </w:t>
      </w:r>
      <w:r w:rsidR="00C96AEB" w:rsidRPr="00092CA6">
        <w:rPr>
          <w:rFonts w:ascii="Calibri" w:hAnsi="Calibri" w:cs="Calibri"/>
          <w:sz w:val="22"/>
          <w:szCs w:val="22"/>
          <w:lang w:val="en-US"/>
        </w:rPr>
        <w:t>fuel</w:t>
      </w:r>
      <w:r w:rsidR="00B01602" w:rsidRPr="00092CA6">
        <w:rPr>
          <w:rFonts w:ascii="Calibri" w:hAnsi="Calibri" w:cs="Calibri"/>
          <w:sz w:val="22"/>
          <w:szCs w:val="22"/>
          <w:lang w:val="en-US"/>
        </w:rPr>
        <w:t xml:space="preserve"> distrust.</w:t>
      </w:r>
      <w:r w:rsidR="00C96AEB" w:rsidRPr="00121EC4">
        <w:rPr>
          <w:rFonts w:ascii="Calibri" w:hAnsi="Calibri" w:cs="Calibri"/>
          <w:sz w:val="22"/>
          <w:szCs w:val="22"/>
          <w:lang w:val="en-US"/>
        </w:rPr>
        <w:t xml:space="preserve"> </w:t>
      </w:r>
    </w:p>
    <w:p w14:paraId="1DDD89C7" w14:textId="0C665C1F" w:rsidR="00B01602" w:rsidRPr="00121EC4" w:rsidRDefault="00C96AEB" w:rsidP="00B01602">
      <w:pPr>
        <w:jc w:val="both"/>
        <w:rPr>
          <w:rFonts w:ascii="Calibri" w:hAnsi="Calibri" w:cs="Calibri"/>
          <w:sz w:val="22"/>
          <w:szCs w:val="22"/>
          <w:lang w:val="en-US"/>
        </w:rPr>
      </w:pPr>
      <w:r w:rsidRPr="00092CA6">
        <w:rPr>
          <w:rFonts w:ascii="Calibri" w:hAnsi="Calibri" w:cs="Calibri"/>
          <w:sz w:val="22"/>
          <w:szCs w:val="22"/>
          <w:lang w:val="en-US"/>
        </w:rPr>
        <w:t>T</w:t>
      </w:r>
      <w:r w:rsidR="00B01602" w:rsidRPr="00092CA6">
        <w:rPr>
          <w:rFonts w:ascii="Calibri" w:hAnsi="Calibri" w:cs="Calibri"/>
          <w:sz w:val="22"/>
          <w:szCs w:val="22"/>
          <w:lang w:val="en-US"/>
        </w:rPr>
        <w:t>his creates a decision-making impasse. The two groups operate under different value systems and time horizon</w:t>
      </w:r>
      <w:r w:rsidRPr="00092CA6">
        <w:rPr>
          <w:rFonts w:ascii="Calibri" w:hAnsi="Calibri" w:cs="Calibri"/>
          <w:sz w:val="22"/>
          <w:szCs w:val="22"/>
          <w:lang w:val="en-US"/>
        </w:rPr>
        <w:t>s</w:t>
      </w:r>
      <w:r w:rsidR="00131A7C" w:rsidRPr="00092CA6">
        <w:rPr>
          <w:rFonts w:ascii="Calibri" w:hAnsi="Calibri" w:cs="Calibri"/>
          <w:sz w:val="22"/>
          <w:szCs w:val="22"/>
          <w:lang w:val="en-US"/>
        </w:rPr>
        <w:t>. D</w:t>
      </w:r>
      <w:r w:rsidR="00B01602" w:rsidRPr="00092CA6">
        <w:rPr>
          <w:rFonts w:ascii="Calibri" w:hAnsi="Calibri" w:cs="Calibri"/>
          <w:sz w:val="22"/>
          <w:szCs w:val="22"/>
          <w:lang w:val="en-US"/>
        </w:rPr>
        <w:t xml:space="preserve">evelopers </w:t>
      </w:r>
      <w:r w:rsidR="00131A7C" w:rsidRPr="00092CA6">
        <w:rPr>
          <w:rFonts w:ascii="Calibri" w:hAnsi="Calibri" w:cs="Calibri"/>
          <w:sz w:val="22"/>
          <w:szCs w:val="22"/>
          <w:lang w:val="en-US"/>
        </w:rPr>
        <w:t xml:space="preserve">are focused on </w:t>
      </w:r>
      <w:r w:rsidR="00B01602" w:rsidRPr="00092CA6">
        <w:rPr>
          <w:rFonts w:ascii="Calibri" w:hAnsi="Calibri" w:cs="Calibri"/>
          <w:sz w:val="22"/>
          <w:szCs w:val="22"/>
          <w:lang w:val="en-US"/>
        </w:rPr>
        <w:t>innovation</w:t>
      </w:r>
      <w:r w:rsidR="00131A7C" w:rsidRPr="00092CA6">
        <w:rPr>
          <w:rFonts w:ascii="Calibri" w:hAnsi="Calibri" w:cs="Calibri"/>
          <w:sz w:val="22"/>
          <w:szCs w:val="22"/>
          <w:lang w:val="en-US"/>
        </w:rPr>
        <w:t>, profits</w:t>
      </w:r>
      <w:r w:rsidR="00B01602" w:rsidRPr="00092CA6">
        <w:rPr>
          <w:rFonts w:ascii="Calibri" w:hAnsi="Calibri" w:cs="Calibri"/>
          <w:sz w:val="22"/>
          <w:szCs w:val="22"/>
          <w:lang w:val="en-US"/>
        </w:rPr>
        <w:t xml:space="preserve"> and urgency</w:t>
      </w:r>
      <w:r w:rsidR="00131A7C" w:rsidRPr="00092CA6">
        <w:rPr>
          <w:rFonts w:ascii="Calibri" w:hAnsi="Calibri" w:cs="Calibri"/>
          <w:sz w:val="22"/>
          <w:szCs w:val="22"/>
          <w:lang w:val="en-US"/>
        </w:rPr>
        <w:t xml:space="preserve"> in contrast to</w:t>
      </w:r>
      <w:r w:rsidR="00B01602" w:rsidRPr="00092CA6">
        <w:rPr>
          <w:rFonts w:ascii="Calibri" w:hAnsi="Calibri" w:cs="Calibri"/>
          <w:sz w:val="22"/>
          <w:szCs w:val="22"/>
          <w:lang w:val="en-US"/>
        </w:rPr>
        <w:t xml:space="preserve"> residents </w:t>
      </w:r>
      <w:r w:rsidR="00131A7C" w:rsidRPr="00092CA6">
        <w:rPr>
          <w:rFonts w:ascii="Calibri" w:hAnsi="Calibri" w:cs="Calibri"/>
          <w:sz w:val="22"/>
          <w:szCs w:val="22"/>
          <w:lang w:val="en-US"/>
        </w:rPr>
        <w:t>who are aiming for</w:t>
      </w:r>
      <w:r w:rsidR="00092CA6" w:rsidRPr="00092CA6">
        <w:rPr>
          <w:rFonts w:ascii="Calibri" w:hAnsi="Calibri" w:cs="Calibri"/>
          <w:sz w:val="22"/>
          <w:szCs w:val="22"/>
          <w:lang w:val="en-US"/>
        </w:rPr>
        <w:t xml:space="preserve"> j</w:t>
      </w:r>
      <w:r w:rsidR="00B01602" w:rsidRPr="00092CA6">
        <w:rPr>
          <w:rFonts w:ascii="Calibri" w:hAnsi="Calibri" w:cs="Calibri"/>
          <w:sz w:val="22"/>
          <w:szCs w:val="22"/>
          <w:lang w:val="en-US"/>
        </w:rPr>
        <w:t>ustice and preservation. Even</w:t>
      </w:r>
      <w:r w:rsidR="00131A7C" w:rsidRPr="00092CA6">
        <w:rPr>
          <w:rFonts w:ascii="Calibri" w:hAnsi="Calibri" w:cs="Calibri"/>
          <w:sz w:val="22"/>
          <w:szCs w:val="22"/>
          <w:lang w:val="en-US"/>
        </w:rPr>
        <w:t>,</w:t>
      </w:r>
      <w:r w:rsidR="00B01602" w:rsidRPr="00092CA6">
        <w:rPr>
          <w:rFonts w:ascii="Calibri" w:hAnsi="Calibri" w:cs="Calibri"/>
          <w:sz w:val="22"/>
          <w:szCs w:val="22"/>
          <w:lang w:val="en-US"/>
        </w:rPr>
        <w:t xml:space="preserve"> if both </w:t>
      </w:r>
      <w:r w:rsidR="00131A7C" w:rsidRPr="00092CA6">
        <w:rPr>
          <w:rFonts w:ascii="Calibri" w:hAnsi="Calibri" w:cs="Calibri"/>
          <w:sz w:val="22"/>
          <w:szCs w:val="22"/>
          <w:lang w:val="en-US"/>
        </w:rPr>
        <w:t xml:space="preserve">groups </w:t>
      </w:r>
      <w:r w:rsidR="00B01602" w:rsidRPr="00092CA6">
        <w:rPr>
          <w:rFonts w:ascii="Calibri" w:hAnsi="Calibri" w:cs="Calibri"/>
          <w:sz w:val="22"/>
          <w:szCs w:val="22"/>
          <w:lang w:val="en-US"/>
        </w:rPr>
        <w:t xml:space="preserve">agree that housing is a </w:t>
      </w:r>
      <w:r w:rsidR="00715E6B" w:rsidRPr="00092CA6">
        <w:rPr>
          <w:rFonts w:ascii="Calibri" w:hAnsi="Calibri" w:cs="Calibri"/>
          <w:sz w:val="22"/>
          <w:szCs w:val="22"/>
          <w:lang w:val="en-US"/>
        </w:rPr>
        <w:t xml:space="preserve">serious </w:t>
      </w:r>
      <w:r w:rsidR="00B01602" w:rsidRPr="00092CA6">
        <w:rPr>
          <w:rFonts w:ascii="Calibri" w:hAnsi="Calibri" w:cs="Calibri"/>
          <w:sz w:val="22"/>
          <w:szCs w:val="22"/>
          <w:lang w:val="en-US"/>
        </w:rPr>
        <w:t xml:space="preserve">problem, they </w:t>
      </w:r>
      <w:r w:rsidR="00131A7C" w:rsidRPr="00092CA6">
        <w:rPr>
          <w:rFonts w:ascii="Calibri" w:hAnsi="Calibri" w:cs="Calibri"/>
          <w:sz w:val="22"/>
          <w:szCs w:val="22"/>
          <w:lang w:val="en-US"/>
        </w:rPr>
        <w:t xml:space="preserve">fundamentally </w:t>
      </w:r>
      <w:r w:rsidR="00B01602" w:rsidRPr="00092CA6">
        <w:rPr>
          <w:rFonts w:ascii="Calibri" w:hAnsi="Calibri" w:cs="Calibri"/>
          <w:sz w:val="22"/>
          <w:szCs w:val="22"/>
          <w:lang w:val="en-US"/>
        </w:rPr>
        <w:t>disagree on the cause and the solution.</w:t>
      </w:r>
    </w:p>
    <w:p w14:paraId="0239F462" w14:textId="70641EB2" w:rsidR="00B01602" w:rsidRPr="00092CA6" w:rsidRDefault="00B01602" w:rsidP="006305D6">
      <w:pPr>
        <w:rPr>
          <w:rFonts w:ascii="Calibri" w:hAnsi="Calibri" w:cs="Calibri"/>
          <w:b/>
          <w:bCs/>
          <w:sz w:val="22"/>
          <w:szCs w:val="22"/>
          <w:lang w:val="en-US"/>
        </w:rPr>
      </w:pPr>
      <w:r w:rsidRPr="00121EC4">
        <w:rPr>
          <w:rFonts w:ascii="Calibri" w:hAnsi="Calibri" w:cs="Calibri"/>
          <w:b/>
          <w:bCs/>
          <w:sz w:val="22"/>
          <w:szCs w:val="22"/>
          <w:lang w:val="en-US"/>
        </w:rPr>
        <w:t>2.3</w:t>
      </w:r>
      <w:r w:rsidR="00993CE7" w:rsidRPr="00121EC4">
        <w:rPr>
          <w:rFonts w:ascii="Calibri" w:hAnsi="Calibri" w:cs="Calibri"/>
          <w:b/>
          <w:bCs/>
          <w:sz w:val="22"/>
          <w:szCs w:val="22"/>
          <w:lang w:val="en-US"/>
        </w:rPr>
        <w:t>)</w:t>
      </w:r>
      <w:r w:rsidRPr="00121EC4">
        <w:rPr>
          <w:rFonts w:ascii="Calibri" w:hAnsi="Calibri" w:cs="Calibri"/>
          <w:b/>
          <w:bCs/>
          <w:sz w:val="22"/>
          <w:szCs w:val="22"/>
          <w:lang w:val="en-US"/>
        </w:rPr>
        <w:t xml:space="preserve"> Societal and Policy Impacts (20 points)</w:t>
      </w:r>
      <w:r w:rsidRPr="00121EC4">
        <w:rPr>
          <w:rFonts w:ascii="Calibri" w:hAnsi="Calibri" w:cs="Calibri"/>
          <w:sz w:val="22"/>
          <w:szCs w:val="22"/>
          <w:lang w:val="en-US"/>
        </w:rPr>
        <w:br/>
        <w:t>A smart housing initiative may lead to both positive and negative outcomes</w:t>
      </w:r>
      <w:r w:rsidR="006305D6" w:rsidRPr="00121EC4">
        <w:rPr>
          <w:rFonts w:ascii="Calibri" w:hAnsi="Calibri" w:cs="Calibri"/>
          <w:sz w:val="22"/>
          <w:szCs w:val="22"/>
          <w:lang w:val="en-US"/>
        </w:rPr>
        <w:t>. On</w:t>
      </w:r>
      <w:r w:rsidR="00092CA6">
        <w:rPr>
          <w:rFonts w:ascii="Calibri" w:hAnsi="Calibri" w:cs="Calibri"/>
          <w:sz w:val="22"/>
          <w:szCs w:val="22"/>
          <w:lang w:val="en-US"/>
        </w:rPr>
        <w:t xml:space="preserve"> </w:t>
      </w:r>
      <w:r w:rsidR="006305D6" w:rsidRPr="00121EC4">
        <w:rPr>
          <w:rFonts w:ascii="Calibri" w:hAnsi="Calibri" w:cs="Calibri"/>
          <w:sz w:val="22"/>
          <w:szCs w:val="22"/>
          <w:lang w:val="en-US"/>
        </w:rPr>
        <w:t>the p</w:t>
      </w:r>
      <w:r w:rsidRPr="00121EC4">
        <w:rPr>
          <w:rFonts w:ascii="Calibri" w:hAnsi="Calibri" w:cs="Calibri"/>
          <w:sz w:val="22"/>
          <w:szCs w:val="22"/>
          <w:lang w:val="en-US"/>
        </w:rPr>
        <w:t>ositive impact</w:t>
      </w:r>
      <w:r w:rsidR="006305D6" w:rsidRPr="00121EC4">
        <w:rPr>
          <w:rFonts w:ascii="Calibri" w:hAnsi="Calibri" w:cs="Calibri"/>
          <w:sz w:val="22"/>
          <w:szCs w:val="22"/>
          <w:lang w:val="en-US"/>
        </w:rPr>
        <w:t>,</w:t>
      </w:r>
      <w:r w:rsidR="00244C3E">
        <w:rPr>
          <w:rFonts w:ascii="Calibri" w:hAnsi="Calibri" w:cs="Calibri"/>
          <w:sz w:val="22"/>
          <w:szCs w:val="22"/>
          <w:lang w:val="en-US"/>
        </w:rPr>
        <w:t xml:space="preserve"> i</w:t>
      </w:r>
      <w:r w:rsidRPr="00121EC4">
        <w:rPr>
          <w:rFonts w:ascii="Calibri" w:hAnsi="Calibri" w:cs="Calibri"/>
          <w:sz w:val="22"/>
          <w:szCs w:val="22"/>
          <w:lang w:val="en-US"/>
        </w:rPr>
        <w:t xml:space="preserve">f </w:t>
      </w:r>
      <w:r w:rsidR="00244C3E">
        <w:rPr>
          <w:rFonts w:ascii="Calibri" w:hAnsi="Calibri" w:cs="Calibri"/>
          <w:sz w:val="22"/>
          <w:szCs w:val="22"/>
          <w:lang w:val="en-US"/>
        </w:rPr>
        <w:t xml:space="preserve">smart housing is implemented inclusively could </w:t>
      </w:r>
      <w:r w:rsidRPr="00121EC4">
        <w:rPr>
          <w:rFonts w:ascii="Calibri" w:hAnsi="Calibri" w:cs="Calibri"/>
          <w:sz w:val="22"/>
          <w:szCs w:val="22"/>
          <w:lang w:val="en-US"/>
        </w:rPr>
        <w:t>increase supply, lower energy use</w:t>
      </w:r>
      <w:r w:rsidR="006305D6" w:rsidRPr="00121EC4">
        <w:rPr>
          <w:rFonts w:ascii="Calibri" w:hAnsi="Calibri" w:cs="Calibri"/>
          <w:sz w:val="22"/>
          <w:szCs w:val="22"/>
          <w:lang w:val="en-US"/>
        </w:rPr>
        <w:t xml:space="preserve"> </w:t>
      </w:r>
      <w:r w:rsidRPr="00121EC4">
        <w:rPr>
          <w:rFonts w:ascii="Calibri" w:hAnsi="Calibri" w:cs="Calibri"/>
          <w:sz w:val="22"/>
          <w:szCs w:val="22"/>
          <w:lang w:val="en-US"/>
        </w:rPr>
        <w:t>and reduce emissions. It may</w:t>
      </w:r>
      <w:r w:rsidR="00244C3E">
        <w:rPr>
          <w:rFonts w:ascii="Calibri" w:hAnsi="Calibri" w:cs="Calibri"/>
          <w:sz w:val="22"/>
          <w:szCs w:val="22"/>
          <w:lang w:val="en-US"/>
        </w:rPr>
        <w:t>,</w:t>
      </w:r>
      <w:r w:rsidRPr="00121EC4">
        <w:rPr>
          <w:rFonts w:ascii="Calibri" w:hAnsi="Calibri" w:cs="Calibri"/>
          <w:sz w:val="22"/>
          <w:szCs w:val="22"/>
          <w:lang w:val="en-US"/>
        </w:rPr>
        <w:t xml:space="preserve"> also</w:t>
      </w:r>
      <w:r w:rsidR="00244C3E">
        <w:rPr>
          <w:rFonts w:ascii="Calibri" w:hAnsi="Calibri" w:cs="Calibri"/>
          <w:sz w:val="22"/>
          <w:szCs w:val="22"/>
          <w:lang w:val="en-US"/>
        </w:rPr>
        <w:t>,</w:t>
      </w:r>
      <w:r w:rsidRPr="00121EC4">
        <w:rPr>
          <w:rFonts w:ascii="Calibri" w:hAnsi="Calibri" w:cs="Calibri"/>
          <w:sz w:val="22"/>
          <w:szCs w:val="22"/>
          <w:lang w:val="en-US"/>
        </w:rPr>
        <w:t xml:space="preserve"> lead to innovations in construction that </w:t>
      </w:r>
      <w:r w:rsidR="006305D6" w:rsidRPr="00121EC4">
        <w:rPr>
          <w:rFonts w:ascii="Calibri" w:hAnsi="Calibri" w:cs="Calibri"/>
          <w:sz w:val="22"/>
          <w:szCs w:val="22"/>
          <w:lang w:val="en-US"/>
        </w:rPr>
        <w:t xml:space="preserve">could </w:t>
      </w:r>
      <w:r w:rsidRPr="00121EC4">
        <w:rPr>
          <w:rFonts w:ascii="Calibri" w:hAnsi="Calibri" w:cs="Calibri"/>
          <w:sz w:val="22"/>
          <w:szCs w:val="22"/>
          <w:lang w:val="en-US"/>
        </w:rPr>
        <w:t xml:space="preserve">benefit broader sustainability </w:t>
      </w:r>
      <w:r w:rsidRPr="00092CA6">
        <w:rPr>
          <w:rFonts w:ascii="Calibri" w:hAnsi="Calibri" w:cs="Calibri"/>
          <w:sz w:val="22"/>
          <w:szCs w:val="22"/>
          <w:lang w:val="en-US"/>
        </w:rPr>
        <w:t xml:space="preserve">goals. By lowering long-term utility costs and streamlining maintenance, such housing </w:t>
      </w:r>
      <w:r w:rsidR="00244C3E" w:rsidRPr="00092CA6">
        <w:rPr>
          <w:rFonts w:ascii="Calibri" w:hAnsi="Calibri" w:cs="Calibri"/>
          <w:sz w:val="22"/>
          <w:szCs w:val="22"/>
          <w:lang w:val="en-US"/>
        </w:rPr>
        <w:t xml:space="preserve">construction techniques </w:t>
      </w:r>
      <w:r w:rsidRPr="00092CA6">
        <w:rPr>
          <w:rFonts w:ascii="Calibri" w:hAnsi="Calibri" w:cs="Calibri"/>
          <w:sz w:val="22"/>
          <w:szCs w:val="22"/>
          <w:lang w:val="en-US"/>
        </w:rPr>
        <w:t>can potentially serve mid</w:t>
      </w:r>
      <w:r w:rsidR="006305D6" w:rsidRPr="00092CA6">
        <w:rPr>
          <w:rFonts w:ascii="Calibri" w:hAnsi="Calibri" w:cs="Calibri"/>
          <w:sz w:val="22"/>
          <w:szCs w:val="22"/>
          <w:lang w:val="en-US"/>
        </w:rPr>
        <w:t xml:space="preserve"> </w:t>
      </w:r>
      <w:r w:rsidRPr="00092CA6">
        <w:rPr>
          <w:rFonts w:ascii="Calibri" w:hAnsi="Calibri" w:cs="Calibri"/>
          <w:sz w:val="22"/>
          <w:szCs w:val="22"/>
          <w:lang w:val="en-US"/>
        </w:rPr>
        <w:t>and low</w:t>
      </w:r>
      <w:r w:rsidR="006305D6" w:rsidRPr="00092CA6">
        <w:rPr>
          <w:rFonts w:ascii="Calibri" w:hAnsi="Calibri" w:cs="Calibri"/>
          <w:sz w:val="22"/>
          <w:szCs w:val="22"/>
          <w:lang w:val="en-US"/>
        </w:rPr>
        <w:t xml:space="preserve"> </w:t>
      </w:r>
      <w:r w:rsidRPr="00092CA6">
        <w:rPr>
          <w:rFonts w:ascii="Calibri" w:hAnsi="Calibri" w:cs="Calibri"/>
          <w:sz w:val="22"/>
          <w:szCs w:val="22"/>
          <w:lang w:val="en-US"/>
        </w:rPr>
        <w:t>income populations</w:t>
      </w:r>
      <w:r w:rsidR="006305D6" w:rsidRPr="00092CA6">
        <w:rPr>
          <w:rFonts w:ascii="Calibri" w:hAnsi="Calibri" w:cs="Calibri"/>
          <w:sz w:val="22"/>
          <w:szCs w:val="22"/>
          <w:lang w:val="en-US"/>
        </w:rPr>
        <w:t>.</w:t>
      </w:r>
    </w:p>
    <w:p w14:paraId="04611398" w14:textId="337DCCE2" w:rsidR="00B01602" w:rsidRPr="00092CA6" w:rsidRDefault="006305D6" w:rsidP="00B01602">
      <w:pPr>
        <w:jc w:val="both"/>
        <w:rPr>
          <w:rFonts w:ascii="Calibri" w:hAnsi="Calibri" w:cs="Calibri"/>
          <w:sz w:val="22"/>
          <w:szCs w:val="22"/>
          <w:lang w:val="en-US"/>
        </w:rPr>
      </w:pPr>
      <w:r w:rsidRPr="00092CA6">
        <w:rPr>
          <w:rFonts w:ascii="Calibri" w:hAnsi="Calibri" w:cs="Calibri"/>
          <w:sz w:val="22"/>
          <w:szCs w:val="22"/>
          <w:lang w:val="en-US"/>
        </w:rPr>
        <w:t>The n</w:t>
      </w:r>
      <w:r w:rsidR="00B01602" w:rsidRPr="00092CA6">
        <w:rPr>
          <w:rFonts w:ascii="Calibri" w:hAnsi="Calibri" w:cs="Calibri"/>
          <w:sz w:val="22"/>
          <w:szCs w:val="22"/>
          <w:lang w:val="en-US"/>
        </w:rPr>
        <w:t>egative impact</w:t>
      </w:r>
      <w:r w:rsidRPr="00092CA6">
        <w:rPr>
          <w:rFonts w:ascii="Calibri" w:hAnsi="Calibri" w:cs="Calibri"/>
          <w:sz w:val="22"/>
          <w:szCs w:val="22"/>
          <w:lang w:val="en-US"/>
        </w:rPr>
        <w:t xml:space="preserve"> could be that w</w:t>
      </w:r>
      <w:r w:rsidR="00B01602" w:rsidRPr="00092CA6">
        <w:rPr>
          <w:rFonts w:ascii="Calibri" w:hAnsi="Calibri" w:cs="Calibri"/>
          <w:sz w:val="22"/>
          <w:szCs w:val="22"/>
          <w:lang w:val="en-US"/>
        </w:rPr>
        <w:t>ithout equity safeguards</w:t>
      </w:r>
      <w:r w:rsidR="00887F57" w:rsidRPr="00092CA6">
        <w:rPr>
          <w:rFonts w:ascii="Calibri" w:hAnsi="Calibri" w:cs="Calibri"/>
          <w:sz w:val="22"/>
          <w:szCs w:val="22"/>
          <w:lang w:val="en-US"/>
        </w:rPr>
        <w:t xml:space="preserve"> and ability to accumulate necessary funds for </w:t>
      </w:r>
      <w:r w:rsidR="00F52539" w:rsidRPr="00092CA6">
        <w:rPr>
          <w:rFonts w:ascii="Calibri" w:hAnsi="Calibri" w:cs="Calibri"/>
          <w:sz w:val="22"/>
          <w:szCs w:val="22"/>
          <w:lang w:val="en-US"/>
        </w:rPr>
        <w:t xml:space="preserve">a </w:t>
      </w:r>
      <w:r w:rsidR="00887F57" w:rsidRPr="00092CA6">
        <w:rPr>
          <w:rFonts w:ascii="Calibri" w:hAnsi="Calibri" w:cs="Calibri"/>
          <w:sz w:val="22"/>
          <w:szCs w:val="22"/>
          <w:lang w:val="en-US"/>
        </w:rPr>
        <w:t>down payment to be approved for a mor</w:t>
      </w:r>
      <w:r w:rsidR="00554713" w:rsidRPr="00092CA6">
        <w:rPr>
          <w:rFonts w:ascii="Calibri" w:hAnsi="Calibri" w:cs="Calibri"/>
          <w:sz w:val="22"/>
          <w:szCs w:val="22"/>
          <w:lang w:val="en-US"/>
        </w:rPr>
        <w:t>t</w:t>
      </w:r>
      <w:r w:rsidR="00887F57" w:rsidRPr="00092CA6">
        <w:rPr>
          <w:rFonts w:ascii="Calibri" w:hAnsi="Calibri" w:cs="Calibri"/>
          <w:sz w:val="22"/>
          <w:szCs w:val="22"/>
          <w:lang w:val="en-US"/>
        </w:rPr>
        <w:t>gage</w:t>
      </w:r>
      <w:r w:rsidR="00B01602" w:rsidRPr="00092CA6">
        <w:rPr>
          <w:rFonts w:ascii="Calibri" w:hAnsi="Calibri" w:cs="Calibri"/>
          <w:sz w:val="22"/>
          <w:szCs w:val="22"/>
          <w:lang w:val="en-US"/>
        </w:rPr>
        <w:t xml:space="preserve">, such initiatives can deepen social exclusion. </w:t>
      </w:r>
      <w:r w:rsidR="00554713" w:rsidRPr="00092CA6">
        <w:rPr>
          <w:rFonts w:ascii="Calibri" w:hAnsi="Calibri" w:cs="Calibri"/>
          <w:sz w:val="22"/>
          <w:szCs w:val="22"/>
          <w:lang w:val="en-US"/>
        </w:rPr>
        <w:t>Moreover, r</w:t>
      </w:r>
      <w:r w:rsidR="00B01602" w:rsidRPr="00092CA6">
        <w:rPr>
          <w:rFonts w:ascii="Calibri" w:hAnsi="Calibri" w:cs="Calibri"/>
          <w:sz w:val="22"/>
          <w:szCs w:val="22"/>
          <w:lang w:val="en-US"/>
        </w:rPr>
        <w:t xml:space="preserve">esidents may be </w:t>
      </w:r>
      <w:r w:rsidRPr="00092CA6">
        <w:rPr>
          <w:rFonts w:ascii="Calibri" w:hAnsi="Calibri" w:cs="Calibri"/>
          <w:sz w:val="22"/>
          <w:szCs w:val="22"/>
          <w:lang w:val="en-US"/>
        </w:rPr>
        <w:t>involved with</w:t>
      </w:r>
      <w:r w:rsidR="00B01602" w:rsidRPr="00092CA6">
        <w:rPr>
          <w:rFonts w:ascii="Calibri" w:hAnsi="Calibri" w:cs="Calibri"/>
          <w:sz w:val="22"/>
          <w:szCs w:val="22"/>
          <w:lang w:val="en-US"/>
        </w:rPr>
        <w:t xml:space="preserve"> high-tech environments</w:t>
      </w:r>
      <w:r w:rsidRPr="00092CA6">
        <w:rPr>
          <w:rFonts w:ascii="Calibri" w:hAnsi="Calibri" w:cs="Calibri"/>
          <w:sz w:val="22"/>
          <w:szCs w:val="22"/>
          <w:lang w:val="en-US"/>
        </w:rPr>
        <w:t>, which</w:t>
      </w:r>
      <w:r w:rsidR="00B01602" w:rsidRPr="00092CA6">
        <w:rPr>
          <w:rFonts w:ascii="Calibri" w:hAnsi="Calibri" w:cs="Calibri"/>
          <w:sz w:val="22"/>
          <w:szCs w:val="22"/>
          <w:lang w:val="en-US"/>
        </w:rPr>
        <w:t xml:space="preserve"> they did not consent to. Technological optimism may overshadow real concerns about digital inequality</w:t>
      </w:r>
      <w:r w:rsidR="00887F57" w:rsidRPr="00092CA6">
        <w:rPr>
          <w:rFonts w:ascii="Calibri" w:hAnsi="Calibri" w:cs="Calibri"/>
          <w:sz w:val="22"/>
          <w:szCs w:val="22"/>
          <w:lang w:val="en-US"/>
        </w:rPr>
        <w:t xml:space="preserve"> without taking into consideration</w:t>
      </w:r>
      <w:r w:rsidR="00B01602" w:rsidRPr="00092CA6">
        <w:rPr>
          <w:rFonts w:ascii="Calibri" w:hAnsi="Calibri" w:cs="Calibri"/>
          <w:sz w:val="22"/>
          <w:szCs w:val="22"/>
          <w:lang w:val="en-US"/>
        </w:rPr>
        <w:t xml:space="preserve"> tenant rights or </w:t>
      </w:r>
      <w:r w:rsidR="007A4C83">
        <w:rPr>
          <w:rFonts w:ascii="Calibri" w:hAnsi="Calibri" w:cs="Calibri"/>
          <w:sz w:val="22"/>
          <w:szCs w:val="22"/>
          <w:lang w:val="en-US"/>
        </w:rPr>
        <w:t>social</w:t>
      </w:r>
      <w:r w:rsidR="00B01602" w:rsidRPr="00092CA6">
        <w:rPr>
          <w:rFonts w:ascii="Calibri" w:hAnsi="Calibri" w:cs="Calibri"/>
          <w:sz w:val="22"/>
          <w:szCs w:val="22"/>
          <w:lang w:val="en-US"/>
        </w:rPr>
        <w:t xml:space="preserve"> displacement. In terms of policy, poorly implemented smart housing could also misallocate public funds toward flashy pilot projects that don’t scale </w:t>
      </w:r>
      <w:r w:rsidR="007E586A" w:rsidRPr="00092CA6">
        <w:rPr>
          <w:rFonts w:ascii="Calibri" w:hAnsi="Calibri" w:cs="Calibri"/>
          <w:sz w:val="22"/>
          <w:szCs w:val="22"/>
          <w:lang w:val="en-US"/>
        </w:rPr>
        <w:t>and causing m</w:t>
      </w:r>
      <w:r w:rsidR="00B01602" w:rsidRPr="00092CA6">
        <w:rPr>
          <w:rFonts w:ascii="Calibri" w:hAnsi="Calibri" w:cs="Calibri"/>
          <w:sz w:val="22"/>
          <w:szCs w:val="22"/>
          <w:lang w:val="en-US"/>
        </w:rPr>
        <w:t>o</w:t>
      </w:r>
      <w:r w:rsidR="007E586A" w:rsidRPr="00092CA6">
        <w:rPr>
          <w:rFonts w:ascii="Calibri" w:hAnsi="Calibri" w:cs="Calibri"/>
          <w:sz w:val="22"/>
          <w:szCs w:val="22"/>
          <w:lang w:val="en-US"/>
        </w:rPr>
        <w:t>ney waste o</w:t>
      </w:r>
      <w:r w:rsidR="00B01602" w:rsidRPr="00092CA6">
        <w:rPr>
          <w:rFonts w:ascii="Calibri" w:hAnsi="Calibri" w:cs="Calibri"/>
          <w:sz w:val="22"/>
          <w:szCs w:val="22"/>
          <w:lang w:val="en-US"/>
        </w:rPr>
        <w:t xml:space="preserve">r </w:t>
      </w:r>
      <w:r w:rsidR="007E586A" w:rsidRPr="00092CA6">
        <w:rPr>
          <w:rFonts w:ascii="Calibri" w:hAnsi="Calibri" w:cs="Calibri"/>
          <w:sz w:val="22"/>
          <w:szCs w:val="22"/>
          <w:lang w:val="en-US"/>
        </w:rPr>
        <w:t xml:space="preserve">misalignment </w:t>
      </w:r>
      <w:r w:rsidR="00B01602" w:rsidRPr="00092CA6">
        <w:rPr>
          <w:rFonts w:ascii="Calibri" w:hAnsi="Calibri" w:cs="Calibri"/>
          <w:sz w:val="22"/>
          <w:szCs w:val="22"/>
          <w:lang w:val="en-US"/>
        </w:rPr>
        <w:t>with community needs.</w:t>
      </w:r>
    </w:p>
    <w:p w14:paraId="1F37DE00" w14:textId="1AC18B12" w:rsidR="00425619" w:rsidRDefault="00B01602" w:rsidP="004059F0">
      <w:pPr>
        <w:jc w:val="both"/>
        <w:rPr>
          <w:rFonts w:ascii="Calibri" w:hAnsi="Calibri" w:cs="Calibri"/>
          <w:sz w:val="22"/>
          <w:szCs w:val="22"/>
          <w:lang w:val="en-US"/>
        </w:rPr>
      </w:pPr>
      <w:r w:rsidRPr="00092CA6">
        <w:rPr>
          <w:rFonts w:ascii="Calibri" w:hAnsi="Calibri" w:cs="Calibri"/>
          <w:sz w:val="22"/>
          <w:szCs w:val="22"/>
          <w:lang w:val="en-US"/>
        </w:rPr>
        <w:lastRenderedPageBreak/>
        <w:t>Thus, the decision</w:t>
      </w:r>
      <w:r w:rsidR="006305D6" w:rsidRPr="00092CA6">
        <w:rPr>
          <w:rFonts w:ascii="Calibri" w:hAnsi="Calibri" w:cs="Calibri"/>
          <w:sz w:val="22"/>
          <w:szCs w:val="22"/>
          <w:lang w:val="en-US"/>
        </w:rPr>
        <w:t xml:space="preserve"> </w:t>
      </w:r>
      <w:r w:rsidRPr="00092CA6">
        <w:rPr>
          <w:rFonts w:ascii="Calibri" w:hAnsi="Calibri" w:cs="Calibri"/>
          <w:sz w:val="22"/>
          <w:szCs w:val="22"/>
          <w:lang w:val="en-US"/>
        </w:rPr>
        <w:t>making process must include stakeholder co-development. Engagement from early design stages (not just feedback sessions after planning) is key to</w:t>
      </w:r>
      <w:r w:rsidR="00092CA6" w:rsidRPr="00092CA6">
        <w:rPr>
          <w:rFonts w:ascii="Calibri" w:hAnsi="Calibri" w:cs="Calibri"/>
          <w:sz w:val="22"/>
          <w:szCs w:val="22"/>
          <w:lang w:val="en-US"/>
        </w:rPr>
        <w:t xml:space="preserve"> </w:t>
      </w:r>
      <w:r w:rsidR="00B76595" w:rsidRPr="00092CA6">
        <w:rPr>
          <w:rFonts w:ascii="Calibri" w:hAnsi="Calibri" w:cs="Calibri"/>
          <w:sz w:val="22"/>
          <w:szCs w:val="22"/>
          <w:lang w:val="en-US"/>
        </w:rPr>
        <w:t xml:space="preserve">ensure </w:t>
      </w:r>
      <w:r w:rsidRPr="00092CA6">
        <w:rPr>
          <w:rFonts w:ascii="Calibri" w:hAnsi="Calibri" w:cs="Calibri"/>
          <w:sz w:val="22"/>
          <w:szCs w:val="22"/>
          <w:lang w:val="en-US"/>
        </w:rPr>
        <w:t xml:space="preserve">that smart housing addresses </w:t>
      </w:r>
      <w:r w:rsidR="009675CA" w:rsidRPr="00092CA6">
        <w:rPr>
          <w:rFonts w:ascii="Calibri" w:hAnsi="Calibri" w:cs="Calibri"/>
          <w:sz w:val="22"/>
          <w:szCs w:val="22"/>
          <w:lang w:val="en-US"/>
        </w:rPr>
        <w:t>ecological</w:t>
      </w:r>
      <w:r w:rsidRPr="00092CA6">
        <w:rPr>
          <w:rFonts w:ascii="Calibri" w:hAnsi="Calibri" w:cs="Calibri"/>
          <w:sz w:val="22"/>
          <w:szCs w:val="22"/>
          <w:lang w:val="en-US"/>
        </w:rPr>
        <w:t xml:space="preserve"> needs</w:t>
      </w:r>
      <w:r w:rsidR="00B76595" w:rsidRPr="00092CA6">
        <w:rPr>
          <w:rFonts w:ascii="Calibri" w:hAnsi="Calibri" w:cs="Calibri"/>
          <w:sz w:val="22"/>
          <w:szCs w:val="22"/>
          <w:lang w:val="en-US"/>
        </w:rPr>
        <w:t>,</w:t>
      </w:r>
      <w:r w:rsidR="00092CA6" w:rsidRPr="00092CA6">
        <w:rPr>
          <w:rFonts w:ascii="Calibri" w:hAnsi="Calibri" w:cs="Calibri"/>
          <w:sz w:val="22"/>
          <w:szCs w:val="22"/>
          <w:lang w:val="en-US"/>
        </w:rPr>
        <w:t xml:space="preserve"> </w:t>
      </w:r>
      <w:r w:rsidRPr="00092CA6">
        <w:rPr>
          <w:rFonts w:ascii="Calibri" w:hAnsi="Calibri" w:cs="Calibri"/>
          <w:sz w:val="22"/>
          <w:szCs w:val="22"/>
          <w:lang w:val="en-US"/>
        </w:rPr>
        <w:t>social realities</w:t>
      </w:r>
      <w:r w:rsidR="00B76595" w:rsidRPr="00092CA6">
        <w:rPr>
          <w:rFonts w:ascii="Calibri" w:hAnsi="Calibri" w:cs="Calibri"/>
          <w:sz w:val="22"/>
          <w:szCs w:val="22"/>
          <w:lang w:val="en-US"/>
        </w:rPr>
        <w:t xml:space="preserve"> and financial capabilities</w:t>
      </w:r>
      <w:r w:rsidRPr="00092CA6">
        <w:rPr>
          <w:rFonts w:ascii="Calibri" w:hAnsi="Calibri" w:cs="Calibri"/>
          <w:sz w:val="22"/>
          <w:szCs w:val="22"/>
          <w:lang w:val="en-US"/>
        </w:rPr>
        <w:t>. Policies should support mixed-income housing models, data transparency</w:t>
      </w:r>
      <w:r w:rsidR="006305D6" w:rsidRPr="00092CA6">
        <w:rPr>
          <w:rFonts w:ascii="Calibri" w:hAnsi="Calibri" w:cs="Calibri"/>
          <w:sz w:val="22"/>
          <w:szCs w:val="22"/>
          <w:lang w:val="en-US"/>
        </w:rPr>
        <w:t xml:space="preserve"> </w:t>
      </w:r>
      <w:r w:rsidRPr="00092CA6">
        <w:rPr>
          <w:rFonts w:ascii="Calibri" w:hAnsi="Calibri" w:cs="Calibri"/>
          <w:sz w:val="22"/>
          <w:szCs w:val="22"/>
          <w:lang w:val="en-US"/>
        </w:rPr>
        <w:t>and participatory governance mechanisms.</w:t>
      </w:r>
    </w:p>
    <w:p w14:paraId="5464305B" w14:textId="77777777" w:rsidR="004059F0" w:rsidRPr="00121EC4" w:rsidRDefault="004059F0" w:rsidP="004059F0">
      <w:pPr>
        <w:jc w:val="both"/>
        <w:rPr>
          <w:rFonts w:ascii="Calibri" w:hAnsi="Calibri" w:cs="Calibri"/>
          <w:sz w:val="22"/>
          <w:szCs w:val="22"/>
          <w:lang w:val="en-US"/>
        </w:rPr>
      </w:pPr>
    </w:p>
    <w:p w14:paraId="3D4C60BF" w14:textId="77777777" w:rsidR="00425619" w:rsidRPr="00121EC4" w:rsidRDefault="00425619" w:rsidP="00425619">
      <w:pPr>
        <w:jc w:val="both"/>
        <w:rPr>
          <w:rFonts w:ascii="Calibri" w:hAnsi="Calibri" w:cs="Calibri"/>
          <w:sz w:val="22"/>
          <w:szCs w:val="22"/>
          <w:lang w:val="en-US"/>
        </w:rPr>
      </w:pPr>
      <w:r w:rsidRPr="00121EC4">
        <w:rPr>
          <w:rFonts w:ascii="Calibri" w:hAnsi="Calibri" w:cs="Calibri"/>
          <w:sz w:val="22"/>
          <w:szCs w:val="22"/>
          <w:lang w:val="en-US"/>
        </w:rPr>
        <w:t xml:space="preserve"> </w:t>
      </w:r>
      <w:r w:rsidRPr="00121EC4">
        <w:rPr>
          <w:rFonts w:ascii="Calibri" w:hAnsi="Calibri" w:cs="Calibri"/>
          <w:b/>
          <w:bCs/>
          <w:sz w:val="22"/>
          <w:szCs w:val="22"/>
          <w:lang w:val="en-US"/>
        </w:rPr>
        <w:t>Question 3:</w:t>
      </w:r>
      <w:r w:rsidRPr="00121EC4">
        <w:rPr>
          <w:rFonts w:ascii="Calibri" w:hAnsi="Calibri" w:cs="Calibri"/>
          <w:sz w:val="22"/>
          <w:szCs w:val="22"/>
          <w:lang w:val="en-US"/>
        </w:rPr>
        <w:t xml:space="preserve"> Critical thinking on your learning process in the course (20 points; 400 words)</w:t>
      </w:r>
      <w:r w:rsidRPr="00121EC4">
        <w:rPr>
          <w:rFonts w:ascii="Calibri" w:hAnsi="Calibri" w:cs="Calibri"/>
          <w:b/>
          <w:bCs/>
          <w:sz w:val="22"/>
          <w:szCs w:val="22"/>
          <w:lang w:val="en-US"/>
        </w:rPr>
        <w:t xml:space="preserve"> </w:t>
      </w:r>
    </w:p>
    <w:p w14:paraId="284A20B9" w14:textId="0DFED75A" w:rsidR="00425619" w:rsidRPr="00121EC4" w:rsidRDefault="00425619" w:rsidP="00425619">
      <w:pPr>
        <w:jc w:val="both"/>
        <w:rPr>
          <w:rFonts w:ascii="Calibri" w:hAnsi="Calibri" w:cs="Calibri"/>
          <w:b/>
          <w:bCs/>
          <w:sz w:val="22"/>
          <w:szCs w:val="22"/>
          <w:lang w:val="en-US"/>
        </w:rPr>
      </w:pPr>
      <w:r w:rsidRPr="00121EC4">
        <w:rPr>
          <w:rFonts w:ascii="Calibri" w:hAnsi="Calibri" w:cs="Calibri"/>
          <w:b/>
          <w:bCs/>
          <w:sz w:val="22"/>
          <w:szCs w:val="22"/>
          <w:lang w:val="en-US"/>
        </w:rPr>
        <w:t>3.1)</w:t>
      </w:r>
      <w:r w:rsidRPr="00121EC4">
        <w:rPr>
          <w:rFonts w:ascii="Calibri" w:hAnsi="Calibri" w:cs="Calibri"/>
          <w:sz w:val="22"/>
          <w:szCs w:val="22"/>
          <w:lang w:val="en-US"/>
        </w:rPr>
        <w:t xml:space="preserve"> Refer at least </w:t>
      </w:r>
      <w:r w:rsidRPr="00121EC4">
        <w:rPr>
          <w:rFonts w:ascii="Calibri" w:hAnsi="Calibri" w:cs="Calibri"/>
          <w:i/>
          <w:iCs/>
          <w:sz w:val="22"/>
          <w:szCs w:val="22"/>
          <w:lang w:val="en-US"/>
        </w:rPr>
        <w:t xml:space="preserve">one of the different learning models </w:t>
      </w:r>
      <w:r w:rsidRPr="00121EC4">
        <w:rPr>
          <w:rFonts w:ascii="Calibri" w:hAnsi="Calibri" w:cs="Calibri"/>
          <w:sz w:val="22"/>
          <w:szCs w:val="22"/>
          <w:lang w:val="en-US"/>
        </w:rPr>
        <w:t xml:space="preserve">presented in the lecture and how that learning model explains or contributes to your understanding of concepts for work within your team </w:t>
      </w:r>
      <w:r w:rsidRPr="00121EC4">
        <w:rPr>
          <w:rFonts w:ascii="Calibri" w:hAnsi="Calibri" w:cs="Calibri"/>
          <w:b/>
          <w:bCs/>
          <w:sz w:val="22"/>
          <w:szCs w:val="22"/>
          <w:lang w:val="en-US"/>
        </w:rPr>
        <w:t>(10 points)</w:t>
      </w:r>
    </w:p>
    <w:p w14:paraId="7BCBCE69" w14:textId="7855D61B"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One model that helped me understand my learning process during this course is the Triangle of Reflection</w:t>
      </w:r>
      <w:r w:rsidR="00E45C30" w:rsidRPr="00121EC4">
        <w:rPr>
          <w:rFonts w:ascii="Calibri" w:hAnsi="Calibri" w:cs="Calibri"/>
          <w:sz w:val="22"/>
          <w:szCs w:val="22"/>
          <w:lang w:val="en-US"/>
        </w:rPr>
        <w:t xml:space="preserve"> (</w:t>
      </w:r>
      <w:r w:rsidRPr="00121EC4">
        <w:rPr>
          <w:rFonts w:ascii="Calibri" w:hAnsi="Calibri" w:cs="Calibri"/>
          <w:sz w:val="22"/>
          <w:szCs w:val="22"/>
          <w:lang w:val="en-US"/>
        </w:rPr>
        <w:t>description, reflection</w:t>
      </w:r>
      <w:r w:rsidR="00E45C30" w:rsidRPr="00121EC4">
        <w:rPr>
          <w:rFonts w:ascii="Calibri" w:hAnsi="Calibri" w:cs="Calibri"/>
          <w:sz w:val="22"/>
          <w:szCs w:val="22"/>
          <w:lang w:val="en-US"/>
        </w:rPr>
        <w:t xml:space="preserve"> </w:t>
      </w:r>
      <w:r w:rsidRPr="00121EC4">
        <w:rPr>
          <w:rFonts w:ascii="Calibri" w:hAnsi="Calibri" w:cs="Calibri"/>
          <w:sz w:val="22"/>
          <w:szCs w:val="22"/>
          <w:lang w:val="en-US"/>
        </w:rPr>
        <w:t>and reflexivity</w:t>
      </w:r>
      <w:r w:rsidR="00E45C30" w:rsidRPr="00121EC4">
        <w:rPr>
          <w:rFonts w:ascii="Calibri" w:hAnsi="Calibri" w:cs="Calibri"/>
          <w:sz w:val="22"/>
          <w:szCs w:val="22"/>
          <w:lang w:val="en-US"/>
        </w:rPr>
        <w:t>)</w:t>
      </w:r>
      <w:r w:rsidRPr="00121EC4">
        <w:rPr>
          <w:rFonts w:ascii="Calibri" w:hAnsi="Calibri" w:cs="Calibri"/>
          <w:sz w:val="22"/>
          <w:szCs w:val="22"/>
          <w:lang w:val="en-US"/>
        </w:rPr>
        <w:t>. This model encouraged me not only to recall what happened during team sessions (description), but also to think about why I reacted the way I did (reflection)</w:t>
      </w:r>
      <w:r w:rsidR="00E45C30" w:rsidRPr="00121EC4">
        <w:rPr>
          <w:rFonts w:ascii="Calibri" w:hAnsi="Calibri" w:cs="Calibri"/>
          <w:sz w:val="22"/>
          <w:szCs w:val="22"/>
          <w:lang w:val="en-US"/>
        </w:rPr>
        <w:t xml:space="preserve"> </w:t>
      </w:r>
      <w:r w:rsidRPr="00121EC4">
        <w:rPr>
          <w:rFonts w:ascii="Calibri" w:hAnsi="Calibri" w:cs="Calibri"/>
          <w:sz w:val="22"/>
          <w:szCs w:val="22"/>
          <w:lang w:val="en-US"/>
        </w:rPr>
        <w:t>and how I could improve moving forward (reflexivity).</w:t>
      </w:r>
    </w:p>
    <w:p w14:paraId="54BA986A" w14:textId="74226C3E" w:rsidR="002E7129" w:rsidRPr="00121EC4" w:rsidRDefault="002E7129" w:rsidP="002E7129">
      <w:pPr>
        <w:jc w:val="both"/>
        <w:rPr>
          <w:rFonts w:ascii="Calibri" w:hAnsi="Calibri" w:cs="Calibri"/>
          <w:sz w:val="22"/>
          <w:szCs w:val="22"/>
          <w:lang w:val="en-US"/>
        </w:rPr>
      </w:pPr>
      <w:r w:rsidRPr="00092CA6">
        <w:rPr>
          <w:rFonts w:ascii="Calibri" w:hAnsi="Calibri" w:cs="Calibri"/>
          <w:sz w:val="22"/>
          <w:szCs w:val="22"/>
          <w:lang w:val="en-US"/>
        </w:rPr>
        <w:t xml:space="preserve">For example, in the first workshop, I found myself taking initiative when </w:t>
      </w:r>
      <w:r w:rsidR="00C70F88" w:rsidRPr="00092CA6">
        <w:rPr>
          <w:rFonts w:ascii="Calibri" w:hAnsi="Calibri" w:cs="Calibri"/>
          <w:sz w:val="22"/>
          <w:szCs w:val="22"/>
          <w:lang w:val="en-US"/>
        </w:rPr>
        <w:t xml:space="preserve">the </w:t>
      </w:r>
      <w:r w:rsidRPr="00092CA6">
        <w:rPr>
          <w:rFonts w:ascii="Calibri" w:hAnsi="Calibri" w:cs="Calibri"/>
          <w:sz w:val="22"/>
          <w:szCs w:val="22"/>
          <w:lang w:val="en-US"/>
        </w:rPr>
        <w:t xml:space="preserve">communication was </w:t>
      </w:r>
      <w:r w:rsidR="002B09C2" w:rsidRPr="00092CA6">
        <w:rPr>
          <w:rFonts w:ascii="Calibri" w:hAnsi="Calibri" w:cs="Calibri"/>
          <w:sz w:val="22"/>
          <w:szCs w:val="22"/>
          <w:lang w:val="en-US"/>
        </w:rPr>
        <w:t>slow because</w:t>
      </w:r>
      <w:r w:rsidR="006E4515">
        <w:rPr>
          <w:rFonts w:ascii="Calibri" w:hAnsi="Calibri" w:cs="Calibri"/>
          <w:sz w:val="22"/>
          <w:szCs w:val="22"/>
          <w:lang w:val="en-US"/>
        </w:rPr>
        <w:t>,</w:t>
      </w:r>
      <w:r w:rsidR="00092CA6" w:rsidRPr="00092CA6">
        <w:rPr>
          <w:rFonts w:ascii="Calibri" w:hAnsi="Calibri" w:cs="Calibri"/>
          <w:sz w:val="22"/>
          <w:szCs w:val="22"/>
          <w:lang w:val="en-US"/>
        </w:rPr>
        <w:t xml:space="preserve"> </w:t>
      </w:r>
      <w:r w:rsidRPr="00092CA6">
        <w:rPr>
          <w:rFonts w:ascii="Calibri" w:hAnsi="Calibri" w:cs="Calibri"/>
          <w:sz w:val="22"/>
          <w:szCs w:val="22"/>
          <w:lang w:val="en-US"/>
        </w:rPr>
        <w:t>I thought</w:t>
      </w:r>
      <w:r w:rsidR="003B3C1C" w:rsidRPr="00092CA6">
        <w:rPr>
          <w:rFonts w:ascii="Calibri" w:hAnsi="Calibri" w:cs="Calibri"/>
          <w:sz w:val="22"/>
          <w:szCs w:val="22"/>
          <w:lang w:val="en-US"/>
        </w:rPr>
        <w:t>,</w:t>
      </w:r>
      <w:r w:rsidRPr="00092CA6">
        <w:rPr>
          <w:rFonts w:ascii="Calibri" w:hAnsi="Calibri" w:cs="Calibri"/>
          <w:sz w:val="22"/>
          <w:szCs w:val="22"/>
          <w:lang w:val="en-US"/>
        </w:rPr>
        <w:t xml:space="preserve"> I was</w:t>
      </w:r>
      <w:r w:rsidR="0013604A" w:rsidRPr="00092CA6">
        <w:rPr>
          <w:rFonts w:ascii="Calibri" w:hAnsi="Calibri" w:cs="Calibri"/>
          <w:sz w:val="22"/>
          <w:szCs w:val="22"/>
          <w:lang w:val="en-US"/>
        </w:rPr>
        <w:t xml:space="preserve"> </w:t>
      </w:r>
      <w:r w:rsidR="003B3909" w:rsidRPr="00092CA6">
        <w:rPr>
          <w:rFonts w:ascii="Calibri" w:hAnsi="Calibri" w:cs="Calibri"/>
          <w:sz w:val="22"/>
          <w:szCs w:val="22"/>
          <w:lang w:val="en-US"/>
        </w:rPr>
        <w:t xml:space="preserve">participating in a positive manner. </w:t>
      </w:r>
      <w:r w:rsidR="003B3C1C" w:rsidRPr="00092CA6">
        <w:rPr>
          <w:rFonts w:ascii="Calibri" w:hAnsi="Calibri" w:cs="Calibri"/>
          <w:sz w:val="22"/>
          <w:szCs w:val="22"/>
          <w:lang w:val="en-US"/>
        </w:rPr>
        <w:t>B</w:t>
      </w:r>
      <w:r w:rsidRPr="00092CA6">
        <w:rPr>
          <w:rFonts w:ascii="Calibri" w:hAnsi="Calibri" w:cs="Calibri"/>
          <w:sz w:val="22"/>
          <w:szCs w:val="22"/>
          <w:lang w:val="en-US"/>
        </w:rPr>
        <w:t xml:space="preserve">ut reflecting </w:t>
      </w:r>
      <w:r w:rsidR="003B3C1C" w:rsidRPr="00092CA6">
        <w:rPr>
          <w:rFonts w:ascii="Calibri" w:hAnsi="Calibri" w:cs="Calibri"/>
          <w:sz w:val="22"/>
          <w:szCs w:val="22"/>
          <w:lang w:val="en-US"/>
        </w:rPr>
        <w:t>afterwards</w:t>
      </w:r>
      <w:r w:rsidRPr="00092CA6">
        <w:rPr>
          <w:rFonts w:ascii="Calibri" w:hAnsi="Calibri" w:cs="Calibri"/>
          <w:sz w:val="22"/>
          <w:szCs w:val="22"/>
          <w:lang w:val="en-US"/>
        </w:rPr>
        <w:t>, I realized</w:t>
      </w:r>
      <w:r w:rsidR="003B3C1C" w:rsidRPr="00092CA6">
        <w:rPr>
          <w:rFonts w:ascii="Calibri" w:hAnsi="Calibri" w:cs="Calibri"/>
          <w:sz w:val="22"/>
          <w:szCs w:val="22"/>
          <w:lang w:val="en-US"/>
        </w:rPr>
        <w:t xml:space="preserve"> that</w:t>
      </w:r>
      <w:r w:rsidRPr="00092CA6">
        <w:rPr>
          <w:rFonts w:ascii="Calibri" w:hAnsi="Calibri" w:cs="Calibri"/>
          <w:sz w:val="22"/>
          <w:szCs w:val="22"/>
          <w:lang w:val="en-US"/>
        </w:rPr>
        <w:t xml:space="preserve"> this </w:t>
      </w:r>
      <w:r w:rsidR="00643182" w:rsidRPr="00092CA6">
        <w:rPr>
          <w:rFonts w:ascii="Calibri" w:hAnsi="Calibri" w:cs="Calibri"/>
          <w:sz w:val="22"/>
          <w:szCs w:val="22"/>
          <w:lang w:val="en-US"/>
        </w:rPr>
        <w:t xml:space="preserve">approach </w:t>
      </w:r>
      <w:r w:rsidR="00C70F88" w:rsidRPr="00092CA6">
        <w:rPr>
          <w:rFonts w:ascii="Calibri" w:hAnsi="Calibri" w:cs="Calibri"/>
          <w:sz w:val="22"/>
          <w:szCs w:val="22"/>
          <w:lang w:val="en-US"/>
        </w:rPr>
        <w:t>came</w:t>
      </w:r>
      <w:r w:rsidRPr="00092CA6">
        <w:rPr>
          <w:rFonts w:ascii="Calibri" w:hAnsi="Calibri" w:cs="Calibri"/>
          <w:sz w:val="22"/>
          <w:szCs w:val="22"/>
          <w:lang w:val="en-US"/>
        </w:rPr>
        <w:t xml:space="preserve"> from a personal bias towards structure and control. Applying reflexivity, I recognized that true collaboration means making room for others’ input</w:t>
      </w:r>
      <w:r w:rsidR="00E20625" w:rsidRPr="00092CA6">
        <w:rPr>
          <w:rFonts w:ascii="Calibri" w:hAnsi="Calibri" w:cs="Calibri"/>
          <w:sz w:val="22"/>
          <w:szCs w:val="22"/>
          <w:lang w:val="en-US"/>
        </w:rPr>
        <w:t xml:space="preserve">, </w:t>
      </w:r>
      <w:r w:rsidRPr="00092CA6">
        <w:rPr>
          <w:rFonts w:ascii="Calibri" w:hAnsi="Calibri" w:cs="Calibri"/>
          <w:sz w:val="22"/>
          <w:szCs w:val="22"/>
          <w:lang w:val="en-US"/>
        </w:rPr>
        <w:t xml:space="preserve">even if it </w:t>
      </w:r>
      <w:r w:rsidR="002B09C2" w:rsidRPr="00092CA6">
        <w:rPr>
          <w:rFonts w:ascii="Calibri" w:hAnsi="Calibri" w:cs="Calibri"/>
          <w:sz w:val="22"/>
          <w:szCs w:val="22"/>
          <w:lang w:val="en-US"/>
        </w:rPr>
        <w:t xml:space="preserve">causes </w:t>
      </w:r>
      <w:r w:rsidRPr="00092CA6">
        <w:rPr>
          <w:rFonts w:ascii="Calibri" w:hAnsi="Calibri" w:cs="Calibri"/>
          <w:sz w:val="22"/>
          <w:szCs w:val="22"/>
          <w:lang w:val="en-US"/>
        </w:rPr>
        <w:t xml:space="preserve">slower progress. This shift in thinking helped me adapt my </w:t>
      </w:r>
      <w:r w:rsidR="002B09C2" w:rsidRPr="00092CA6">
        <w:rPr>
          <w:rFonts w:ascii="Calibri" w:hAnsi="Calibri" w:cs="Calibri"/>
          <w:sz w:val="22"/>
          <w:szCs w:val="22"/>
          <w:lang w:val="en-US"/>
        </w:rPr>
        <w:t>behavio</w:t>
      </w:r>
      <w:r w:rsidR="00E45C30" w:rsidRPr="00092CA6">
        <w:rPr>
          <w:rFonts w:ascii="Calibri" w:hAnsi="Calibri" w:cs="Calibri"/>
          <w:sz w:val="22"/>
          <w:szCs w:val="22"/>
          <w:lang w:val="en-US"/>
        </w:rPr>
        <w:t>r</w:t>
      </w:r>
      <w:r w:rsidRPr="00092CA6">
        <w:rPr>
          <w:rFonts w:ascii="Calibri" w:hAnsi="Calibri" w:cs="Calibri"/>
          <w:sz w:val="22"/>
          <w:szCs w:val="22"/>
          <w:lang w:val="en-US"/>
        </w:rPr>
        <w:t xml:space="preserve"> and become a more inclusive team member. </w:t>
      </w:r>
      <w:r w:rsidR="00C70F88" w:rsidRPr="00092CA6">
        <w:rPr>
          <w:rFonts w:ascii="Calibri" w:hAnsi="Calibri" w:cs="Calibri"/>
          <w:sz w:val="22"/>
          <w:szCs w:val="22"/>
          <w:lang w:val="en-US"/>
        </w:rPr>
        <w:t xml:space="preserve">This </w:t>
      </w:r>
      <w:r w:rsidRPr="00092CA6">
        <w:rPr>
          <w:rFonts w:ascii="Calibri" w:hAnsi="Calibri" w:cs="Calibri"/>
          <w:sz w:val="22"/>
          <w:szCs w:val="22"/>
          <w:lang w:val="en-US"/>
        </w:rPr>
        <w:t>also</w:t>
      </w:r>
      <w:r w:rsidR="00C70F88" w:rsidRPr="00092CA6">
        <w:rPr>
          <w:rFonts w:ascii="Calibri" w:hAnsi="Calibri" w:cs="Calibri"/>
          <w:sz w:val="22"/>
          <w:szCs w:val="22"/>
          <w:lang w:val="en-US"/>
        </w:rPr>
        <w:t>,</w:t>
      </w:r>
      <w:r w:rsidRPr="00092CA6">
        <w:rPr>
          <w:rFonts w:ascii="Calibri" w:hAnsi="Calibri" w:cs="Calibri"/>
          <w:sz w:val="22"/>
          <w:szCs w:val="22"/>
          <w:lang w:val="en-US"/>
        </w:rPr>
        <w:t xml:space="preserve"> improved our group dynamics</w:t>
      </w:r>
      <w:r w:rsidR="00643182" w:rsidRPr="00092CA6">
        <w:rPr>
          <w:rFonts w:ascii="Calibri" w:hAnsi="Calibri" w:cs="Calibri"/>
          <w:sz w:val="22"/>
          <w:szCs w:val="22"/>
          <w:lang w:val="en-US"/>
        </w:rPr>
        <w:t>,</w:t>
      </w:r>
      <w:r w:rsidRPr="00092CA6">
        <w:rPr>
          <w:rFonts w:ascii="Calibri" w:hAnsi="Calibri" w:cs="Calibri"/>
          <w:sz w:val="22"/>
          <w:szCs w:val="22"/>
          <w:lang w:val="en-US"/>
        </w:rPr>
        <w:t xml:space="preserve"> as I became more attentive to </w:t>
      </w:r>
      <w:r w:rsidR="00092CA6" w:rsidRPr="00092CA6">
        <w:rPr>
          <w:rFonts w:ascii="Calibri" w:hAnsi="Calibri" w:cs="Calibri"/>
          <w:sz w:val="22"/>
          <w:szCs w:val="22"/>
          <w:lang w:val="en-US"/>
        </w:rPr>
        <w:t xml:space="preserve">the </w:t>
      </w:r>
      <w:r w:rsidR="00643182" w:rsidRPr="00092CA6">
        <w:rPr>
          <w:rFonts w:ascii="Calibri" w:hAnsi="Calibri" w:cs="Calibri"/>
          <w:sz w:val="22"/>
          <w:szCs w:val="22"/>
          <w:lang w:val="en-US"/>
        </w:rPr>
        <w:t xml:space="preserve">different </w:t>
      </w:r>
      <w:r w:rsidRPr="00092CA6">
        <w:rPr>
          <w:rFonts w:ascii="Calibri" w:hAnsi="Calibri" w:cs="Calibri"/>
          <w:sz w:val="22"/>
          <w:szCs w:val="22"/>
          <w:lang w:val="en-US"/>
        </w:rPr>
        <w:t xml:space="preserve">working styles </w:t>
      </w:r>
      <w:r w:rsidR="00643182" w:rsidRPr="00092CA6">
        <w:rPr>
          <w:rFonts w:ascii="Calibri" w:hAnsi="Calibri" w:cs="Calibri"/>
          <w:sz w:val="22"/>
          <w:szCs w:val="22"/>
          <w:lang w:val="en-US"/>
        </w:rPr>
        <w:t xml:space="preserve">and attributes </w:t>
      </w:r>
      <w:r w:rsidRPr="00092CA6">
        <w:rPr>
          <w:rFonts w:ascii="Calibri" w:hAnsi="Calibri" w:cs="Calibri"/>
          <w:sz w:val="22"/>
          <w:szCs w:val="22"/>
          <w:lang w:val="en-US"/>
        </w:rPr>
        <w:t>of others, aligning with the course emphasis on positionality and team responsibility.</w:t>
      </w:r>
    </w:p>
    <w:p w14:paraId="5FEC880F" w14:textId="4E26557E" w:rsidR="002E7129" w:rsidRPr="00121EC4" w:rsidRDefault="002E7129" w:rsidP="002E7129">
      <w:pPr>
        <w:jc w:val="both"/>
        <w:rPr>
          <w:rFonts w:ascii="Calibri" w:hAnsi="Calibri" w:cs="Calibri"/>
          <w:sz w:val="22"/>
          <w:szCs w:val="22"/>
          <w:lang w:val="en-US"/>
        </w:rPr>
      </w:pPr>
      <w:r w:rsidRPr="00121EC4">
        <w:rPr>
          <w:rFonts w:ascii="Calibri" w:hAnsi="Calibri" w:cs="Calibri"/>
          <w:b/>
          <w:bCs/>
          <w:sz w:val="22"/>
          <w:szCs w:val="22"/>
          <w:lang w:val="en-US"/>
        </w:rPr>
        <w:t>3.2</w:t>
      </w:r>
      <w:r w:rsidRPr="00121EC4">
        <w:rPr>
          <w:rFonts w:ascii="Calibri" w:hAnsi="Calibri" w:cs="Calibri"/>
          <w:sz w:val="22"/>
          <w:szCs w:val="22"/>
          <w:lang w:val="en-US"/>
        </w:rPr>
        <w:t xml:space="preserve"> Reflect on how this learning experience has or could possibly contribute to changing how you view (wicked) problems and solutions in decision-making process (10 points)</w:t>
      </w:r>
    </w:p>
    <w:p w14:paraId="25F1BADC" w14:textId="4CAA22A0" w:rsidR="002E7129" w:rsidRPr="00121EC4" w:rsidRDefault="002E7129" w:rsidP="002E7129">
      <w:pPr>
        <w:jc w:val="both"/>
        <w:rPr>
          <w:rFonts w:ascii="Calibri" w:hAnsi="Calibri" w:cs="Calibri"/>
          <w:sz w:val="22"/>
          <w:szCs w:val="22"/>
          <w:lang w:val="en-US"/>
        </w:rPr>
      </w:pPr>
      <w:r w:rsidRPr="00092CA6">
        <w:rPr>
          <w:rFonts w:ascii="Calibri" w:hAnsi="Calibri" w:cs="Calibri"/>
          <w:sz w:val="22"/>
          <w:szCs w:val="22"/>
          <w:lang w:val="en-US"/>
        </w:rPr>
        <w:t>Before this course, I saw wicked problems mostly as complicated issues needing technical solutions. However, through lectures, group work</w:t>
      </w:r>
      <w:r w:rsidR="00F43007" w:rsidRPr="00092CA6">
        <w:rPr>
          <w:rFonts w:ascii="Calibri" w:hAnsi="Calibri" w:cs="Calibri"/>
          <w:sz w:val="22"/>
          <w:szCs w:val="22"/>
          <w:lang w:val="en-US"/>
        </w:rPr>
        <w:t xml:space="preserve"> </w:t>
      </w:r>
      <w:r w:rsidRPr="00092CA6">
        <w:rPr>
          <w:rFonts w:ascii="Calibri" w:hAnsi="Calibri" w:cs="Calibri"/>
          <w:sz w:val="22"/>
          <w:szCs w:val="22"/>
          <w:lang w:val="en-US"/>
        </w:rPr>
        <w:t>and stakeholder analysis exercises, I came to understand that wicked problems are not just technically complex</w:t>
      </w:r>
      <w:r w:rsidR="00F43007" w:rsidRPr="00092CA6">
        <w:rPr>
          <w:rFonts w:ascii="Calibri" w:hAnsi="Calibri" w:cs="Calibri"/>
          <w:sz w:val="22"/>
          <w:szCs w:val="22"/>
          <w:lang w:val="en-US"/>
        </w:rPr>
        <w:t xml:space="preserve"> </w:t>
      </w:r>
      <w:r w:rsidR="0047253A" w:rsidRPr="00092CA6">
        <w:rPr>
          <w:rFonts w:ascii="Calibri" w:hAnsi="Calibri" w:cs="Calibri"/>
          <w:sz w:val="22"/>
          <w:szCs w:val="22"/>
          <w:lang w:val="en-US"/>
        </w:rPr>
        <w:t xml:space="preserve">but also, </w:t>
      </w:r>
      <w:r w:rsidRPr="00092CA6">
        <w:rPr>
          <w:rFonts w:ascii="Calibri" w:hAnsi="Calibri" w:cs="Calibri"/>
          <w:sz w:val="22"/>
          <w:szCs w:val="22"/>
          <w:lang w:val="en-US"/>
        </w:rPr>
        <w:t>they are</w:t>
      </w:r>
      <w:r w:rsidR="0047253A" w:rsidRPr="00092CA6">
        <w:rPr>
          <w:rFonts w:ascii="Calibri" w:hAnsi="Calibri" w:cs="Calibri"/>
          <w:sz w:val="22"/>
          <w:szCs w:val="22"/>
          <w:lang w:val="en-US"/>
        </w:rPr>
        <w:t xml:space="preserve"> </w:t>
      </w:r>
      <w:r w:rsidRPr="00092CA6">
        <w:rPr>
          <w:rFonts w:ascii="Calibri" w:hAnsi="Calibri" w:cs="Calibri"/>
          <w:sz w:val="22"/>
          <w:szCs w:val="22"/>
          <w:lang w:val="en-US"/>
        </w:rPr>
        <w:t xml:space="preserve">socially and politically </w:t>
      </w:r>
      <w:r w:rsidR="0047253A" w:rsidRPr="00092CA6">
        <w:rPr>
          <w:rFonts w:ascii="Calibri" w:hAnsi="Calibri" w:cs="Calibri"/>
          <w:sz w:val="22"/>
          <w:szCs w:val="22"/>
          <w:lang w:val="en-US"/>
        </w:rPr>
        <w:t xml:space="preserve">complicated and at times interrelated </w:t>
      </w:r>
      <w:r w:rsidRPr="00092CA6">
        <w:rPr>
          <w:rFonts w:ascii="Calibri" w:hAnsi="Calibri" w:cs="Calibri"/>
          <w:sz w:val="22"/>
          <w:szCs w:val="22"/>
          <w:lang w:val="en-US"/>
        </w:rPr>
        <w:t>with no clear solution.</w:t>
      </w:r>
    </w:p>
    <w:p w14:paraId="459A560D" w14:textId="1B64D974"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The field trip to the Green Village made this particularly clear. I had expected innovation to be about “finished” technologies, but I saw instead how sustainability depends on testing, failure, and </w:t>
      </w:r>
      <w:r w:rsidRPr="00092CA6">
        <w:rPr>
          <w:rFonts w:ascii="Calibri" w:hAnsi="Calibri" w:cs="Calibri"/>
          <w:sz w:val="22"/>
          <w:szCs w:val="22"/>
          <w:lang w:val="en-US"/>
        </w:rPr>
        <w:t xml:space="preserve">collaboration between many actors. This changed </w:t>
      </w:r>
      <w:r w:rsidR="00493D99" w:rsidRPr="00092CA6">
        <w:rPr>
          <w:rFonts w:ascii="Calibri" w:hAnsi="Calibri" w:cs="Calibri"/>
          <w:sz w:val="22"/>
          <w:szCs w:val="22"/>
          <w:lang w:val="en-US"/>
        </w:rPr>
        <w:t xml:space="preserve">the way </w:t>
      </w:r>
      <w:r w:rsidRPr="00092CA6">
        <w:rPr>
          <w:rFonts w:ascii="Calibri" w:hAnsi="Calibri" w:cs="Calibri"/>
          <w:sz w:val="22"/>
          <w:szCs w:val="22"/>
          <w:lang w:val="en-US"/>
        </w:rPr>
        <w:t>I view solutions</w:t>
      </w:r>
      <w:r w:rsidR="00F43007" w:rsidRPr="00092CA6">
        <w:rPr>
          <w:rFonts w:ascii="Calibri" w:hAnsi="Calibri" w:cs="Calibri"/>
          <w:sz w:val="22"/>
          <w:szCs w:val="22"/>
          <w:lang w:val="en-US"/>
        </w:rPr>
        <w:t xml:space="preserve"> as </w:t>
      </w:r>
      <w:r w:rsidRPr="00092CA6">
        <w:rPr>
          <w:rFonts w:ascii="Calibri" w:hAnsi="Calibri" w:cs="Calibri"/>
          <w:sz w:val="22"/>
          <w:szCs w:val="22"/>
          <w:lang w:val="en-US"/>
        </w:rPr>
        <w:t>they must be inclusive, adaptable</w:t>
      </w:r>
      <w:r w:rsidR="00F43007" w:rsidRPr="00092CA6">
        <w:rPr>
          <w:rFonts w:ascii="Calibri" w:hAnsi="Calibri" w:cs="Calibri"/>
          <w:sz w:val="22"/>
          <w:szCs w:val="22"/>
          <w:lang w:val="en-US"/>
        </w:rPr>
        <w:t xml:space="preserve"> </w:t>
      </w:r>
      <w:r w:rsidRPr="00092CA6">
        <w:rPr>
          <w:rFonts w:ascii="Calibri" w:hAnsi="Calibri" w:cs="Calibri"/>
          <w:sz w:val="22"/>
          <w:szCs w:val="22"/>
          <w:lang w:val="en-US"/>
        </w:rPr>
        <w:t>and grounded in real</w:t>
      </w:r>
      <w:r w:rsidR="00F43007" w:rsidRPr="00092CA6">
        <w:rPr>
          <w:rFonts w:ascii="Calibri" w:hAnsi="Calibri" w:cs="Calibri"/>
          <w:sz w:val="22"/>
          <w:szCs w:val="22"/>
          <w:lang w:val="en-US"/>
        </w:rPr>
        <w:t xml:space="preserve"> </w:t>
      </w:r>
      <w:r w:rsidRPr="00092CA6">
        <w:rPr>
          <w:rFonts w:ascii="Calibri" w:hAnsi="Calibri" w:cs="Calibri"/>
          <w:sz w:val="22"/>
          <w:szCs w:val="22"/>
          <w:lang w:val="en-US"/>
        </w:rPr>
        <w:t>world dynamics</w:t>
      </w:r>
      <w:r w:rsidR="00F43007" w:rsidRPr="00092CA6">
        <w:rPr>
          <w:rFonts w:ascii="Calibri" w:hAnsi="Calibri" w:cs="Calibri"/>
          <w:sz w:val="22"/>
          <w:szCs w:val="22"/>
          <w:lang w:val="en-US"/>
        </w:rPr>
        <w:t xml:space="preserve">, </w:t>
      </w:r>
      <w:r w:rsidRPr="00092CA6">
        <w:rPr>
          <w:rFonts w:ascii="Calibri" w:hAnsi="Calibri" w:cs="Calibri"/>
          <w:sz w:val="22"/>
          <w:szCs w:val="22"/>
          <w:lang w:val="en-US"/>
        </w:rPr>
        <w:t xml:space="preserve">not just </w:t>
      </w:r>
      <w:r w:rsidR="00493D99" w:rsidRPr="00092CA6">
        <w:rPr>
          <w:rFonts w:ascii="Calibri" w:hAnsi="Calibri" w:cs="Calibri"/>
          <w:sz w:val="22"/>
          <w:szCs w:val="22"/>
          <w:lang w:val="en-US"/>
        </w:rPr>
        <w:t xml:space="preserve">wishful </w:t>
      </w:r>
      <w:r w:rsidRPr="00092CA6">
        <w:rPr>
          <w:rFonts w:ascii="Calibri" w:hAnsi="Calibri" w:cs="Calibri"/>
          <w:sz w:val="22"/>
          <w:szCs w:val="22"/>
          <w:lang w:val="en-US"/>
        </w:rPr>
        <w:t>plans.</w:t>
      </w:r>
    </w:p>
    <w:p w14:paraId="4E8DD97E" w14:textId="3387A19D" w:rsidR="00153F9A" w:rsidRDefault="00153F9A" w:rsidP="002E7129">
      <w:pPr>
        <w:jc w:val="both"/>
        <w:rPr>
          <w:rFonts w:ascii="Calibri" w:hAnsi="Calibri" w:cs="Calibri"/>
          <w:sz w:val="22"/>
          <w:szCs w:val="22"/>
          <w:lang w:val="en-GB"/>
        </w:rPr>
      </w:pPr>
      <w:r w:rsidRPr="00153F9A">
        <w:rPr>
          <w:rFonts w:ascii="Calibri" w:hAnsi="Calibri" w:cs="Calibri"/>
          <w:sz w:val="22"/>
          <w:szCs w:val="22"/>
          <w:lang w:val="en-GB"/>
        </w:rPr>
        <w:t>Now, I am more open to different perspectives when making decisions. I’ve learned that it’s important to think critically and logically, as in System 2 thinking, while also being aware of how fast, emotional responses from System 1 can influence decision</w:t>
      </w:r>
      <w:r>
        <w:rPr>
          <w:rFonts w:ascii="Calibri" w:hAnsi="Calibri" w:cs="Calibri"/>
          <w:sz w:val="22"/>
          <w:szCs w:val="22"/>
          <w:lang w:val="en-GB"/>
        </w:rPr>
        <w:t xml:space="preserve"> </w:t>
      </w:r>
      <w:r w:rsidRPr="00153F9A">
        <w:rPr>
          <w:rFonts w:ascii="Calibri" w:hAnsi="Calibri" w:cs="Calibri"/>
          <w:sz w:val="22"/>
          <w:szCs w:val="22"/>
          <w:lang w:val="en-GB"/>
        </w:rPr>
        <w:t>making</w:t>
      </w:r>
      <w:r>
        <w:rPr>
          <w:rFonts w:ascii="Calibri" w:hAnsi="Calibri" w:cs="Calibri"/>
          <w:sz w:val="22"/>
          <w:szCs w:val="22"/>
          <w:lang w:val="en-GB"/>
        </w:rPr>
        <w:t xml:space="preserve"> in </w:t>
      </w:r>
      <w:r w:rsidRPr="00153F9A">
        <w:rPr>
          <w:rFonts w:ascii="Calibri" w:hAnsi="Calibri" w:cs="Calibri"/>
          <w:sz w:val="22"/>
          <w:szCs w:val="22"/>
          <w:lang w:val="en-GB"/>
        </w:rPr>
        <w:t>complex problems.</w:t>
      </w:r>
    </w:p>
    <w:p w14:paraId="60DB25FC" w14:textId="228B216B" w:rsidR="002E7129" w:rsidRPr="00121EC4" w:rsidRDefault="002E7129" w:rsidP="002E7129">
      <w:pPr>
        <w:jc w:val="both"/>
        <w:rPr>
          <w:rFonts w:ascii="Calibri" w:hAnsi="Calibri" w:cs="Calibri"/>
          <w:sz w:val="22"/>
          <w:szCs w:val="22"/>
          <w:lang w:val="en-US"/>
        </w:rPr>
      </w:pPr>
      <w:r w:rsidRPr="00092CA6">
        <w:rPr>
          <w:rFonts w:ascii="Calibri" w:hAnsi="Calibri" w:cs="Calibri"/>
          <w:sz w:val="22"/>
          <w:szCs w:val="22"/>
          <w:lang w:val="en-US"/>
        </w:rPr>
        <w:t>This course has</w:t>
      </w:r>
      <w:r w:rsidR="00F43007" w:rsidRPr="00092CA6">
        <w:rPr>
          <w:rFonts w:ascii="Calibri" w:hAnsi="Calibri" w:cs="Calibri"/>
          <w:sz w:val="22"/>
          <w:szCs w:val="22"/>
          <w:lang w:val="en-US"/>
        </w:rPr>
        <w:t xml:space="preserve"> </w:t>
      </w:r>
      <w:r w:rsidRPr="00092CA6">
        <w:rPr>
          <w:rFonts w:ascii="Calibri" w:hAnsi="Calibri" w:cs="Calibri"/>
          <w:sz w:val="22"/>
          <w:szCs w:val="22"/>
          <w:lang w:val="en-US"/>
        </w:rPr>
        <w:t xml:space="preserve">fundamentally </w:t>
      </w:r>
      <w:r w:rsidR="00F43007" w:rsidRPr="00092CA6">
        <w:rPr>
          <w:rFonts w:ascii="Calibri" w:hAnsi="Calibri" w:cs="Calibri"/>
          <w:sz w:val="22"/>
          <w:szCs w:val="22"/>
          <w:lang w:val="en-US"/>
        </w:rPr>
        <w:t>changed</w:t>
      </w:r>
      <w:r w:rsidRPr="00092CA6">
        <w:rPr>
          <w:rFonts w:ascii="Calibri" w:hAnsi="Calibri" w:cs="Calibri"/>
          <w:sz w:val="22"/>
          <w:szCs w:val="22"/>
          <w:lang w:val="en-US"/>
        </w:rPr>
        <w:t xml:space="preserve"> my approach to complex problems</w:t>
      </w:r>
      <w:r w:rsidR="00F43007" w:rsidRPr="00092CA6">
        <w:rPr>
          <w:rFonts w:ascii="Calibri" w:hAnsi="Calibri" w:cs="Calibri"/>
          <w:sz w:val="22"/>
          <w:szCs w:val="22"/>
          <w:lang w:val="en-US"/>
        </w:rPr>
        <w:t>.</w:t>
      </w:r>
      <w:r w:rsidRPr="00092CA6">
        <w:rPr>
          <w:rFonts w:ascii="Calibri" w:hAnsi="Calibri" w:cs="Calibri"/>
          <w:sz w:val="22"/>
          <w:szCs w:val="22"/>
          <w:lang w:val="en-US"/>
        </w:rPr>
        <w:t xml:space="preserve"> </w:t>
      </w:r>
      <w:r w:rsidR="00F43007" w:rsidRPr="00092CA6">
        <w:rPr>
          <w:rFonts w:ascii="Calibri" w:hAnsi="Calibri" w:cs="Calibri"/>
          <w:sz w:val="22"/>
          <w:szCs w:val="22"/>
          <w:lang w:val="en-US"/>
        </w:rPr>
        <w:t>F</w:t>
      </w:r>
      <w:r w:rsidRPr="00092CA6">
        <w:rPr>
          <w:rFonts w:ascii="Calibri" w:hAnsi="Calibri" w:cs="Calibri"/>
          <w:sz w:val="22"/>
          <w:szCs w:val="22"/>
          <w:lang w:val="en-US"/>
        </w:rPr>
        <w:t xml:space="preserve">rom looking for quick fixes </w:t>
      </w:r>
      <w:r w:rsidR="002339C2" w:rsidRPr="00092CA6">
        <w:rPr>
          <w:rFonts w:ascii="Calibri" w:hAnsi="Calibri" w:cs="Calibri"/>
          <w:sz w:val="22"/>
          <w:szCs w:val="22"/>
          <w:lang w:val="en-US"/>
        </w:rPr>
        <w:t xml:space="preserve">that leads to </w:t>
      </w:r>
      <w:r w:rsidR="00E55947" w:rsidRPr="00092CA6">
        <w:rPr>
          <w:rFonts w:ascii="Calibri" w:hAnsi="Calibri" w:cs="Calibri"/>
          <w:sz w:val="22"/>
          <w:szCs w:val="22"/>
          <w:lang w:val="en-US"/>
        </w:rPr>
        <w:t>adopting unproductive plans and policies</w:t>
      </w:r>
      <w:r w:rsidRPr="00092CA6">
        <w:rPr>
          <w:rFonts w:ascii="Calibri" w:hAnsi="Calibri" w:cs="Calibri"/>
          <w:sz w:val="22"/>
          <w:szCs w:val="22"/>
          <w:lang w:val="en-US"/>
        </w:rPr>
        <w:t xml:space="preserve">, </w:t>
      </w:r>
      <w:r w:rsidR="002339C2" w:rsidRPr="00092CA6">
        <w:rPr>
          <w:rFonts w:ascii="Calibri" w:hAnsi="Calibri" w:cs="Calibri"/>
          <w:sz w:val="22"/>
          <w:szCs w:val="22"/>
          <w:lang w:val="en-US"/>
        </w:rPr>
        <w:t xml:space="preserve">to </w:t>
      </w:r>
      <w:r w:rsidR="00EC25A4" w:rsidRPr="00092CA6">
        <w:rPr>
          <w:rFonts w:ascii="Calibri" w:hAnsi="Calibri" w:cs="Calibri"/>
          <w:sz w:val="22"/>
          <w:szCs w:val="22"/>
          <w:lang w:val="en-US"/>
        </w:rPr>
        <w:t xml:space="preserve">the need of </w:t>
      </w:r>
      <w:r w:rsidRPr="00092CA6">
        <w:rPr>
          <w:rFonts w:ascii="Calibri" w:hAnsi="Calibri" w:cs="Calibri"/>
          <w:sz w:val="22"/>
          <w:szCs w:val="22"/>
          <w:lang w:val="en-US"/>
        </w:rPr>
        <w:t>engaging stakeholders early</w:t>
      </w:r>
      <w:r w:rsidR="00F43007" w:rsidRPr="00092CA6">
        <w:rPr>
          <w:rFonts w:ascii="Calibri" w:hAnsi="Calibri" w:cs="Calibri"/>
          <w:sz w:val="22"/>
          <w:szCs w:val="22"/>
          <w:lang w:val="en-US"/>
        </w:rPr>
        <w:t xml:space="preserve"> on the project </w:t>
      </w:r>
      <w:r w:rsidRPr="00092CA6">
        <w:rPr>
          <w:rFonts w:ascii="Calibri" w:hAnsi="Calibri" w:cs="Calibri"/>
          <w:sz w:val="22"/>
          <w:szCs w:val="22"/>
          <w:lang w:val="en-US"/>
        </w:rPr>
        <w:t>and viewing decision</w:t>
      </w:r>
      <w:r w:rsidR="00F43007" w:rsidRPr="00092CA6">
        <w:rPr>
          <w:rFonts w:ascii="Calibri" w:hAnsi="Calibri" w:cs="Calibri"/>
          <w:sz w:val="22"/>
          <w:szCs w:val="22"/>
          <w:lang w:val="en-US"/>
        </w:rPr>
        <w:t xml:space="preserve"> </w:t>
      </w:r>
      <w:r w:rsidRPr="00092CA6">
        <w:rPr>
          <w:rFonts w:ascii="Calibri" w:hAnsi="Calibri" w:cs="Calibri"/>
          <w:sz w:val="22"/>
          <w:szCs w:val="22"/>
          <w:lang w:val="en-US"/>
        </w:rPr>
        <w:t>making as an ongoing</w:t>
      </w:r>
      <w:r w:rsidR="00E55947" w:rsidRPr="00092CA6">
        <w:rPr>
          <w:rFonts w:ascii="Calibri" w:hAnsi="Calibri" w:cs="Calibri"/>
          <w:sz w:val="22"/>
          <w:szCs w:val="22"/>
          <w:lang w:val="en-US"/>
        </w:rPr>
        <w:t>, inclusive</w:t>
      </w:r>
      <w:r w:rsidR="00F43007" w:rsidRPr="00092CA6">
        <w:rPr>
          <w:rFonts w:ascii="Calibri" w:hAnsi="Calibri" w:cs="Calibri"/>
          <w:sz w:val="22"/>
          <w:szCs w:val="22"/>
          <w:lang w:val="en-US"/>
        </w:rPr>
        <w:t xml:space="preserve"> and </w:t>
      </w:r>
      <w:r w:rsidRPr="00092CA6">
        <w:rPr>
          <w:rFonts w:ascii="Calibri" w:hAnsi="Calibri" w:cs="Calibri"/>
          <w:sz w:val="22"/>
          <w:szCs w:val="22"/>
          <w:lang w:val="en-US"/>
        </w:rPr>
        <w:t>collaborative process.</w:t>
      </w:r>
    </w:p>
    <w:p w14:paraId="73F61C24" w14:textId="77777777" w:rsidR="002E7129" w:rsidRPr="00121EC4" w:rsidRDefault="002E7129" w:rsidP="002E7129">
      <w:pPr>
        <w:jc w:val="both"/>
        <w:rPr>
          <w:rFonts w:ascii="Calibri" w:hAnsi="Calibri" w:cs="Calibri"/>
          <w:sz w:val="22"/>
          <w:szCs w:val="22"/>
          <w:lang w:val="en-US"/>
        </w:rPr>
      </w:pPr>
    </w:p>
    <w:p w14:paraId="4A1A0332" w14:textId="02B0BCFD" w:rsidR="002E7129" w:rsidRPr="00B90B66" w:rsidRDefault="002E7129" w:rsidP="00EC25EE">
      <w:pPr>
        <w:pStyle w:val="Heading3"/>
        <w:rPr>
          <w:u w:val="single"/>
        </w:rPr>
      </w:pPr>
      <w:r w:rsidRPr="00B90B66">
        <w:rPr>
          <w:u w:val="single"/>
        </w:rPr>
        <w:lastRenderedPageBreak/>
        <w:t>Supporting document</w:t>
      </w:r>
    </w:p>
    <w:p w14:paraId="4191975A" w14:textId="4EF9A6B4" w:rsidR="00EC25EE" w:rsidRPr="00121EC4" w:rsidRDefault="00EC25EE" w:rsidP="00E20625">
      <w:pPr>
        <w:pStyle w:val="Heading5"/>
        <w:numPr>
          <w:ilvl w:val="0"/>
          <w:numId w:val="3"/>
        </w:numPr>
        <w:rPr>
          <w:b/>
          <w:bCs/>
          <w:lang w:val="en-US"/>
        </w:rPr>
      </w:pPr>
      <w:r w:rsidRPr="00121EC4">
        <w:rPr>
          <w:lang w:val="en-US"/>
        </w:rPr>
        <w:t>Group report title:</w:t>
      </w:r>
      <w:r w:rsidR="00B90B66" w:rsidRPr="00121EC4">
        <w:rPr>
          <w:lang w:val="en-US"/>
        </w:rPr>
        <w:t xml:space="preserve"> </w:t>
      </w:r>
      <w:r w:rsidR="00B90B66" w:rsidRPr="00121EC4">
        <w:rPr>
          <w:b/>
          <w:bCs/>
          <w:lang w:val="en-US"/>
        </w:rPr>
        <w:t>Nitrogen crisis in the Netherlands with low emission livestock barns as a possible solution.</w:t>
      </w:r>
    </w:p>
    <w:p w14:paraId="7A196AC7" w14:textId="3012EF39" w:rsidR="00EC25EE" w:rsidRPr="00594578" w:rsidRDefault="00B90B66" w:rsidP="00E20625">
      <w:pPr>
        <w:pStyle w:val="Heading5"/>
        <w:numPr>
          <w:ilvl w:val="0"/>
          <w:numId w:val="3"/>
        </w:numPr>
      </w:pPr>
      <w:r>
        <w:t>Weekly in</w:t>
      </w:r>
      <w:r w:rsidR="00EC25EE" w:rsidRPr="00594578">
        <w:t xml:space="preserve">dividual </w:t>
      </w:r>
      <w:r>
        <w:t>r</w:t>
      </w:r>
      <w:r w:rsidR="00EC25EE" w:rsidRPr="00594578">
        <w:t>eflection</w:t>
      </w:r>
      <w:r>
        <w:t>s</w:t>
      </w:r>
    </w:p>
    <w:p w14:paraId="368B4CE3" w14:textId="77777777" w:rsidR="002E7129" w:rsidRPr="00121EC4" w:rsidRDefault="002E7129" w:rsidP="002E7129">
      <w:pPr>
        <w:jc w:val="both"/>
        <w:rPr>
          <w:rFonts w:ascii="Calibri" w:hAnsi="Calibri" w:cs="Calibri"/>
          <w:sz w:val="22"/>
          <w:szCs w:val="22"/>
          <w:u w:val="single"/>
          <w:lang w:val="en-US"/>
        </w:rPr>
      </w:pPr>
      <w:r w:rsidRPr="00121EC4">
        <w:rPr>
          <w:rFonts w:ascii="Calibri" w:hAnsi="Calibri" w:cs="Calibri"/>
          <w:b/>
          <w:bCs/>
          <w:sz w:val="22"/>
          <w:szCs w:val="22"/>
          <w:u w:val="single"/>
          <w:lang w:val="en-US"/>
        </w:rPr>
        <w:t xml:space="preserve">Individual Reflection (Assignment 1) - Symeon Efstathiou (6087450) </w:t>
      </w:r>
    </w:p>
    <w:p w14:paraId="191169D3"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On Monday during the workshop, I participated online as I was unable to attend in person due to railway construction between Eindhoven and Delft. My group members were also not available for a voice or video call during the session, so we communicated through text messages. This allowed us to share ideas, although the communication was limited compared to a live discussion. As a result, we could not formally assign roles during the session; however, we still managed to outline our team contract collaboratively. Choosing not to divide roles until all group members were present demonstrated a sense of group thinking and inclusion, which I really value in collaborative work. After the workshop, I took the initiative to complete some sections of the Team Contract that were left unfinished so we can review them at our next meeting and finalize a coherent version together. </w:t>
      </w:r>
    </w:p>
    <w:p w14:paraId="4C157076"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This first workshop experience made me reflect on the importance of adaptability and proactive engagement in a team environment, especially when real-time communication is limited. It also highlighted the challenges and opportunities of working in a diverse team with no strict hierarchy. Collaborating with group members from different backgrounds and communication styles helped me better understand the concept of positionality, how each person’s identity, perspective and circumstances shape their contributions to the team. Additionally, I saw how our group dynamic reflected the "4Rs" introduced in the lecture, which helped us to shape and inclusive decision. I look forward to contributing more actively as roles become more defined and our team continues to grow. </w:t>
      </w:r>
    </w:p>
    <w:p w14:paraId="4F9D7613" w14:textId="77777777" w:rsidR="0008675C" w:rsidRPr="00121EC4" w:rsidRDefault="0008675C" w:rsidP="002E7129">
      <w:pPr>
        <w:jc w:val="both"/>
        <w:rPr>
          <w:rFonts w:ascii="Calibri" w:hAnsi="Calibri" w:cs="Calibri"/>
          <w:sz w:val="22"/>
          <w:szCs w:val="22"/>
          <w:lang w:val="en-US"/>
        </w:rPr>
      </w:pPr>
    </w:p>
    <w:p w14:paraId="6D882A2B" w14:textId="77777777" w:rsidR="002E7129" w:rsidRPr="00121EC4" w:rsidRDefault="002E7129" w:rsidP="002E7129">
      <w:pPr>
        <w:jc w:val="both"/>
        <w:rPr>
          <w:rFonts w:ascii="Calibri" w:hAnsi="Calibri" w:cs="Calibri"/>
          <w:sz w:val="22"/>
          <w:szCs w:val="22"/>
          <w:u w:val="single"/>
          <w:lang w:val="en-US"/>
        </w:rPr>
      </w:pPr>
      <w:r w:rsidRPr="00121EC4">
        <w:rPr>
          <w:rFonts w:ascii="Calibri" w:hAnsi="Calibri" w:cs="Calibri"/>
          <w:b/>
          <w:bCs/>
          <w:sz w:val="22"/>
          <w:szCs w:val="22"/>
          <w:u w:val="single"/>
          <w:lang w:val="en-US"/>
        </w:rPr>
        <w:t xml:space="preserve">Individual Assignment 2- Symeon Efstathiou </w:t>
      </w:r>
    </w:p>
    <w:p w14:paraId="1BC6A284"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During today’s workshop, I found that identifying a wicked problem with a viable technological solution was more challenging than expected. We had multiple ideas, but many of them either lacked a clearly defined technical solution or posed future difficulties when framing our research. This aligns with what we learned in the lecture, that wicked problems have no definitive formulation and often involve conflicting values and timelines. It took a lot of discussion and effortful endeavor, in order to System 2 thinking arrives at our final topic: the nitrogen crisis in the Netherlands. </w:t>
      </w:r>
    </w:p>
    <w:p w14:paraId="2E557533"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Reflecting through the 4Rs, this experience helped me to better understand the importance of relevance and responsibility in problem framing. Instead of just listing issues, we had to consider which stakeholders would be impacted and who had the power to act. I appreciated that our team collaborated equally by offering different </w:t>
      </w:r>
    </w:p>
    <w:p w14:paraId="1F7DF7CD"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viewpoints and critically challenging each other's assumptions. In terms of reflexivity, this workshop helped me realize that how easily, I tend to rely on abstract thinking without fully considering policy constraints, implementation risks and power dynamics, as it was discussed in the lecture using frameworks like PESTELE and risk analysis. Collaborating with my team did not only helped me engage with different perspectives but also sparked my interest in a topic that was new to me. This </w:t>
      </w:r>
      <w:r w:rsidRPr="00121EC4">
        <w:rPr>
          <w:rFonts w:ascii="Calibri" w:hAnsi="Calibri" w:cs="Calibri"/>
          <w:sz w:val="22"/>
          <w:szCs w:val="22"/>
          <w:lang w:val="en-US"/>
        </w:rPr>
        <w:lastRenderedPageBreak/>
        <w:t xml:space="preserve">experience has motivated me to adopt a more structured, systems-based approach when addressing complex decision-making challenges, especially in unfamiliar yet fascinating and complicated challenges like the nitrogen crisis. </w:t>
      </w:r>
    </w:p>
    <w:p w14:paraId="283B56AF" w14:textId="77777777" w:rsidR="0008675C" w:rsidRPr="00121EC4" w:rsidRDefault="0008675C" w:rsidP="002E7129">
      <w:pPr>
        <w:jc w:val="both"/>
        <w:rPr>
          <w:rFonts w:ascii="Calibri" w:hAnsi="Calibri" w:cs="Calibri"/>
          <w:sz w:val="22"/>
          <w:szCs w:val="22"/>
          <w:lang w:val="en-US"/>
        </w:rPr>
      </w:pPr>
    </w:p>
    <w:p w14:paraId="3E9837E2" w14:textId="77777777" w:rsidR="002E7129" w:rsidRPr="00121EC4" w:rsidRDefault="002E7129" w:rsidP="002E7129">
      <w:pPr>
        <w:jc w:val="both"/>
        <w:rPr>
          <w:rFonts w:ascii="Calibri" w:hAnsi="Calibri" w:cs="Calibri"/>
          <w:sz w:val="22"/>
          <w:szCs w:val="22"/>
          <w:u w:val="single"/>
          <w:lang w:val="en-US"/>
        </w:rPr>
      </w:pPr>
      <w:r w:rsidRPr="00121EC4">
        <w:rPr>
          <w:rFonts w:ascii="Calibri" w:hAnsi="Calibri" w:cs="Calibri"/>
          <w:b/>
          <w:bCs/>
          <w:sz w:val="22"/>
          <w:szCs w:val="22"/>
          <w:u w:val="single"/>
          <w:lang w:val="en-US"/>
        </w:rPr>
        <w:t xml:space="preserve">Individual Assignment 3 – Symeon Efstathiou </w:t>
      </w:r>
    </w:p>
    <w:p w14:paraId="70A4ACB8"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b/>
          <w:bCs/>
          <w:sz w:val="22"/>
          <w:szCs w:val="22"/>
          <w:lang w:val="en-US"/>
        </w:rPr>
        <w:t xml:space="preserve">Reflection </w:t>
      </w:r>
      <w:r w:rsidRPr="00121EC4">
        <w:rPr>
          <w:rFonts w:ascii="Calibri" w:hAnsi="Calibri" w:cs="Calibri"/>
          <w:sz w:val="22"/>
          <w:szCs w:val="22"/>
          <w:lang w:val="en-US"/>
        </w:rPr>
        <w:t xml:space="preserve">The field trip to the Green Village was a unique opportunity to experience sustainable innovation in action. Walking through the site, we explored experimental buildings and smart infrastructure in a real-life testing environment. At the end, the professor asked if we would live in such buildings. Only a few raised their hands, excluding myself, but thinking back, I now realize that choosing to live in these types of homes truly supports sustainability, promotes safer and eco-friendly building techniques. </w:t>
      </w:r>
    </w:p>
    <w:p w14:paraId="788303F4"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Also, the visit helped me to realize that innovation is not just a technical study, but it is shaped by collaboration between for example researchers, stakeholders, municipalities and citizens (users). I noticed how these groups work together to co-develop, test and refine new ideas, beginning from materials and finishing up to infrastructure, which gave me a new appreciation for the complexity involved when launching an innovation and transforming it into practice. I had mistakenly assumed that innovation was driven mainly by breakthroughs, but I happily learned that negotiation, adaptation and long-term experimentation plays an important role. </w:t>
      </w:r>
    </w:p>
    <w:p w14:paraId="7A3DE38B" w14:textId="0556CE56" w:rsidR="00437863" w:rsidRPr="00121EC4" w:rsidRDefault="002E7129" w:rsidP="00437863">
      <w:pPr>
        <w:jc w:val="both"/>
        <w:rPr>
          <w:rFonts w:ascii="Calibri" w:hAnsi="Calibri" w:cs="Calibri"/>
          <w:sz w:val="22"/>
          <w:szCs w:val="22"/>
          <w:lang w:val="en-US"/>
        </w:rPr>
      </w:pPr>
      <w:r w:rsidRPr="00121EC4">
        <w:rPr>
          <w:rFonts w:ascii="Calibri" w:hAnsi="Calibri" w:cs="Calibri"/>
          <w:b/>
          <w:bCs/>
          <w:sz w:val="22"/>
          <w:szCs w:val="22"/>
          <w:lang w:val="en-US"/>
        </w:rPr>
        <w:t xml:space="preserve">Reflexivity </w:t>
      </w:r>
      <w:r w:rsidRPr="00121EC4">
        <w:rPr>
          <w:rFonts w:ascii="Calibri" w:hAnsi="Calibri" w:cs="Calibri"/>
          <w:sz w:val="22"/>
          <w:szCs w:val="22"/>
          <w:lang w:val="en-US"/>
        </w:rPr>
        <w:t xml:space="preserve">This unique experience made me more aware of how I perceive innovation and sustainability. I used to think in more abstract and future terms, but the Green Village showed me that real impact comes from everyday decisions, including our willingness to adopt new methods and live differently. It made me reflect on how my own mindset and actions can either support or slow down sustainable change. The visit encouraged me to be more conscious, responsible and remain engaged in contributing to sustainability through my own choices. </w:t>
      </w:r>
    </w:p>
    <w:p w14:paraId="3A00F47D" w14:textId="77777777" w:rsidR="00437863" w:rsidRPr="00121EC4" w:rsidRDefault="00437863" w:rsidP="00437863">
      <w:pPr>
        <w:jc w:val="both"/>
        <w:rPr>
          <w:rFonts w:ascii="Calibri" w:hAnsi="Calibri" w:cs="Calibri"/>
          <w:sz w:val="22"/>
          <w:szCs w:val="22"/>
          <w:lang w:val="en-US"/>
        </w:rPr>
      </w:pPr>
    </w:p>
    <w:p w14:paraId="334F5690" w14:textId="69DFDB86" w:rsidR="00437863" w:rsidRPr="00121EC4" w:rsidRDefault="00437863" w:rsidP="00437863">
      <w:pPr>
        <w:jc w:val="both"/>
        <w:rPr>
          <w:rFonts w:ascii="Calibri" w:hAnsi="Calibri" w:cs="Calibri"/>
          <w:sz w:val="22"/>
          <w:szCs w:val="22"/>
          <w:u w:val="single"/>
          <w:lang w:val="en-US"/>
        </w:rPr>
      </w:pPr>
      <w:r w:rsidRPr="00121EC4">
        <w:rPr>
          <w:rFonts w:ascii="Calibri" w:hAnsi="Calibri" w:cs="Calibri"/>
          <w:b/>
          <w:bCs/>
          <w:sz w:val="22"/>
          <w:szCs w:val="22"/>
          <w:u w:val="single"/>
          <w:lang w:val="en-US"/>
        </w:rPr>
        <w:t xml:space="preserve">Week 4: Missed in-class group assignment submission - Symeon Efstathiou </w:t>
      </w:r>
    </w:p>
    <w:p w14:paraId="05B8B0F3"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1. Stakeholder Perspectives and Power Interest Attitude (PIA) Mapping </w:t>
      </w:r>
    </w:p>
    <w:p w14:paraId="19691D91"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1.1 NICE Technical Lead </w:t>
      </w:r>
    </w:p>
    <w:p w14:paraId="709FFB7F"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Perspective</w:t>
      </w:r>
      <w:r w:rsidRPr="00121EC4">
        <w:rPr>
          <w:rFonts w:ascii="Calibri" w:hAnsi="Calibri" w:cs="Calibri"/>
          <w:sz w:val="22"/>
          <w:szCs w:val="22"/>
          <w:lang w:val="en-US"/>
        </w:rPr>
        <w:t xml:space="preserve">: “As the technical lead, my responsibility is to ensure decisions are grounded in transparent, evidence-based assessments. While </w:t>
      </w:r>
      <w:proofErr w:type="spellStart"/>
      <w:r w:rsidRPr="00121EC4">
        <w:rPr>
          <w:rFonts w:ascii="Calibri" w:hAnsi="Calibri" w:cs="Calibri"/>
          <w:sz w:val="22"/>
          <w:szCs w:val="22"/>
          <w:lang w:val="en-US"/>
        </w:rPr>
        <w:t>Brineura</w:t>
      </w:r>
      <w:proofErr w:type="spellEnd"/>
      <w:r w:rsidRPr="00121EC4">
        <w:rPr>
          <w:rFonts w:ascii="Calibri" w:hAnsi="Calibri" w:cs="Calibri"/>
          <w:sz w:val="22"/>
          <w:szCs w:val="22"/>
          <w:lang w:val="en-US"/>
        </w:rPr>
        <w:t xml:space="preserve"> offers benefits for a small group of patients, its long-term efficacy is uncertain and its cost significantly exceeds NICE’s usual willingness-to-pay threshold. Our duty is to safeguard the efficient allocation of NHS resources, ensuring maximum population health benefit.” </w:t>
      </w:r>
    </w:p>
    <w:p w14:paraId="44801D57"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PIA mapping: </w:t>
      </w:r>
      <w:r w:rsidRPr="00121EC4">
        <w:rPr>
          <w:rFonts w:ascii="Calibri" w:hAnsi="Calibri" w:cs="Calibri"/>
          <w:sz w:val="22"/>
          <w:szCs w:val="22"/>
          <w:lang w:val="en-US"/>
        </w:rPr>
        <w:t xml:space="preserve">NICE Technical Lead is a </w:t>
      </w:r>
      <w:r w:rsidRPr="00121EC4">
        <w:rPr>
          <w:rFonts w:ascii="Calibri" w:hAnsi="Calibri" w:cs="Calibri"/>
          <w:b/>
          <w:bCs/>
          <w:sz w:val="22"/>
          <w:szCs w:val="22"/>
          <w:lang w:val="en-US"/>
        </w:rPr>
        <w:t xml:space="preserve">high power </w:t>
      </w:r>
      <w:r w:rsidRPr="00121EC4">
        <w:rPr>
          <w:rFonts w:ascii="Calibri" w:hAnsi="Calibri" w:cs="Calibri"/>
          <w:sz w:val="22"/>
          <w:szCs w:val="22"/>
          <w:lang w:val="en-US"/>
        </w:rPr>
        <w:t xml:space="preserve">stakeholder and they have a direct mandate to provide evidence-based recommendations to the NHS. Their </w:t>
      </w:r>
      <w:r w:rsidRPr="00121EC4">
        <w:rPr>
          <w:rFonts w:ascii="Calibri" w:hAnsi="Calibri" w:cs="Calibri"/>
          <w:b/>
          <w:bCs/>
          <w:sz w:val="22"/>
          <w:szCs w:val="22"/>
          <w:lang w:val="en-US"/>
        </w:rPr>
        <w:t>interest is high</w:t>
      </w:r>
      <w:r w:rsidRPr="00121EC4">
        <w:rPr>
          <w:rFonts w:ascii="Calibri" w:hAnsi="Calibri" w:cs="Calibri"/>
          <w:sz w:val="22"/>
          <w:szCs w:val="22"/>
          <w:lang w:val="en-US"/>
        </w:rPr>
        <w:t xml:space="preserve">, given their responsibility for the outcome of the assessment and their </w:t>
      </w:r>
      <w:r w:rsidRPr="00121EC4">
        <w:rPr>
          <w:rFonts w:ascii="Calibri" w:hAnsi="Calibri" w:cs="Calibri"/>
          <w:b/>
          <w:bCs/>
          <w:sz w:val="22"/>
          <w:szCs w:val="22"/>
          <w:lang w:val="en-US"/>
        </w:rPr>
        <w:t>attitude is neutral</w:t>
      </w:r>
      <w:r w:rsidRPr="00121EC4">
        <w:rPr>
          <w:rFonts w:ascii="Calibri" w:hAnsi="Calibri" w:cs="Calibri"/>
          <w:sz w:val="22"/>
          <w:szCs w:val="22"/>
          <w:lang w:val="en-US"/>
        </w:rPr>
        <w:t xml:space="preserve">, as NICE must remain impartial throughout the process. This neutrality aligns with NICE’s institutional mandate to apply System 2, evidence-based thinking, but also limits engagement with the ethical and emotional complexities which are raised by other actors. </w:t>
      </w:r>
    </w:p>
    <w:p w14:paraId="01F26328"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lastRenderedPageBreak/>
        <w:t>Critique</w:t>
      </w:r>
      <w:r w:rsidRPr="00121EC4">
        <w:rPr>
          <w:rFonts w:ascii="Calibri" w:hAnsi="Calibri" w:cs="Calibri"/>
          <w:sz w:val="22"/>
          <w:szCs w:val="22"/>
          <w:lang w:val="en-US"/>
        </w:rPr>
        <w:t xml:space="preserve">: This argument is consistent with NICE’s reliance on System 2 (rational, analytical) reasoning. However, it omits socio-political considerations such as stakeholder trust, rare disease equity and long-term ethical implications. While neutrality is vital for legitimacy, excessive reliance on cost-effectiveness can marginalize emotive but valid concerns which are raised by affected families and advocacy groups. </w:t>
      </w:r>
    </w:p>
    <w:p w14:paraId="4AD2B31F"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1.2 Parent of a Child with Batten Disease </w:t>
      </w:r>
    </w:p>
    <w:p w14:paraId="102E91F2"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Perspective</w:t>
      </w:r>
      <w:r w:rsidRPr="00121EC4">
        <w:rPr>
          <w:rFonts w:ascii="Calibri" w:hAnsi="Calibri" w:cs="Calibri"/>
          <w:sz w:val="22"/>
          <w:szCs w:val="22"/>
          <w:lang w:val="en-US"/>
        </w:rPr>
        <w:t xml:space="preserve">: “As a parent, </w:t>
      </w:r>
      <w:proofErr w:type="spellStart"/>
      <w:r w:rsidRPr="00121EC4">
        <w:rPr>
          <w:rFonts w:ascii="Calibri" w:hAnsi="Calibri" w:cs="Calibri"/>
          <w:sz w:val="22"/>
          <w:szCs w:val="22"/>
          <w:lang w:val="en-US"/>
        </w:rPr>
        <w:t>Brineura</w:t>
      </w:r>
      <w:proofErr w:type="spellEnd"/>
      <w:r w:rsidRPr="00121EC4">
        <w:rPr>
          <w:rFonts w:ascii="Calibri" w:hAnsi="Calibri" w:cs="Calibri"/>
          <w:sz w:val="22"/>
          <w:szCs w:val="22"/>
          <w:lang w:val="en-US"/>
        </w:rPr>
        <w:t xml:space="preserve"> has given our child a fighting chance. The thought of losing access is devastating. We are not asking for a miracle, just the continuation of something that works. No parent should have to campaign to keep their child alive. The NHS should recognize that our children’s lives are worth saving.” </w:t>
      </w:r>
    </w:p>
    <w:p w14:paraId="65A1A7AF"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PIA Mapping</w:t>
      </w:r>
      <w:r w:rsidRPr="00121EC4">
        <w:rPr>
          <w:rFonts w:ascii="Calibri" w:hAnsi="Calibri" w:cs="Calibri"/>
          <w:sz w:val="22"/>
          <w:szCs w:val="22"/>
          <w:lang w:val="en-US"/>
        </w:rPr>
        <w:t xml:space="preserve">: The Parent of a Child with Batten Disease represents a </w:t>
      </w:r>
      <w:r w:rsidRPr="00121EC4">
        <w:rPr>
          <w:rFonts w:ascii="Calibri" w:hAnsi="Calibri" w:cs="Calibri"/>
          <w:b/>
          <w:bCs/>
          <w:sz w:val="22"/>
          <w:szCs w:val="22"/>
          <w:lang w:val="en-US"/>
        </w:rPr>
        <w:t xml:space="preserve">low power </w:t>
      </w:r>
      <w:r w:rsidRPr="00121EC4">
        <w:rPr>
          <w:rFonts w:ascii="Calibri" w:hAnsi="Calibri" w:cs="Calibri"/>
          <w:sz w:val="22"/>
          <w:szCs w:val="22"/>
          <w:lang w:val="en-US"/>
        </w:rPr>
        <w:t xml:space="preserve">stakeholder with </w:t>
      </w:r>
      <w:r w:rsidRPr="00121EC4">
        <w:rPr>
          <w:rFonts w:ascii="Calibri" w:hAnsi="Calibri" w:cs="Calibri"/>
          <w:b/>
          <w:bCs/>
          <w:sz w:val="22"/>
          <w:szCs w:val="22"/>
          <w:lang w:val="en-US"/>
        </w:rPr>
        <w:t>very high interest</w:t>
      </w:r>
      <w:r w:rsidRPr="00121EC4">
        <w:rPr>
          <w:rFonts w:ascii="Calibri" w:hAnsi="Calibri" w:cs="Calibri"/>
          <w:sz w:val="22"/>
          <w:szCs w:val="22"/>
          <w:lang w:val="en-US"/>
        </w:rPr>
        <w:t xml:space="preserve">, as the decision directly impacts their child’s access to life and access to prolonging treatment. Their </w:t>
      </w:r>
      <w:r w:rsidRPr="00121EC4">
        <w:rPr>
          <w:rFonts w:ascii="Calibri" w:hAnsi="Calibri" w:cs="Calibri"/>
          <w:b/>
          <w:bCs/>
          <w:sz w:val="22"/>
          <w:szCs w:val="22"/>
          <w:lang w:val="en-US"/>
        </w:rPr>
        <w:t xml:space="preserve">attitude is strongly supportive </w:t>
      </w:r>
      <w:r w:rsidRPr="00121EC4">
        <w:rPr>
          <w:rFonts w:ascii="Calibri" w:hAnsi="Calibri" w:cs="Calibri"/>
          <w:sz w:val="22"/>
          <w:szCs w:val="22"/>
          <w:lang w:val="en-US"/>
        </w:rPr>
        <w:t xml:space="preserve">of continued funding to help improving living conditions and life expectancy. While their formal influence on policy is minimal, their emotional and ethical arguments play a critical role in challenging assumptions about value and cost in public health systems. </w:t>
      </w:r>
    </w:p>
    <w:p w14:paraId="05AADC50"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Critique</w:t>
      </w:r>
      <w:r w:rsidRPr="00121EC4">
        <w:rPr>
          <w:rFonts w:ascii="Calibri" w:hAnsi="Calibri" w:cs="Calibri"/>
          <w:sz w:val="22"/>
          <w:szCs w:val="22"/>
          <w:lang w:val="en-US"/>
        </w:rPr>
        <w:t xml:space="preserve">: Driven by System 1 thinking, the argument is emotionally powerful but lacks systemic framing. It does not take into consideration the research cost or the need for sustainable healthcare budgeting. Nonetheless, the moral weight of this perspective should not be dismissed, especially considering the ethics and moral responsibility of treatment continuity and justice for marginalized disease groups. </w:t>
      </w:r>
    </w:p>
    <w:p w14:paraId="06D2A695"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1.3 ABN Neurologist </w:t>
      </w:r>
    </w:p>
    <w:p w14:paraId="5A4D5A79"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Perspective</w:t>
      </w:r>
      <w:r w:rsidRPr="00121EC4">
        <w:rPr>
          <w:rFonts w:ascii="Calibri" w:hAnsi="Calibri" w:cs="Calibri"/>
          <w:sz w:val="22"/>
          <w:szCs w:val="22"/>
          <w:lang w:val="en-US"/>
        </w:rPr>
        <w:t xml:space="preserve">: “As clinicians, we have observed </w:t>
      </w:r>
      <w:proofErr w:type="spellStart"/>
      <w:r w:rsidRPr="00121EC4">
        <w:rPr>
          <w:rFonts w:ascii="Calibri" w:hAnsi="Calibri" w:cs="Calibri"/>
          <w:sz w:val="22"/>
          <w:szCs w:val="22"/>
          <w:lang w:val="en-US"/>
        </w:rPr>
        <w:t>Brineura’s</w:t>
      </w:r>
      <w:proofErr w:type="spellEnd"/>
      <w:r w:rsidRPr="00121EC4">
        <w:rPr>
          <w:rFonts w:ascii="Calibri" w:hAnsi="Calibri" w:cs="Calibri"/>
          <w:sz w:val="22"/>
          <w:szCs w:val="22"/>
          <w:lang w:val="en-US"/>
        </w:rPr>
        <w:t xml:space="preserve"> clinical benefits. However, the data remains limited in scope and duration. We recommend conditional access, under stringent monitoring, to allow ongoing treatment while more robust evidence is gathered.” </w:t>
      </w:r>
    </w:p>
    <w:p w14:paraId="6494C493"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PIA mapping</w:t>
      </w:r>
      <w:r w:rsidRPr="00121EC4">
        <w:rPr>
          <w:rFonts w:ascii="Calibri" w:hAnsi="Calibri" w:cs="Calibri"/>
          <w:sz w:val="22"/>
          <w:szCs w:val="22"/>
          <w:lang w:val="en-US"/>
        </w:rPr>
        <w:t xml:space="preserve">: The ABN Neurologist holds </w:t>
      </w:r>
      <w:r w:rsidRPr="00121EC4">
        <w:rPr>
          <w:rFonts w:ascii="Calibri" w:hAnsi="Calibri" w:cs="Calibri"/>
          <w:b/>
          <w:bCs/>
          <w:sz w:val="22"/>
          <w:szCs w:val="22"/>
          <w:lang w:val="en-US"/>
        </w:rPr>
        <w:t>moderate power</w:t>
      </w:r>
      <w:r w:rsidRPr="00121EC4">
        <w:rPr>
          <w:rFonts w:ascii="Calibri" w:hAnsi="Calibri" w:cs="Calibri"/>
          <w:sz w:val="22"/>
          <w:szCs w:val="22"/>
          <w:lang w:val="en-US"/>
        </w:rPr>
        <w:t xml:space="preserve">, grounded in their professional and clinical expertise. Their </w:t>
      </w:r>
      <w:r w:rsidRPr="00121EC4">
        <w:rPr>
          <w:rFonts w:ascii="Calibri" w:hAnsi="Calibri" w:cs="Calibri"/>
          <w:b/>
          <w:bCs/>
          <w:sz w:val="22"/>
          <w:szCs w:val="22"/>
          <w:lang w:val="en-US"/>
        </w:rPr>
        <w:t>interest is high</w:t>
      </w:r>
      <w:r w:rsidRPr="00121EC4">
        <w:rPr>
          <w:rFonts w:ascii="Calibri" w:hAnsi="Calibri" w:cs="Calibri"/>
          <w:sz w:val="22"/>
          <w:szCs w:val="22"/>
          <w:lang w:val="en-US"/>
        </w:rPr>
        <w:t xml:space="preserve">, as they are directly involved in delivering care and evaluating treatment outcomes. Their </w:t>
      </w:r>
      <w:r w:rsidRPr="00121EC4">
        <w:rPr>
          <w:rFonts w:ascii="Calibri" w:hAnsi="Calibri" w:cs="Calibri"/>
          <w:b/>
          <w:bCs/>
          <w:sz w:val="22"/>
          <w:szCs w:val="22"/>
          <w:lang w:val="en-US"/>
        </w:rPr>
        <w:t>attitude is cautiously supportive</w:t>
      </w:r>
      <w:r w:rsidRPr="00121EC4">
        <w:rPr>
          <w:rFonts w:ascii="Calibri" w:hAnsi="Calibri" w:cs="Calibri"/>
          <w:sz w:val="22"/>
          <w:szCs w:val="22"/>
          <w:lang w:val="en-US"/>
        </w:rPr>
        <w:t xml:space="preserve">, as they advocate for a continued but controlled approach while depending on more robust clinical evidence. This position reflects a balance between scientific precision and compassionate care. </w:t>
      </w:r>
    </w:p>
    <w:p w14:paraId="3A461578"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Critique</w:t>
      </w:r>
      <w:r w:rsidRPr="00121EC4">
        <w:rPr>
          <w:rFonts w:ascii="Calibri" w:hAnsi="Calibri" w:cs="Calibri"/>
          <w:sz w:val="22"/>
          <w:szCs w:val="22"/>
          <w:lang w:val="en-US"/>
        </w:rPr>
        <w:t xml:space="preserve">: This is a balanced view which is rooted in evidence based medicine. It reflects an understanding of clinical responsibility and the need for cautious optimism. However, it could be strengthened by recognizing lived experiences and unique understanding gained from personal situations of families. All insights can be integrating into real-world evidence which leads to formal decision-making essentially bridging the gap between data and patient narratives. </w:t>
      </w:r>
    </w:p>
    <w:p w14:paraId="491EDE45" w14:textId="77777777" w:rsidR="0008675C" w:rsidRPr="00121EC4" w:rsidRDefault="0008675C" w:rsidP="00437863">
      <w:pPr>
        <w:jc w:val="both"/>
        <w:rPr>
          <w:rFonts w:ascii="Calibri" w:hAnsi="Calibri" w:cs="Calibri"/>
          <w:b/>
          <w:bCs/>
          <w:sz w:val="22"/>
          <w:szCs w:val="22"/>
          <w:lang w:val="en-US"/>
        </w:rPr>
      </w:pPr>
    </w:p>
    <w:p w14:paraId="37CA605F" w14:textId="77777777" w:rsidR="0008675C" w:rsidRPr="00121EC4" w:rsidRDefault="0008675C" w:rsidP="00437863">
      <w:pPr>
        <w:jc w:val="both"/>
        <w:rPr>
          <w:rFonts w:ascii="Calibri" w:hAnsi="Calibri" w:cs="Calibri"/>
          <w:b/>
          <w:bCs/>
          <w:sz w:val="22"/>
          <w:szCs w:val="22"/>
          <w:lang w:val="en-US"/>
        </w:rPr>
      </w:pPr>
    </w:p>
    <w:p w14:paraId="2DB25CCF" w14:textId="4041CFB6"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1.4 BioMarin Pharmaceutical Representative </w:t>
      </w:r>
    </w:p>
    <w:p w14:paraId="2E9F3E3A"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lastRenderedPageBreak/>
        <w:t>Perspective</w:t>
      </w:r>
      <w:r w:rsidRPr="00121EC4">
        <w:rPr>
          <w:rFonts w:ascii="Calibri" w:hAnsi="Calibri" w:cs="Calibri"/>
          <w:sz w:val="22"/>
          <w:szCs w:val="22"/>
          <w:lang w:val="en-US"/>
        </w:rPr>
        <w:t>: “</w:t>
      </w:r>
      <w:proofErr w:type="spellStart"/>
      <w:r w:rsidRPr="00121EC4">
        <w:rPr>
          <w:rFonts w:ascii="Calibri" w:hAnsi="Calibri" w:cs="Calibri"/>
          <w:sz w:val="22"/>
          <w:szCs w:val="22"/>
          <w:lang w:val="en-US"/>
        </w:rPr>
        <w:t>Brineura</w:t>
      </w:r>
      <w:proofErr w:type="spellEnd"/>
      <w:r w:rsidRPr="00121EC4">
        <w:rPr>
          <w:rFonts w:ascii="Calibri" w:hAnsi="Calibri" w:cs="Calibri"/>
          <w:sz w:val="22"/>
          <w:szCs w:val="22"/>
          <w:lang w:val="en-US"/>
        </w:rPr>
        <w:t xml:space="preserve"> is the result of a decade of costly innovation. Rare disease drug development faces high attrition and limited markets. Without sustainable pricing, companies cannot invest in future treatments. NHS funding would signal that the UK supports biotech innovation in underserved populations.” </w:t>
      </w:r>
    </w:p>
    <w:p w14:paraId="2E23066C"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PIA mapping: </w:t>
      </w:r>
      <w:r w:rsidRPr="00121EC4">
        <w:rPr>
          <w:rFonts w:ascii="Calibri" w:hAnsi="Calibri" w:cs="Calibri"/>
          <w:sz w:val="22"/>
          <w:szCs w:val="22"/>
          <w:lang w:val="en-US"/>
        </w:rPr>
        <w:t xml:space="preserve">The BioMarin Pharmaceutical Representative is clearly a </w:t>
      </w:r>
      <w:r w:rsidRPr="00121EC4">
        <w:rPr>
          <w:rFonts w:ascii="Calibri" w:hAnsi="Calibri" w:cs="Calibri"/>
          <w:b/>
          <w:bCs/>
          <w:sz w:val="22"/>
          <w:szCs w:val="22"/>
          <w:lang w:val="en-US"/>
        </w:rPr>
        <w:t xml:space="preserve">high power </w:t>
      </w:r>
      <w:r w:rsidRPr="00121EC4">
        <w:rPr>
          <w:rFonts w:ascii="Calibri" w:hAnsi="Calibri" w:cs="Calibri"/>
          <w:sz w:val="22"/>
          <w:szCs w:val="22"/>
          <w:lang w:val="en-US"/>
        </w:rPr>
        <w:t xml:space="preserve">stakeholder due to the company’s control over </w:t>
      </w:r>
      <w:proofErr w:type="spellStart"/>
      <w:r w:rsidRPr="00121EC4">
        <w:rPr>
          <w:rFonts w:ascii="Calibri" w:hAnsi="Calibri" w:cs="Calibri"/>
          <w:sz w:val="22"/>
          <w:szCs w:val="22"/>
          <w:lang w:val="en-US"/>
        </w:rPr>
        <w:t>Brineura’s</w:t>
      </w:r>
      <w:proofErr w:type="spellEnd"/>
      <w:r w:rsidRPr="00121EC4">
        <w:rPr>
          <w:rFonts w:ascii="Calibri" w:hAnsi="Calibri" w:cs="Calibri"/>
          <w:sz w:val="22"/>
          <w:szCs w:val="22"/>
          <w:lang w:val="en-US"/>
        </w:rPr>
        <w:t xml:space="preserve"> pricing, supply and proprietary data. Their </w:t>
      </w:r>
      <w:r w:rsidRPr="00121EC4">
        <w:rPr>
          <w:rFonts w:ascii="Calibri" w:hAnsi="Calibri" w:cs="Calibri"/>
          <w:b/>
          <w:bCs/>
          <w:sz w:val="22"/>
          <w:szCs w:val="22"/>
          <w:lang w:val="en-US"/>
        </w:rPr>
        <w:t>interest is high</w:t>
      </w:r>
      <w:r w:rsidRPr="00121EC4">
        <w:rPr>
          <w:rFonts w:ascii="Calibri" w:hAnsi="Calibri" w:cs="Calibri"/>
          <w:sz w:val="22"/>
          <w:szCs w:val="22"/>
          <w:lang w:val="en-US"/>
        </w:rPr>
        <w:t xml:space="preserve">, as NHS funding would represent significant revenue and validation of their R&amp;D efforts. Their </w:t>
      </w:r>
      <w:r w:rsidRPr="00121EC4">
        <w:rPr>
          <w:rFonts w:ascii="Calibri" w:hAnsi="Calibri" w:cs="Calibri"/>
          <w:b/>
          <w:bCs/>
          <w:sz w:val="22"/>
          <w:szCs w:val="22"/>
          <w:lang w:val="en-US"/>
        </w:rPr>
        <w:t>attitude is strongly supportive</w:t>
      </w:r>
      <w:r w:rsidRPr="00121EC4">
        <w:rPr>
          <w:rFonts w:ascii="Calibri" w:hAnsi="Calibri" w:cs="Calibri"/>
          <w:sz w:val="22"/>
          <w:szCs w:val="22"/>
          <w:lang w:val="en-US"/>
        </w:rPr>
        <w:t xml:space="preserve">, as they advocate for ongoing funding to ensure return on investment and support future innovation. However, their position risks being viewed as commercially biased if not paired with willingness to negotiate or share risk. </w:t>
      </w:r>
    </w:p>
    <w:p w14:paraId="10BA1E6D"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Critique</w:t>
      </w:r>
      <w:r w:rsidRPr="00121EC4">
        <w:rPr>
          <w:rFonts w:ascii="Calibri" w:hAnsi="Calibri" w:cs="Calibri"/>
          <w:sz w:val="22"/>
          <w:szCs w:val="22"/>
          <w:lang w:val="en-US"/>
        </w:rPr>
        <w:t xml:space="preserve">: The economic rationale is coherent, but the argument lacks social sensitivity. There is no reference to value based pricing or shared risk mechanisms that are increasingly expected in public and private healthcare agreements. Ignoring these risks BioMarin will be appearing as profit driven while requiring public trust and accountability. </w:t>
      </w:r>
    </w:p>
    <w:p w14:paraId="4F2DF01F"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1.5 NIHR Research Strategist </w:t>
      </w:r>
    </w:p>
    <w:p w14:paraId="3061BBC4"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Perspective</w:t>
      </w:r>
      <w:r w:rsidRPr="00121EC4">
        <w:rPr>
          <w:rFonts w:ascii="Calibri" w:hAnsi="Calibri" w:cs="Calibri"/>
          <w:sz w:val="22"/>
          <w:szCs w:val="22"/>
          <w:lang w:val="en-US"/>
        </w:rPr>
        <w:t>: “</w:t>
      </w:r>
      <w:proofErr w:type="spellStart"/>
      <w:r w:rsidRPr="00121EC4">
        <w:rPr>
          <w:rFonts w:ascii="Calibri" w:hAnsi="Calibri" w:cs="Calibri"/>
          <w:sz w:val="22"/>
          <w:szCs w:val="22"/>
          <w:lang w:val="en-US"/>
        </w:rPr>
        <w:t>Brineura</w:t>
      </w:r>
      <w:proofErr w:type="spellEnd"/>
      <w:r w:rsidRPr="00121EC4">
        <w:rPr>
          <w:rFonts w:ascii="Calibri" w:hAnsi="Calibri" w:cs="Calibri"/>
          <w:sz w:val="22"/>
          <w:szCs w:val="22"/>
          <w:lang w:val="en-US"/>
        </w:rPr>
        <w:t xml:space="preserve"> offers hope, but its cost-effectiveness is unclear. NIHR must invest in research that maximizes societal benefit. Prioritizing high-cost treatments for very small populations risks crowding out studies that could improve health outcomes for many.” </w:t>
      </w:r>
    </w:p>
    <w:p w14:paraId="306D1443"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PIA mapping: </w:t>
      </w:r>
      <w:r w:rsidRPr="00121EC4">
        <w:rPr>
          <w:rFonts w:ascii="Calibri" w:hAnsi="Calibri" w:cs="Calibri"/>
          <w:sz w:val="22"/>
          <w:szCs w:val="22"/>
          <w:lang w:val="en-US"/>
        </w:rPr>
        <w:t xml:space="preserve">NIHR Research Strategist has </w:t>
      </w:r>
      <w:r w:rsidRPr="00121EC4">
        <w:rPr>
          <w:rFonts w:ascii="Calibri" w:hAnsi="Calibri" w:cs="Calibri"/>
          <w:b/>
          <w:bCs/>
          <w:sz w:val="22"/>
          <w:szCs w:val="22"/>
          <w:lang w:val="en-US"/>
        </w:rPr>
        <w:t>moderate power</w:t>
      </w:r>
      <w:r w:rsidRPr="00121EC4">
        <w:rPr>
          <w:rFonts w:ascii="Calibri" w:hAnsi="Calibri" w:cs="Calibri"/>
          <w:sz w:val="22"/>
          <w:szCs w:val="22"/>
          <w:lang w:val="en-US"/>
        </w:rPr>
        <w:t xml:space="preserve">, particularly in shaping national research priorities and healthcare innovation strategies. Their </w:t>
      </w:r>
      <w:r w:rsidRPr="00121EC4">
        <w:rPr>
          <w:rFonts w:ascii="Calibri" w:hAnsi="Calibri" w:cs="Calibri"/>
          <w:b/>
          <w:bCs/>
          <w:sz w:val="22"/>
          <w:szCs w:val="22"/>
          <w:lang w:val="en-US"/>
        </w:rPr>
        <w:t>interest is moderate</w:t>
      </w:r>
      <w:r w:rsidRPr="00121EC4">
        <w:rPr>
          <w:rFonts w:ascii="Calibri" w:hAnsi="Calibri" w:cs="Calibri"/>
          <w:sz w:val="22"/>
          <w:szCs w:val="22"/>
          <w:lang w:val="en-US"/>
        </w:rPr>
        <w:t xml:space="preserve">, as they are not directly responsible for this treatment but are concerned about broader implications for research equity and public funding allocation. Their </w:t>
      </w:r>
      <w:r w:rsidRPr="00121EC4">
        <w:rPr>
          <w:rFonts w:ascii="Calibri" w:hAnsi="Calibri" w:cs="Calibri"/>
          <w:b/>
          <w:bCs/>
          <w:sz w:val="22"/>
          <w:szCs w:val="22"/>
          <w:lang w:val="en-US"/>
        </w:rPr>
        <w:t xml:space="preserve">attitude is slightly opposed </w:t>
      </w:r>
      <w:r w:rsidRPr="00121EC4">
        <w:rPr>
          <w:rFonts w:ascii="Calibri" w:hAnsi="Calibri" w:cs="Calibri"/>
          <w:sz w:val="22"/>
          <w:szCs w:val="22"/>
          <w:lang w:val="en-US"/>
        </w:rPr>
        <w:t xml:space="preserve">which is driven by research cost concerns including the fear that funding will involve high cost and will be focused for low population drugs that could undermine support for widely applicable interventions. </w:t>
      </w:r>
    </w:p>
    <w:p w14:paraId="63AF21CF"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Critique</w:t>
      </w:r>
      <w:r w:rsidRPr="00121EC4">
        <w:rPr>
          <w:rFonts w:ascii="Calibri" w:hAnsi="Calibri" w:cs="Calibri"/>
          <w:sz w:val="22"/>
          <w:szCs w:val="22"/>
          <w:lang w:val="en-US"/>
        </w:rPr>
        <w:t xml:space="preserve">: This argument appropriately references opportunity cost and long-term value generation. It aligns well with System 2 logic. However, it underestimates the strategic significance of rare disease research and its potential spillovers for scientific innovation, personalized medicine and public sentiment. </w:t>
      </w:r>
    </w:p>
    <w:p w14:paraId="50B0E960"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1.6 Batten Disease Family Association (BDFA) Advocate </w:t>
      </w:r>
    </w:p>
    <w:p w14:paraId="2DF5E649"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Perspective</w:t>
      </w:r>
      <w:r w:rsidRPr="00121EC4">
        <w:rPr>
          <w:rFonts w:ascii="Calibri" w:hAnsi="Calibri" w:cs="Calibri"/>
          <w:sz w:val="22"/>
          <w:szCs w:val="22"/>
          <w:lang w:val="en-US"/>
        </w:rPr>
        <w:t xml:space="preserve">: “Families are terrified. Removing </w:t>
      </w:r>
      <w:proofErr w:type="spellStart"/>
      <w:r w:rsidRPr="00121EC4">
        <w:rPr>
          <w:rFonts w:ascii="Calibri" w:hAnsi="Calibri" w:cs="Calibri"/>
          <w:sz w:val="22"/>
          <w:szCs w:val="22"/>
          <w:lang w:val="en-US"/>
        </w:rPr>
        <w:t>Brineura</w:t>
      </w:r>
      <w:proofErr w:type="spellEnd"/>
      <w:r w:rsidRPr="00121EC4">
        <w:rPr>
          <w:rFonts w:ascii="Calibri" w:hAnsi="Calibri" w:cs="Calibri"/>
          <w:sz w:val="22"/>
          <w:szCs w:val="22"/>
          <w:lang w:val="en-US"/>
        </w:rPr>
        <w:t xml:space="preserve"> would destroy hope and send the message that lives with rare diseases are less valuable. We call on NICE to protect vulnerable patients and set an example of compassionate policy.” </w:t>
      </w:r>
    </w:p>
    <w:p w14:paraId="4D905343"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PIA mapping: </w:t>
      </w:r>
      <w:r w:rsidRPr="00121EC4">
        <w:rPr>
          <w:rFonts w:ascii="Calibri" w:hAnsi="Calibri" w:cs="Calibri"/>
          <w:sz w:val="22"/>
          <w:szCs w:val="22"/>
          <w:lang w:val="en-US"/>
        </w:rPr>
        <w:t xml:space="preserve">BDFA Advocate operates from a position of </w:t>
      </w:r>
      <w:r w:rsidRPr="00121EC4">
        <w:rPr>
          <w:rFonts w:ascii="Calibri" w:hAnsi="Calibri" w:cs="Calibri"/>
          <w:b/>
          <w:bCs/>
          <w:sz w:val="22"/>
          <w:szCs w:val="22"/>
          <w:lang w:val="en-US"/>
        </w:rPr>
        <w:t>low power</w:t>
      </w:r>
      <w:r w:rsidRPr="00121EC4">
        <w:rPr>
          <w:rFonts w:ascii="Calibri" w:hAnsi="Calibri" w:cs="Calibri"/>
          <w:sz w:val="22"/>
          <w:szCs w:val="22"/>
          <w:lang w:val="en-US"/>
        </w:rPr>
        <w:t xml:space="preserve">, with no formal decision making authority. Nevertheless, their </w:t>
      </w:r>
      <w:r w:rsidRPr="00121EC4">
        <w:rPr>
          <w:rFonts w:ascii="Calibri" w:hAnsi="Calibri" w:cs="Calibri"/>
          <w:b/>
          <w:bCs/>
          <w:sz w:val="22"/>
          <w:szCs w:val="22"/>
          <w:lang w:val="en-US"/>
        </w:rPr>
        <w:t>interest is high</w:t>
      </w:r>
      <w:r w:rsidRPr="00121EC4">
        <w:rPr>
          <w:rFonts w:ascii="Calibri" w:hAnsi="Calibri" w:cs="Calibri"/>
          <w:sz w:val="22"/>
          <w:szCs w:val="22"/>
          <w:lang w:val="en-US"/>
        </w:rPr>
        <w:t xml:space="preserve">, as they represent families which are most affected by Batten disease. Their </w:t>
      </w:r>
      <w:r w:rsidRPr="00121EC4">
        <w:rPr>
          <w:rFonts w:ascii="Calibri" w:hAnsi="Calibri" w:cs="Calibri"/>
          <w:b/>
          <w:bCs/>
          <w:sz w:val="22"/>
          <w:szCs w:val="22"/>
          <w:lang w:val="en-US"/>
        </w:rPr>
        <w:t>attitude is strongly supportive</w:t>
      </w:r>
      <w:r w:rsidRPr="00121EC4">
        <w:rPr>
          <w:rFonts w:ascii="Calibri" w:hAnsi="Calibri" w:cs="Calibri"/>
          <w:sz w:val="22"/>
          <w:szCs w:val="22"/>
          <w:lang w:val="en-US"/>
        </w:rPr>
        <w:t xml:space="preserve">, emphasizing ethical, social and community-based arguments for funding. While their influence may be informal, they play a vital role in shaping public discourse, applying political pressure and foregrounding the lived experiences of vulnerable populations. </w:t>
      </w:r>
    </w:p>
    <w:p w14:paraId="34D71BE4"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lastRenderedPageBreak/>
        <w:t>Critique</w:t>
      </w:r>
      <w:r w:rsidRPr="00121EC4">
        <w:rPr>
          <w:rFonts w:ascii="Calibri" w:hAnsi="Calibri" w:cs="Calibri"/>
          <w:sz w:val="22"/>
          <w:szCs w:val="22"/>
          <w:lang w:val="en-US"/>
        </w:rPr>
        <w:t xml:space="preserve">: The BDFA adds critical, ethical and emotional pressure to the decision making process. However, the argument lacks empirical grounding. It would be more persuasive, if combined with suggestions for collaboration with the NHS or research bodies to support treatment evaluation therefore, making the advocacy more solution-oriented. </w:t>
      </w:r>
    </w:p>
    <w:p w14:paraId="3B55B88B"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2. Recommendation </w:t>
      </w:r>
    </w:p>
    <w:p w14:paraId="6295879B"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Based on the stakeholder analysis and NICE’s HTA framework, I recommend that the NHS should continue funding </w:t>
      </w:r>
      <w:proofErr w:type="spellStart"/>
      <w:r w:rsidRPr="00121EC4">
        <w:rPr>
          <w:rFonts w:ascii="Calibri" w:hAnsi="Calibri" w:cs="Calibri"/>
          <w:sz w:val="22"/>
          <w:szCs w:val="22"/>
          <w:lang w:val="en-US"/>
        </w:rPr>
        <w:t>Brineura</w:t>
      </w:r>
      <w:proofErr w:type="spellEnd"/>
      <w:r w:rsidRPr="00121EC4">
        <w:rPr>
          <w:rFonts w:ascii="Calibri" w:hAnsi="Calibri" w:cs="Calibri"/>
          <w:sz w:val="22"/>
          <w:szCs w:val="22"/>
          <w:lang w:val="en-US"/>
        </w:rPr>
        <w:t xml:space="preserve"> through a </w:t>
      </w:r>
      <w:r w:rsidRPr="00121EC4">
        <w:rPr>
          <w:rFonts w:ascii="Calibri" w:hAnsi="Calibri" w:cs="Calibri"/>
          <w:b/>
          <w:bCs/>
          <w:sz w:val="22"/>
          <w:szCs w:val="22"/>
          <w:lang w:val="en-US"/>
        </w:rPr>
        <w:t>Managed Access Agreement (MAA)</w:t>
      </w:r>
      <w:r w:rsidRPr="00121EC4">
        <w:rPr>
          <w:rFonts w:ascii="Calibri" w:hAnsi="Calibri" w:cs="Calibri"/>
          <w:sz w:val="22"/>
          <w:szCs w:val="22"/>
          <w:lang w:val="en-US"/>
        </w:rPr>
        <w:t xml:space="preserve">. This approach balances ethical obligations with financial and clinical uncertainty. Current patients should maintain access to avoid serious ethical breaches and reputational harm to the NHS. For new patients, access should be conditional, based on strict eligibility criteria to ensure clinical benefit and responsible resource allocation. </w:t>
      </w:r>
    </w:p>
    <w:p w14:paraId="1D8040B8"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In order to address decision uncertainty, the MAA should include real-world data collection on treatment outcomes. Additionally, when outcomes are based on pricing should be negotiated with BioMarin to align cost with measurable benefit. Transparent communication of the decision’s rationale is essential to uphold public trust. </w:t>
      </w:r>
    </w:p>
    <w:p w14:paraId="5C3F8C8A"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This recommendation integrates System 2 thinking rational which is evidence driven policymaking while acknowledging the System 1 factors including emotion, ethics and public values. It also reflects the complexity of super wicked problems, where decisions must accommodate competing interests under conditions of uncertainty and constrained authority. </w:t>
      </w:r>
    </w:p>
    <w:p w14:paraId="0CFF5EBB"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3. Reflection and Reflexivity </w:t>
      </w:r>
    </w:p>
    <w:p w14:paraId="3BE1E22F"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Reflection </w:t>
      </w:r>
    </w:p>
    <w:p w14:paraId="63AEEC08"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sz w:val="22"/>
          <w:szCs w:val="22"/>
          <w:lang w:val="en-US"/>
        </w:rPr>
        <w:t xml:space="preserve">This assignment revealed the limitations of viewing decision making as purely technical. Initially, I assumed frameworks analogous to cost utility analysis hoping to resolve allocation dilemmas objectively. However, engaging with the stakeholder perspectives, especially those of parents and advocacy groups, taught me that emotions, ethics, and public values are integral part to allow for healthier decision making process. The lectures on System 1 and System 2 thinking helped me to understand how both forms of reasoning are not contradictory but complementary, especially in real-world healthcare dilemmas. </w:t>
      </w:r>
    </w:p>
    <w:p w14:paraId="48A1C945" w14:textId="77777777" w:rsidR="00437863" w:rsidRPr="00121EC4" w:rsidRDefault="00437863" w:rsidP="00437863">
      <w:pPr>
        <w:jc w:val="both"/>
        <w:rPr>
          <w:rFonts w:ascii="Calibri" w:hAnsi="Calibri" w:cs="Calibri"/>
          <w:sz w:val="22"/>
          <w:szCs w:val="22"/>
          <w:lang w:val="en-US"/>
        </w:rPr>
      </w:pPr>
      <w:r w:rsidRPr="00121EC4">
        <w:rPr>
          <w:rFonts w:ascii="Calibri" w:hAnsi="Calibri" w:cs="Calibri"/>
          <w:b/>
          <w:bCs/>
          <w:sz w:val="22"/>
          <w:szCs w:val="22"/>
          <w:lang w:val="en-US"/>
        </w:rPr>
        <w:t xml:space="preserve">Reflexivity </w:t>
      </w:r>
    </w:p>
    <w:p w14:paraId="7F525F24" w14:textId="0AB6782A" w:rsidR="00437863" w:rsidRPr="00121EC4" w:rsidRDefault="00437863" w:rsidP="002E7129">
      <w:pPr>
        <w:jc w:val="both"/>
        <w:rPr>
          <w:rFonts w:ascii="Calibri" w:hAnsi="Calibri" w:cs="Calibri"/>
          <w:sz w:val="22"/>
          <w:szCs w:val="22"/>
          <w:lang w:val="en-US"/>
        </w:rPr>
      </w:pPr>
      <w:r w:rsidRPr="00121EC4">
        <w:rPr>
          <w:rFonts w:ascii="Calibri" w:hAnsi="Calibri" w:cs="Calibri"/>
          <w:sz w:val="22"/>
          <w:szCs w:val="22"/>
          <w:lang w:val="en-US"/>
        </w:rPr>
        <w:t>This exercise challenged my own biases. As someone with a technical academic background, I tend to prioritize on structured logic over emotional input. I now realize that such bias can silence those groups of people without having institutional power but having legitimate stakes. The 4Rs model helped me reflect on the need to approach intra-organizational decision-making process more inclusively. This experience has deepened my understanding of stakeholder co-development and the ethical dimensions of inter and intra organizational decision making.</w:t>
      </w:r>
    </w:p>
    <w:p w14:paraId="6D5FBC48" w14:textId="77777777" w:rsidR="00A62712" w:rsidRPr="00121EC4" w:rsidRDefault="00A62712" w:rsidP="002E7129">
      <w:pPr>
        <w:jc w:val="both"/>
        <w:rPr>
          <w:rFonts w:ascii="Calibri" w:hAnsi="Calibri" w:cs="Calibri"/>
          <w:sz w:val="22"/>
          <w:szCs w:val="22"/>
          <w:lang w:val="en-US"/>
        </w:rPr>
      </w:pPr>
    </w:p>
    <w:p w14:paraId="414AC726" w14:textId="003EABD3" w:rsidR="002E7129" w:rsidRPr="00121EC4" w:rsidRDefault="002E7129" w:rsidP="002E7129">
      <w:pPr>
        <w:jc w:val="both"/>
        <w:rPr>
          <w:rFonts w:ascii="Calibri" w:hAnsi="Calibri" w:cs="Calibri"/>
          <w:b/>
          <w:bCs/>
          <w:sz w:val="22"/>
          <w:szCs w:val="22"/>
          <w:u w:val="single"/>
          <w:lang w:val="en-US"/>
        </w:rPr>
      </w:pPr>
      <w:r w:rsidRPr="00121EC4">
        <w:rPr>
          <w:rFonts w:ascii="Calibri" w:hAnsi="Calibri" w:cs="Calibri"/>
          <w:b/>
          <w:bCs/>
          <w:sz w:val="22"/>
          <w:szCs w:val="22"/>
          <w:u w:val="single"/>
          <w:lang w:val="en-US"/>
        </w:rPr>
        <w:t>Individual Assignment 5 – Symeon Efstathiou (6087450)</w:t>
      </w:r>
    </w:p>
    <w:p w14:paraId="6CC6CBC7"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Dear future self,</w:t>
      </w:r>
    </w:p>
    <w:p w14:paraId="21847C5E"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lastRenderedPageBreak/>
        <w:t>I hope you’ve accomplished all your goals or at the very least, figured out how to wake up before your third alarm. In this note, I want to remind you of some lessons from a time when you learned valuable lessons from the course you took in your first year of masters (Inter- and Intra-</w:t>
      </w:r>
      <w:proofErr w:type="spellStart"/>
      <w:r w:rsidRPr="00121EC4">
        <w:rPr>
          <w:rFonts w:ascii="Calibri" w:hAnsi="Calibri" w:cs="Calibri"/>
          <w:sz w:val="22"/>
          <w:szCs w:val="22"/>
          <w:lang w:val="en-US"/>
        </w:rPr>
        <w:t>organisational</w:t>
      </w:r>
      <w:proofErr w:type="spellEnd"/>
      <w:r w:rsidRPr="00121EC4">
        <w:rPr>
          <w:rFonts w:ascii="Calibri" w:hAnsi="Calibri" w:cs="Calibri"/>
          <w:sz w:val="22"/>
          <w:szCs w:val="22"/>
          <w:lang w:val="en-US"/>
        </w:rPr>
        <w:t xml:space="preserve"> decision making).</w:t>
      </w:r>
    </w:p>
    <w:p w14:paraId="72A3EB5A"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 xml:space="preserve">Rational thinking and empathy are not opposing forces,  I can understand that it may be tempting to rely only logical thinking and data. But the most meaningful and </w:t>
      </w:r>
      <w:proofErr w:type="spellStart"/>
      <w:r w:rsidRPr="00121EC4">
        <w:rPr>
          <w:rFonts w:ascii="Calibri" w:hAnsi="Calibri" w:cs="Calibri"/>
          <w:sz w:val="22"/>
          <w:szCs w:val="22"/>
          <w:lang w:val="en-US"/>
        </w:rPr>
        <w:t>well rounded</w:t>
      </w:r>
      <w:proofErr w:type="spellEnd"/>
      <w:r w:rsidRPr="00121EC4">
        <w:rPr>
          <w:rFonts w:ascii="Calibri" w:hAnsi="Calibri" w:cs="Calibri"/>
          <w:sz w:val="22"/>
          <w:szCs w:val="22"/>
          <w:lang w:val="en-US"/>
        </w:rPr>
        <w:t xml:space="preserve"> decisions often happen when we engage with the lived experiences of those directly affected. For example, people who don’t have the courage or the authority to talk but still have important ideas or experiences to share.</w:t>
      </w:r>
    </w:p>
    <w:p w14:paraId="1588C74C" w14:textId="77777777" w:rsidR="002E7129" w:rsidRPr="00121EC4" w:rsidRDefault="002E7129" w:rsidP="002E7129">
      <w:pPr>
        <w:jc w:val="both"/>
        <w:rPr>
          <w:rFonts w:ascii="Calibri" w:hAnsi="Calibri" w:cs="Calibri"/>
          <w:sz w:val="22"/>
          <w:szCs w:val="22"/>
          <w:lang w:val="en-US"/>
        </w:rPr>
      </w:pPr>
      <w:r w:rsidRPr="00121EC4">
        <w:rPr>
          <w:rFonts w:ascii="Calibri" w:hAnsi="Calibri" w:cs="Calibri"/>
          <w:sz w:val="22"/>
          <w:szCs w:val="22"/>
          <w:lang w:val="en-US"/>
        </w:rPr>
        <w:t>You have to embrace complexity instead of rushing to make things simple. Wicked problems don’t have simple solutions and by rushing to fix them can have shallow or ineffective outcomes. By using  taught the frameworks  such as 4Rs, System 1&amp;2 thinking and PESTELE , they do not only organize thoughts, but they are powerful lenses to figure out blind spots and critically examine the assumptions. Also, while working within a  team, remember that psychological safety and inclusive dialogue are as crucial as technical skills. The best ideas often don’t come from one brilliant mind, but from open trust, teamwork and  honest conversations that push thinking forward.</w:t>
      </w:r>
    </w:p>
    <w:p w14:paraId="612A8282" w14:textId="77777777" w:rsidR="002E7129" w:rsidRPr="00121EC4" w:rsidRDefault="002E7129" w:rsidP="002E7129">
      <w:pPr>
        <w:jc w:val="both"/>
        <w:rPr>
          <w:rFonts w:ascii="Calibri" w:hAnsi="Calibri" w:cs="Calibri"/>
          <w:sz w:val="20"/>
          <w:szCs w:val="20"/>
          <w:lang w:val="en-US"/>
        </w:rPr>
      </w:pPr>
    </w:p>
    <w:sectPr w:rsidR="002E7129" w:rsidRPr="00121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27097"/>
    <w:multiLevelType w:val="multilevel"/>
    <w:tmpl w:val="3CD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B1FB3"/>
    <w:multiLevelType w:val="hybridMultilevel"/>
    <w:tmpl w:val="5F98A5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0606639"/>
    <w:multiLevelType w:val="multilevel"/>
    <w:tmpl w:val="C74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976970">
    <w:abstractNumId w:val="2"/>
  </w:num>
  <w:num w:numId="2" w16cid:durableId="272830353">
    <w:abstractNumId w:val="0"/>
  </w:num>
  <w:num w:numId="3" w16cid:durableId="1951232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7AED"/>
    <w:rsid w:val="0008675C"/>
    <w:rsid w:val="00092CA6"/>
    <w:rsid w:val="0009372A"/>
    <w:rsid w:val="00121EC4"/>
    <w:rsid w:val="001310C7"/>
    <w:rsid w:val="00131A7C"/>
    <w:rsid w:val="0013604A"/>
    <w:rsid w:val="001479D8"/>
    <w:rsid w:val="00153F9A"/>
    <w:rsid w:val="00207909"/>
    <w:rsid w:val="00207C0C"/>
    <w:rsid w:val="00224225"/>
    <w:rsid w:val="00224FF6"/>
    <w:rsid w:val="002339C2"/>
    <w:rsid w:val="00235EAB"/>
    <w:rsid w:val="00244C3E"/>
    <w:rsid w:val="00266C3C"/>
    <w:rsid w:val="00283177"/>
    <w:rsid w:val="002877B7"/>
    <w:rsid w:val="002B09C2"/>
    <w:rsid w:val="002B2806"/>
    <w:rsid w:val="002D29FC"/>
    <w:rsid w:val="002D3AA7"/>
    <w:rsid w:val="002D3C7B"/>
    <w:rsid w:val="002E7129"/>
    <w:rsid w:val="00306015"/>
    <w:rsid w:val="00321CA4"/>
    <w:rsid w:val="00344D1C"/>
    <w:rsid w:val="00375119"/>
    <w:rsid w:val="003764AB"/>
    <w:rsid w:val="0038766D"/>
    <w:rsid w:val="003B3909"/>
    <w:rsid w:val="003B3C1C"/>
    <w:rsid w:val="003B5DD1"/>
    <w:rsid w:val="004059F0"/>
    <w:rsid w:val="004111EA"/>
    <w:rsid w:val="00425619"/>
    <w:rsid w:val="00437863"/>
    <w:rsid w:val="0047253A"/>
    <w:rsid w:val="0048451A"/>
    <w:rsid w:val="00493D99"/>
    <w:rsid w:val="004C6265"/>
    <w:rsid w:val="004F7FF7"/>
    <w:rsid w:val="00526484"/>
    <w:rsid w:val="00554713"/>
    <w:rsid w:val="00592DD4"/>
    <w:rsid w:val="00594578"/>
    <w:rsid w:val="005A7D02"/>
    <w:rsid w:val="006204D7"/>
    <w:rsid w:val="006305D6"/>
    <w:rsid w:val="00643182"/>
    <w:rsid w:val="00695AE3"/>
    <w:rsid w:val="006A5823"/>
    <w:rsid w:val="006D0FE3"/>
    <w:rsid w:val="006E4515"/>
    <w:rsid w:val="00715E6B"/>
    <w:rsid w:val="00784107"/>
    <w:rsid w:val="007A4C83"/>
    <w:rsid w:val="007E586A"/>
    <w:rsid w:val="00803EE0"/>
    <w:rsid w:val="00887F57"/>
    <w:rsid w:val="008C0237"/>
    <w:rsid w:val="0092324A"/>
    <w:rsid w:val="009379AD"/>
    <w:rsid w:val="00940B05"/>
    <w:rsid w:val="009675CA"/>
    <w:rsid w:val="0098600C"/>
    <w:rsid w:val="00993CE7"/>
    <w:rsid w:val="009D6951"/>
    <w:rsid w:val="009F7AED"/>
    <w:rsid w:val="00A00878"/>
    <w:rsid w:val="00A13F12"/>
    <w:rsid w:val="00A3222D"/>
    <w:rsid w:val="00A3673A"/>
    <w:rsid w:val="00A45C37"/>
    <w:rsid w:val="00A61F93"/>
    <w:rsid w:val="00A62712"/>
    <w:rsid w:val="00A67830"/>
    <w:rsid w:val="00A80699"/>
    <w:rsid w:val="00B01602"/>
    <w:rsid w:val="00B76595"/>
    <w:rsid w:val="00B90B66"/>
    <w:rsid w:val="00BC4CA0"/>
    <w:rsid w:val="00BE3160"/>
    <w:rsid w:val="00C211C2"/>
    <w:rsid w:val="00C25FD0"/>
    <w:rsid w:val="00C54745"/>
    <w:rsid w:val="00C70F88"/>
    <w:rsid w:val="00C96AEB"/>
    <w:rsid w:val="00C97532"/>
    <w:rsid w:val="00CD34D9"/>
    <w:rsid w:val="00CF124D"/>
    <w:rsid w:val="00D062AB"/>
    <w:rsid w:val="00D1036A"/>
    <w:rsid w:val="00D3779B"/>
    <w:rsid w:val="00D60D3F"/>
    <w:rsid w:val="00E20625"/>
    <w:rsid w:val="00E20980"/>
    <w:rsid w:val="00E45C30"/>
    <w:rsid w:val="00E55947"/>
    <w:rsid w:val="00EA4119"/>
    <w:rsid w:val="00EB3CB5"/>
    <w:rsid w:val="00EC17CF"/>
    <w:rsid w:val="00EC25A4"/>
    <w:rsid w:val="00EC25EE"/>
    <w:rsid w:val="00F01E25"/>
    <w:rsid w:val="00F25009"/>
    <w:rsid w:val="00F43007"/>
    <w:rsid w:val="00F52539"/>
    <w:rsid w:val="00FA147D"/>
    <w:rsid w:val="00FD74B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61B7"/>
  <w15:docId w15:val="{FCD7AE79-4F6D-4968-A8F6-887AB9AD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7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7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7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7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7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7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F7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AED"/>
    <w:rPr>
      <w:rFonts w:eastAsiaTheme="majorEastAsia" w:cstheme="majorBidi"/>
      <w:color w:val="272727" w:themeColor="text1" w:themeTint="D8"/>
    </w:rPr>
  </w:style>
  <w:style w:type="paragraph" w:styleId="Title">
    <w:name w:val="Title"/>
    <w:basedOn w:val="Normal"/>
    <w:next w:val="Normal"/>
    <w:link w:val="TitleChar"/>
    <w:uiPriority w:val="10"/>
    <w:qFormat/>
    <w:rsid w:val="009F7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AED"/>
    <w:pPr>
      <w:spacing w:before="160"/>
      <w:jc w:val="center"/>
    </w:pPr>
    <w:rPr>
      <w:i/>
      <w:iCs/>
      <w:color w:val="404040" w:themeColor="text1" w:themeTint="BF"/>
    </w:rPr>
  </w:style>
  <w:style w:type="character" w:customStyle="1" w:styleId="QuoteChar">
    <w:name w:val="Quote Char"/>
    <w:basedOn w:val="DefaultParagraphFont"/>
    <w:link w:val="Quote"/>
    <w:uiPriority w:val="29"/>
    <w:rsid w:val="009F7AED"/>
    <w:rPr>
      <w:i/>
      <w:iCs/>
      <w:color w:val="404040" w:themeColor="text1" w:themeTint="BF"/>
    </w:rPr>
  </w:style>
  <w:style w:type="paragraph" w:styleId="ListParagraph">
    <w:name w:val="List Paragraph"/>
    <w:basedOn w:val="Normal"/>
    <w:uiPriority w:val="34"/>
    <w:qFormat/>
    <w:rsid w:val="009F7AED"/>
    <w:pPr>
      <w:ind w:left="720"/>
      <w:contextualSpacing/>
    </w:pPr>
  </w:style>
  <w:style w:type="character" w:styleId="IntenseEmphasis">
    <w:name w:val="Intense Emphasis"/>
    <w:basedOn w:val="DefaultParagraphFont"/>
    <w:uiPriority w:val="21"/>
    <w:qFormat/>
    <w:rsid w:val="009F7AED"/>
    <w:rPr>
      <w:i/>
      <w:iCs/>
      <w:color w:val="0F4761" w:themeColor="accent1" w:themeShade="BF"/>
    </w:rPr>
  </w:style>
  <w:style w:type="paragraph" w:styleId="IntenseQuote">
    <w:name w:val="Intense Quote"/>
    <w:basedOn w:val="Normal"/>
    <w:next w:val="Normal"/>
    <w:link w:val="IntenseQuoteChar"/>
    <w:uiPriority w:val="30"/>
    <w:qFormat/>
    <w:rsid w:val="009F7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AED"/>
    <w:rPr>
      <w:i/>
      <w:iCs/>
      <w:color w:val="0F4761" w:themeColor="accent1" w:themeShade="BF"/>
    </w:rPr>
  </w:style>
  <w:style w:type="character" w:styleId="IntenseReference">
    <w:name w:val="Intense Reference"/>
    <w:basedOn w:val="DefaultParagraphFont"/>
    <w:uiPriority w:val="32"/>
    <w:qFormat/>
    <w:rsid w:val="009F7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51673">
      <w:bodyDiv w:val="1"/>
      <w:marLeft w:val="0"/>
      <w:marRight w:val="0"/>
      <w:marTop w:val="0"/>
      <w:marBottom w:val="0"/>
      <w:divBdr>
        <w:top w:val="none" w:sz="0" w:space="0" w:color="auto"/>
        <w:left w:val="none" w:sz="0" w:space="0" w:color="auto"/>
        <w:bottom w:val="none" w:sz="0" w:space="0" w:color="auto"/>
        <w:right w:val="none" w:sz="0" w:space="0" w:color="auto"/>
      </w:divBdr>
    </w:div>
    <w:div w:id="135147057">
      <w:bodyDiv w:val="1"/>
      <w:marLeft w:val="0"/>
      <w:marRight w:val="0"/>
      <w:marTop w:val="0"/>
      <w:marBottom w:val="0"/>
      <w:divBdr>
        <w:top w:val="none" w:sz="0" w:space="0" w:color="auto"/>
        <w:left w:val="none" w:sz="0" w:space="0" w:color="auto"/>
        <w:bottom w:val="none" w:sz="0" w:space="0" w:color="auto"/>
        <w:right w:val="none" w:sz="0" w:space="0" w:color="auto"/>
      </w:divBdr>
    </w:div>
    <w:div w:id="342436496">
      <w:bodyDiv w:val="1"/>
      <w:marLeft w:val="0"/>
      <w:marRight w:val="0"/>
      <w:marTop w:val="0"/>
      <w:marBottom w:val="0"/>
      <w:divBdr>
        <w:top w:val="none" w:sz="0" w:space="0" w:color="auto"/>
        <w:left w:val="none" w:sz="0" w:space="0" w:color="auto"/>
        <w:bottom w:val="none" w:sz="0" w:space="0" w:color="auto"/>
        <w:right w:val="none" w:sz="0" w:space="0" w:color="auto"/>
      </w:divBdr>
    </w:div>
    <w:div w:id="421075959">
      <w:bodyDiv w:val="1"/>
      <w:marLeft w:val="0"/>
      <w:marRight w:val="0"/>
      <w:marTop w:val="0"/>
      <w:marBottom w:val="0"/>
      <w:divBdr>
        <w:top w:val="none" w:sz="0" w:space="0" w:color="auto"/>
        <w:left w:val="none" w:sz="0" w:space="0" w:color="auto"/>
        <w:bottom w:val="none" w:sz="0" w:space="0" w:color="auto"/>
        <w:right w:val="none" w:sz="0" w:space="0" w:color="auto"/>
      </w:divBdr>
    </w:div>
    <w:div w:id="811411390">
      <w:bodyDiv w:val="1"/>
      <w:marLeft w:val="0"/>
      <w:marRight w:val="0"/>
      <w:marTop w:val="0"/>
      <w:marBottom w:val="0"/>
      <w:divBdr>
        <w:top w:val="none" w:sz="0" w:space="0" w:color="auto"/>
        <w:left w:val="none" w:sz="0" w:space="0" w:color="auto"/>
        <w:bottom w:val="none" w:sz="0" w:space="0" w:color="auto"/>
        <w:right w:val="none" w:sz="0" w:space="0" w:color="auto"/>
      </w:divBdr>
    </w:div>
    <w:div w:id="845677182">
      <w:bodyDiv w:val="1"/>
      <w:marLeft w:val="0"/>
      <w:marRight w:val="0"/>
      <w:marTop w:val="0"/>
      <w:marBottom w:val="0"/>
      <w:divBdr>
        <w:top w:val="none" w:sz="0" w:space="0" w:color="auto"/>
        <w:left w:val="none" w:sz="0" w:space="0" w:color="auto"/>
        <w:bottom w:val="none" w:sz="0" w:space="0" w:color="auto"/>
        <w:right w:val="none" w:sz="0" w:space="0" w:color="auto"/>
      </w:divBdr>
    </w:div>
    <w:div w:id="1156801131">
      <w:bodyDiv w:val="1"/>
      <w:marLeft w:val="0"/>
      <w:marRight w:val="0"/>
      <w:marTop w:val="0"/>
      <w:marBottom w:val="0"/>
      <w:divBdr>
        <w:top w:val="none" w:sz="0" w:space="0" w:color="auto"/>
        <w:left w:val="none" w:sz="0" w:space="0" w:color="auto"/>
        <w:bottom w:val="none" w:sz="0" w:space="0" w:color="auto"/>
        <w:right w:val="none" w:sz="0" w:space="0" w:color="auto"/>
      </w:divBdr>
    </w:div>
    <w:div w:id="1312296309">
      <w:bodyDiv w:val="1"/>
      <w:marLeft w:val="0"/>
      <w:marRight w:val="0"/>
      <w:marTop w:val="0"/>
      <w:marBottom w:val="0"/>
      <w:divBdr>
        <w:top w:val="none" w:sz="0" w:space="0" w:color="auto"/>
        <w:left w:val="none" w:sz="0" w:space="0" w:color="auto"/>
        <w:bottom w:val="none" w:sz="0" w:space="0" w:color="auto"/>
        <w:right w:val="none" w:sz="0" w:space="0" w:color="auto"/>
      </w:divBdr>
    </w:div>
    <w:div w:id="1381785225">
      <w:bodyDiv w:val="1"/>
      <w:marLeft w:val="0"/>
      <w:marRight w:val="0"/>
      <w:marTop w:val="0"/>
      <w:marBottom w:val="0"/>
      <w:divBdr>
        <w:top w:val="none" w:sz="0" w:space="0" w:color="auto"/>
        <w:left w:val="none" w:sz="0" w:space="0" w:color="auto"/>
        <w:bottom w:val="none" w:sz="0" w:space="0" w:color="auto"/>
        <w:right w:val="none" w:sz="0" w:space="0" w:color="auto"/>
      </w:divBdr>
    </w:div>
    <w:div w:id="1533572497">
      <w:bodyDiv w:val="1"/>
      <w:marLeft w:val="0"/>
      <w:marRight w:val="0"/>
      <w:marTop w:val="0"/>
      <w:marBottom w:val="0"/>
      <w:divBdr>
        <w:top w:val="none" w:sz="0" w:space="0" w:color="auto"/>
        <w:left w:val="none" w:sz="0" w:space="0" w:color="auto"/>
        <w:bottom w:val="none" w:sz="0" w:space="0" w:color="auto"/>
        <w:right w:val="none" w:sz="0" w:space="0" w:color="auto"/>
      </w:divBdr>
    </w:div>
    <w:div w:id="1565215149">
      <w:bodyDiv w:val="1"/>
      <w:marLeft w:val="0"/>
      <w:marRight w:val="0"/>
      <w:marTop w:val="0"/>
      <w:marBottom w:val="0"/>
      <w:divBdr>
        <w:top w:val="none" w:sz="0" w:space="0" w:color="auto"/>
        <w:left w:val="none" w:sz="0" w:space="0" w:color="auto"/>
        <w:bottom w:val="none" w:sz="0" w:space="0" w:color="auto"/>
        <w:right w:val="none" w:sz="0" w:space="0" w:color="auto"/>
      </w:divBdr>
    </w:div>
    <w:div w:id="199848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946</TotalTime>
  <Pages>10</Pages>
  <Words>4422</Words>
  <Characters>25209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Symeon Efstathiou</dc:creator>
  <cp:keywords/>
  <dc:description/>
  <cp:lastModifiedBy>Symeon Efstathiou</cp:lastModifiedBy>
  <cp:revision>90</cp:revision>
  <dcterms:created xsi:type="dcterms:W3CDTF">2025-05-31T14:21:00Z</dcterms:created>
  <dcterms:modified xsi:type="dcterms:W3CDTF">2025-06-05T18:55:00Z</dcterms:modified>
</cp:coreProperties>
</file>