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30FEF" w14:textId="47A02451" w:rsidR="00E4270B" w:rsidRPr="00E45B9D" w:rsidRDefault="00E4270B" w:rsidP="00E45B9D">
      <w:pPr>
        <w:jc w:val="both"/>
        <w:rPr>
          <w:rFonts w:cstheme="minorHAnsi"/>
          <w:b/>
          <w:bCs/>
          <w:u w:val="single"/>
        </w:rPr>
      </w:pPr>
      <w:r w:rsidRPr="00E45B9D">
        <w:rPr>
          <w:rFonts w:cstheme="minorHAnsi"/>
          <w:b/>
          <w:bCs/>
          <w:u w:val="single"/>
        </w:rPr>
        <w:t>Description of the Project for the Internship</w:t>
      </w:r>
    </w:p>
    <w:p w14:paraId="3B8C2FC9" w14:textId="77777777" w:rsidR="00986259" w:rsidRDefault="00986259" w:rsidP="00986259">
      <w:pPr>
        <w:jc w:val="both"/>
        <w:rPr>
          <w:b/>
          <w:bCs/>
        </w:rPr>
      </w:pPr>
    </w:p>
    <w:p w14:paraId="3073D0A4" w14:textId="730C57AB" w:rsidR="00986259" w:rsidRDefault="00986259" w:rsidP="00986259">
      <w:pPr>
        <w:jc w:val="both"/>
        <w:rPr>
          <w:b/>
          <w:bCs/>
        </w:rPr>
      </w:pPr>
      <w:r w:rsidRPr="00C61206">
        <w:rPr>
          <w:b/>
          <w:bCs/>
        </w:rPr>
        <w:t>Internship: AI &amp; Consultancy in the Energy Transition</w:t>
      </w:r>
    </w:p>
    <w:p w14:paraId="653A2853" w14:textId="77777777" w:rsidR="00E45B9D" w:rsidRPr="00C61206" w:rsidRDefault="00E45B9D" w:rsidP="00986259">
      <w:pPr>
        <w:jc w:val="both"/>
        <w:rPr>
          <w:b/>
          <w:bCs/>
        </w:rPr>
      </w:pPr>
    </w:p>
    <w:p w14:paraId="6617E3CA" w14:textId="77777777" w:rsidR="00986259" w:rsidRPr="00E45B9D" w:rsidRDefault="00986259" w:rsidP="00986259">
      <w:pPr>
        <w:jc w:val="both"/>
        <w:rPr>
          <w:sz w:val="22"/>
          <w:szCs w:val="22"/>
        </w:rPr>
      </w:pPr>
      <w:r w:rsidRPr="00E45B9D">
        <w:rPr>
          <w:b/>
          <w:bCs/>
          <w:sz w:val="22"/>
          <w:szCs w:val="22"/>
        </w:rPr>
        <w:t>About Emmett Green</w:t>
      </w:r>
    </w:p>
    <w:p w14:paraId="3D8AAFC6" w14:textId="77777777" w:rsidR="00986259" w:rsidRPr="00E45B9D" w:rsidRDefault="00986259" w:rsidP="00986259">
      <w:pPr>
        <w:jc w:val="both"/>
        <w:rPr>
          <w:sz w:val="22"/>
          <w:szCs w:val="22"/>
        </w:rPr>
      </w:pPr>
      <w:r w:rsidRPr="00E45B9D">
        <w:rPr>
          <w:sz w:val="22"/>
          <w:szCs w:val="22"/>
        </w:rPr>
        <w:t>Emmett Green accelerates the energy transition by developing energy hubs and smart energy solutions. We work with governments, industries, SMEs, and developers to enable local renewable energy generation, smart consumption, and flexible energy deployment. Our proprietary Energy Management Software (EMS) optimizes asset operations and connects energy use to market dynamics.</w:t>
      </w:r>
    </w:p>
    <w:p w14:paraId="776F632C" w14:textId="77777777" w:rsidR="00E45B9D" w:rsidRPr="00E45B9D" w:rsidRDefault="00E45B9D" w:rsidP="00986259">
      <w:pPr>
        <w:jc w:val="both"/>
        <w:rPr>
          <w:sz w:val="22"/>
          <w:szCs w:val="22"/>
        </w:rPr>
      </w:pPr>
    </w:p>
    <w:p w14:paraId="0C860E48" w14:textId="77777777" w:rsidR="00986259" w:rsidRPr="00E45B9D" w:rsidRDefault="00986259" w:rsidP="00986259">
      <w:pPr>
        <w:jc w:val="both"/>
        <w:rPr>
          <w:sz w:val="22"/>
          <w:szCs w:val="22"/>
        </w:rPr>
      </w:pPr>
      <w:r w:rsidRPr="00E45B9D">
        <w:rPr>
          <w:b/>
          <w:bCs/>
          <w:sz w:val="22"/>
          <w:szCs w:val="22"/>
        </w:rPr>
        <w:t>About Emmett Green Consultancy</w:t>
      </w:r>
    </w:p>
    <w:p w14:paraId="0DDEA159" w14:textId="43E954C4" w:rsidR="00986259" w:rsidRPr="00E45B9D" w:rsidRDefault="00986259" w:rsidP="00986259">
      <w:pPr>
        <w:jc w:val="both"/>
        <w:rPr>
          <w:sz w:val="22"/>
          <w:szCs w:val="22"/>
        </w:rPr>
      </w:pPr>
      <w:r w:rsidRPr="00E45B9D">
        <w:rPr>
          <w:sz w:val="22"/>
          <w:szCs w:val="22"/>
        </w:rPr>
        <w:t xml:space="preserve">Emmett Green Consultancy is the advisory branch of Emmett Green located in Amsterdam. </w:t>
      </w:r>
      <w:r w:rsidR="008C53F0">
        <w:rPr>
          <w:sz w:val="22"/>
          <w:szCs w:val="22"/>
        </w:rPr>
        <w:t>They</w:t>
      </w:r>
      <w:r w:rsidRPr="00E45B9D">
        <w:rPr>
          <w:sz w:val="22"/>
          <w:szCs w:val="22"/>
        </w:rPr>
        <w:t xml:space="preserve"> focus on strategic decarbonization projects, renewable and flexible generation to support companies navigate the complexities of the energy transition. </w:t>
      </w:r>
      <w:r w:rsidR="008C53F0">
        <w:rPr>
          <w:sz w:val="22"/>
          <w:szCs w:val="22"/>
        </w:rPr>
        <w:t>Their</w:t>
      </w:r>
      <w:r w:rsidRPr="00E45B9D">
        <w:rPr>
          <w:sz w:val="22"/>
          <w:szCs w:val="22"/>
        </w:rPr>
        <w:t xml:space="preserve"> work combines technical analysis with economic feasibility and market strategies. </w:t>
      </w:r>
      <w:r w:rsidR="008C53F0">
        <w:rPr>
          <w:sz w:val="22"/>
          <w:szCs w:val="22"/>
        </w:rPr>
        <w:t>Emmett Green</w:t>
      </w:r>
      <w:r w:rsidRPr="00E45B9D">
        <w:rPr>
          <w:sz w:val="22"/>
          <w:szCs w:val="22"/>
        </w:rPr>
        <w:t xml:space="preserve"> deliver</w:t>
      </w:r>
      <w:r w:rsidR="008C53F0">
        <w:rPr>
          <w:sz w:val="22"/>
          <w:szCs w:val="22"/>
        </w:rPr>
        <w:t>s</w:t>
      </w:r>
      <w:r w:rsidRPr="00E45B9D">
        <w:rPr>
          <w:sz w:val="22"/>
          <w:szCs w:val="22"/>
        </w:rPr>
        <w:t xml:space="preserve"> practical solutions like flexibility strategies, private grids, and energy hubs, and support clients with net congestion challenges using real-world data and advanced software tools. Furthermore, </w:t>
      </w:r>
      <w:r w:rsidR="008C53F0">
        <w:rPr>
          <w:sz w:val="22"/>
          <w:szCs w:val="22"/>
        </w:rPr>
        <w:t>they</w:t>
      </w:r>
      <w:r w:rsidRPr="00E45B9D">
        <w:rPr>
          <w:sz w:val="22"/>
          <w:szCs w:val="22"/>
        </w:rPr>
        <w:t xml:space="preserve"> support companies with the implementation of these energy solutions.</w:t>
      </w:r>
    </w:p>
    <w:p w14:paraId="30E087DC" w14:textId="77777777" w:rsidR="00986259" w:rsidRPr="00E45B9D" w:rsidRDefault="00986259" w:rsidP="00986259">
      <w:pPr>
        <w:jc w:val="both"/>
        <w:rPr>
          <w:sz w:val="22"/>
          <w:szCs w:val="22"/>
        </w:rPr>
      </w:pPr>
      <w:r w:rsidRPr="00E45B9D">
        <w:rPr>
          <w:b/>
          <w:bCs/>
          <w:sz w:val="22"/>
          <w:szCs w:val="22"/>
        </w:rPr>
        <w:t>The Internship</w:t>
      </w:r>
    </w:p>
    <w:p w14:paraId="30C8C310" w14:textId="77777777" w:rsidR="00986259" w:rsidRPr="00E45B9D" w:rsidRDefault="00986259" w:rsidP="00986259">
      <w:pPr>
        <w:jc w:val="both"/>
        <w:rPr>
          <w:sz w:val="22"/>
          <w:szCs w:val="22"/>
        </w:rPr>
      </w:pPr>
      <w:r w:rsidRPr="00E45B9D">
        <w:rPr>
          <w:sz w:val="22"/>
          <w:szCs w:val="22"/>
        </w:rPr>
        <w:t>This internship combines two main activities:</w:t>
      </w:r>
    </w:p>
    <w:p w14:paraId="20F002DF" w14:textId="77777777" w:rsidR="00986259" w:rsidRPr="00E45B9D" w:rsidRDefault="00986259" w:rsidP="00986259">
      <w:pPr>
        <w:numPr>
          <w:ilvl w:val="0"/>
          <w:numId w:val="9"/>
        </w:numPr>
        <w:spacing w:after="160" w:line="278" w:lineRule="auto"/>
        <w:rPr>
          <w:sz w:val="22"/>
          <w:szCs w:val="22"/>
        </w:rPr>
      </w:pPr>
      <w:r w:rsidRPr="00E45B9D">
        <w:rPr>
          <w:b/>
          <w:bCs/>
          <w:sz w:val="22"/>
          <w:szCs w:val="22"/>
        </w:rPr>
        <w:t>Developing AI Solutions for Emmett Green Consultancy</w:t>
      </w:r>
      <w:r w:rsidRPr="00E45B9D">
        <w:rPr>
          <w:b/>
          <w:bCs/>
          <w:sz w:val="22"/>
          <w:szCs w:val="22"/>
        </w:rPr>
        <w:br/>
      </w:r>
      <w:r w:rsidRPr="00E45B9D">
        <w:rPr>
          <w:sz w:val="22"/>
          <w:szCs w:val="22"/>
        </w:rPr>
        <w:t>You will contribute to building and implementing AI-based solutions internally, focusing on:</w:t>
      </w:r>
    </w:p>
    <w:p w14:paraId="32AAF87C" w14:textId="77777777" w:rsidR="00986259" w:rsidRPr="00E45B9D" w:rsidRDefault="00986259" w:rsidP="00986259">
      <w:pPr>
        <w:pStyle w:val="ListParagraph"/>
        <w:numPr>
          <w:ilvl w:val="0"/>
          <w:numId w:val="13"/>
        </w:numPr>
        <w:spacing w:after="160" w:line="278" w:lineRule="auto"/>
        <w:jc w:val="both"/>
        <w:rPr>
          <w:sz w:val="22"/>
          <w:szCs w:val="22"/>
        </w:rPr>
      </w:pPr>
      <w:r w:rsidRPr="00E45B9D">
        <w:rPr>
          <w:sz w:val="22"/>
          <w:szCs w:val="22"/>
        </w:rPr>
        <w:t>Automating energy analysis to draw faster conclusions on decarbonization, flexibility potential, economic feasibility, CO₂ reduction, and more.</w:t>
      </w:r>
    </w:p>
    <w:p w14:paraId="640B6DDC" w14:textId="77777777" w:rsidR="00986259" w:rsidRPr="00E45B9D" w:rsidRDefault="00986259" w:rsidP="00986259">
      <w:pPr>
        <w:pStyle w:val="ListParagraph"/>
        <w:numPr>
          <w:ilvl w:val="0"/>
          <w:numId w:val="13"/>
        </w:numPr>
        <w:spacing w:after="160" w:line="278" w:lineRule="auto"/>
        <w:jc w:val="both"/>
        <w:rPr>
          <w:sz w:val="22"/>
          <w:szCs w:val="22"/>
        </w:rPr>
      </w:pPr>
      <w:r w:rsidRPr="00E45B9D">
        <w:rPr>
          <w:sz w:val="22"/>
          <w:szCs w:val="22"/>
        </w:rPr>
        <w:t>Designing structured databases to automate the generation of reports, offers, and analyses.</w:t>
      </w:r>
    </w:p>
    <w:p w14:paraId="25826F55" w14:textId="77777777" w:rsidR="00986259" w:rsidRPr="00E45B9D" w:rsidRDefault="00986259" w:rsidP="00986259">
      <w:pPr>
        <w:pStyle w:val="ListParagraph"/>
        <w:numPr>
          <w:ilvl w:val="0"/>
          <w:numId w:val="13"/>
        </w:numPr>
        <w:spacing w:after="160" w:line="278" w:lineRule="auto"/>
        <w:jc w:val="both"/>
        <w:rPr>
          <w:sz w:val="22"/>
          <w:szCs w:val="22"/>
        </w:rPr>
      </w:pPr>
      <w:r w:rsidRPr="00E45B9D">
        <w:rPr>
          <w:sz w:val="22"/>
          <w:szCs w:val="22"/>
        </w:rPr>
        <w:t>Applying Machine Learning to consumption and production profiles to improve decision-making in sustainable energy assets.</w:t>
      </w:r>
    </w:p>
    <w:p w14:paraId="17F5E4A0" w14:textId="77777777" w:rsidR="00986259" w:rsidRPr="00E45B9D" w:rsidRDefault="00986259" w:rsidP="00986259">
      <w:pPr>
        <w:pStyle w:val="ListParagraph"/>
        <w:numPr>
          <w:ilvl w:val="0"/>
          <w:numId w:val="13"/>
        </w:numPr>
        <w:spacing w:after="160" w:line="278" w:lineRule="auto"/>
        <w:jc w:val="both"/>
        <w:rPr>
          <w:sz w:val="22"/>
          <w:szCs w:val="22"/>
        </w:rPr>
      </w:pPr>
      <w:r w:rsidRPr="00E45B9D">
        <w:rPr>
          <w:sz w:val="22"/>
          <w:szCs w:val="22"/>
        </w:rPr>
        <w:t>Integrating Large Language Models (LLMs) for efficient processing of market reports, subsidies and policy documents, and other text-heavy sources.</w:t>
      </w:r>
    </w:p>
    <w:p w14:paraId="4EF53E68" w14:textId="4B7E4BC3" w:rsidR="00986259" w:rsidRPr="00E45B9D" w:rsidRDefault="00986259" w:rsidP="00986259">
      <w:pPr>
        <w:pStyle w:val="ListParagraph"/>
        <w:numPr>
          <w:ilvl w:val="0"/>
          <w:numId w:val="13"/>
        </w:numPr>
        <w:spacing w:after="160" w:line="278" w:lineRule="auto"/>
        <w:jc w:val="both"/>
        <w:rPr>
          <w:sz w:val="22"/>
          <w:szCs w:val="22"/>
        </w:rPr>
      </w:pPr>
      <w:r w:rsidRPr="00E45B9D">
        <w:rPr>
          <w:sz w:val="22"/>
          <w:szCs w:val="22"/>
        </w:rPr>
        <w:t>Developing data-driven dashboards and internal tools to enhance our consultancy efficiency and scalability.</w:t>
      </w:r>
    </w:p>
    <w:p w14:paraId="3167F0D3" w14:textId="77777777" w:rsidR="00986259" w:rsidRPr="00E45B9D" w:rsidRDefault="00986259" w:rsidP="00986259">
      <w:pPr>
        <w:numPr>
          <w:ilvl w:val="0"/>
          <w:numId w:val="9"/>
        </w:numPr>
        <w:spacing w:after="160" w:line="278" w:lineRule="auto"/>
        <w:rPr>
          <w:sz w:val="22"/>
          <w:szCs w:val="22"/>
        </w:rPr>
      </w:pPr>
      <w:r w:rsidRPr="00E45B9D">
        <w:rPr>
          <w:b/>
          <w:bCs/>
          <w:sz w:val="22"/>
          <w:szCs w:val="22"/>
        </w:rPr>
        <w:t>Supporting Consultancy Projects</w:t>
      </w:r>
      <w:r w:rsidRPr="00E45B9D">
        <w:rPr>
          <w:sz w:val="22"/>
          <w:szCs w:val="22"/>
        </w:rPr>
        <w:br/>
        <w:t>You will actively participate in client projects. Example assignments include:</w:t>
      </w:r>
    </w:p>
    <w:p w14:paraId="7B8EAEB5" w14:textId="77777777" w:rsidR="00986259" w:rsidRPr="00E45B9D" w:rsidRDefault="00986259" w:rsidP="00986259">
      <w:pPr>
        <w:pStyle w:val="ListParagraph"/>
        <w:numPr>
          <w:ilvl w:val="0"/>
          <w:numId w:val="14"/>
        </w:numPr>
        <w:spacing w:after="160" w:line="278" w:lineRule="auto"/>
        <w:jc w:val="both"/>
        <w:rPr>
          <w:sz w:val="22"/>
          <w:szCs w:val="22"/>
        </w:rPr>
      </w:pPr>
      <w:r w:rsidRPr="00E45B9D">
        <w:rPr>
          <w:sz w:val="22"/>
          <w:szCs w:val="22"/>
        </w:rPr>
        <w:t>Feasibility studies for decarbonization options, such as solar parks, battery storage, or heat pumps.</w:t>
      </w:r>
    </w:p>
    <w:p w14:paraId="2BD150B6" w14:textId="77777777" w:rsidR="00986259" w:rsidRPr="00E45B9D" w:rsidRDefault="00986259" w:rsidP="00986259">
      <w:pPr>
        <w:pStyle w:val="ListParagraph"/>
        <w:numPr>
          <w:ilvl w:val="0"/>
          <w:numId w:val="14"/>
        </w:numPr>
        <w:spacing w:after="160" w:line="278" w:lineRule="auto"/>
        <w:jc w:val="both"/>
        <w:rPr>
          <w:sz w:val="22"/>
          <w:szCs w:val="22"/>
        </w:rPr>
      </w:pPr>
      <w:r w:rsidRPr="00E45B9D">
        <w:rPr>
          <w:sz w:val="22"/>
          <w:szCs w:val="22"/>
        </w:rPr>
        <w:t>Assisting companies facing grid congestion by offering flexibility solutions.</w:t>
      </w:r>
    </w:p>
    <w:p w14:paraId="181232CE" w14:textId="77777777" w:rsidR="00986259" w:rsidRPr="00E45B9D" w:rsidRDefault="00986259" w:rsidP="00986259">
      <w:pPr>
        <w:pStyle w:val="ListParagraph"/>
        <w:numPr>
          <w:ilvl w:val="0"/>
          <w:numId w:val="14"/>
        </w:numPr>
        <w:spacing w:after="160" w:line="278" w:lineRule="auto"/>
        <w:jc w:val="both"/>
        <w:rPr>
          <w:sz w:val="22"/>
          <w:szCs w:val="22"/>
        </w:rPr>
      </w:pPr>
      <w:r w:rsidRPr="00E45B9D">
        <w:rPr>
          <w:sz w:val="22"/>
          <w:szCs w:val="22"/>
        </w:rPr>
        <w:t>Developing and substantiating business cases for energy hubs and private grids.</w:t>
      </w:r>
    </w:p>
    <w:p w14:paraId="0D33D6C4" w14:textId="77777777" w:rsidR="00986259" w:rsidRPr="00E45B9D" w:rsidRDefault="00986259" w:rsidP="00986259">
      <w:pPr>
        <w:pStyle w:val="ListParagraph"/>
        <w:numPr>
          <w:ilvl w:val="0"/>
          <w:numId w:val="14"/>
        </w:numPr>
        <w:spacing w:after="160" w:line="278" w:lineRule="auto"/>
        <w:jc w:val="both"/>
        <w:rPr>
          <w:sz w:val="22"/>
          <w:szCs w:val="22"/>
        </w:rPr>
      </w:pPr>
      <w:r w:rsidRPr="00E45B9D">
        <w:rPr>
          <w:sz w:val="22"/>
          <w:szCs w:val="22"/>
        </w:rPr>
        <w:t>Supporting subsidy applications and strategic energy policy plans.</w:t>
      </w:r>
    </w:p>
    <w:p w14:paraId="7D857283" w14:textId="77777777" w:rsidR="008C53F0" w:rsidRDefault="008C53F0" w:rsidP="00E4270B">
      <w:pPr>
        <w:jc w:val="both"/>
        <w:rPr>
          <w:b/>
          <w:bCs/>
          <w:sz w:val="22"/>
          <w:szCs w:val="22"/>
        </w:rPr>
      </w:pPr>
    </w:p>
    <w:p w14:paraId="6DC848E8" w14:textId="77777777" w:rsidR="008C53F0" w:rsidRDefault="008C53F0" w:rsidP="00E4270B">
      <w:pPr>
        <w:jc w:val="both"/>
        <w:rPr>
          <w:b/>
          <w:bCs/>
          <w:sz w:val="22"/>
          <w:szCs w:val="22"/>
        </w:rPr>
      </w:pPr>
    </w:p>
    <w:p w14:paraId="57006524" w14:textId="77777777" w:rsidR="008C53F0" w:rsidRDefault="008C53F0" w:rsidP="00E4270B">
      <w:pPr>
        <w:jc w:val="both"/>
        <w:rPr>
          <w:b/>
          <w:bCs/>
          <w:sz w:val="22"/>
          <w:szCs w:val="22"/>
        </w:rPr>
      </w:pPr>
    </w:p>
    <w:p w14:paraId="19D98813" w14:textId="77777777" w:rsidR="008C53F0" w:rsidRDefault="008C53F0" w:rsidP="00E4270B">
      <w:pPr>
        <w:jc w:val="both"/>
        <w:rPr>
          <w:b/>
          <w:bCs/>
          <w:sz w:val="22"/>
          <w:szCs w:val="22"/>
        </w:rPr>
      </w:pPr>
    </w:p>
    <w:p w14:paraId="1B9D6056" w14:textId="77777777" w:rsidR="008C53F0" w:rsidRDefault="008C53F0" w:rsidP="00E4270B">
      <w:pPr>
        <w:jc w:val="both"/>
        <w:rPr>
          <w:b/>
          <w:bCs/>
          <w:sz w:val="22"/>
          <w:szCs w:val="22"/>
        </w:rPr>
      </w:pPr>
    </w:p>
    <w:p w14:paraId="53F7218F" w14:textId="4945F38E" w:rsidR="00E4270B" w:rsidRPr="00E4270B" w:rsidRDefault="00E4270B" w:rsidP="00E4270B">
      <w:pPr>
        <w:jc w:val="both"/>
        <w:rPr>
          <w:rFonts w:cstheme="minorHAnsi"/>
          <w:b/>
          <w:bCs/>
          <w:sz w:val="22"/>
          <w:szCs w:val="22"/>
        </w:rPr>
      </w:pPr>
      <w:r w:rsidRPr="00E4270B">
        <w:rPr>
          <w:rFonts w:cstheme="minorHAnsi"/>
          <w:b/>
          <w:bCs/>
          <w:sz w:val="22"/>
          <w:szCs w:val="22"/>
        </w:rPr>
        <w:lastRenderedPageBreak/>
        <w:t xml:space="preserve">1. Research </w:t>
      </w:r>
      <w:r w:rsidR="00C80F23">
        <w:rPr>
          <w:rFonts w:cstheme="minorHAnsi"/>
          <w:b/>
          <w:bCs/>
          <w:sz w:val="22"/>
          <w:szCs w:val="22"/>
        </w:rPr>
        <w:t>q</w:t>
      </w:r>
      <w:r w:rsidRPr="00E4270B">
        <w:rPr>
          <w:rFonts w:cstheme="minorHAnsi"/>
          <w:b/>
          <w:bCs/>
          <w:sz w:val="22"/>
          <w:szCs w:val="22"/>
        </w:rPr>
        <w:t>uestion</w:t>
      </w:r>
    </w:p>
    <w:p w14:paraId="0DE4DBAB" w14:textId="6B6D2E47" w:rsidR="00E4270B" w:rsidRDefault="00184229" w:rsidP="00E4270B">
      <w:pPr>
        <w:jc w:val="both"/>
        <w:rPr>
          <w:rFonts w:cstheme="minorHAnsi"/>
          <w:sz w:val="22"/>
          <w:szCs w:val="22"/>
        </w:rPr>
      </w:pPr>
      <w:r w:rsidRPr="00184229">
        <w:rPr>
          <w:rFonts w:cstheme="minorHAnsi"/>
          <w:sz w:val="22"/>
          <w:szCs w:val="22"/>
        </w:rPr>
        <w:t xml:space="preserve">How </w:t>
      </w:r>
      <w:r w:rsidR="00C80F23">
        <w:rPr>
          <w:rFonts w:cstheme="minorHAnsi"/>
          <w:sz w:val="22"/>
          <w:szCs w:val="22"/>
        </w:rPr>
        <w:t>does</w:t>
      </w:r>
      <w:r w:rsidRPr="00184229">
        <w:rPr>
          <w:rFonts w:cstheme="minorHAnsi"/>
          <w:sz w:val="22"/>
          <w:szCs w:val="22"/>
        </w:rPr>
        <w:t xml:space="preserve"> A</w:t>
      </w:r>
      <w:r w:rsidR="00C80F23">
        <w:rPr>
          <w:rFonts w:cstheme="minorHAnsi"/>
          <w:sz w:val="22"/>
          <w:szCs w:val="22"/>
        </w:rPr>
        <w:t>I</w:t>
      </w:r>
      <w:r w:rsidRPr="00184229">
        <w:rPr>
          <w:rFonts w:cstheme="minorHAnsi"/>
          <w:sz w:val="22"/>
          <w:szCs w:val="22"/>
        </w:rPr>
        <w:t xml:space="preserve"> including </w:t>
      </w:r>
      <w:r w:rsidR="00C80F23">
        <w:rPr>
          <w:rFonts w:cstheme="minorHAnsi"/>
          <w:sz w:val="22"/>
          <w:szCs w:val="22"/>
        </w:rPr>
        <w:t>ML</w:t>
      </w:r>
      <w:r w:rsidRPr="00184229">
        <w:rPr>
          <w:rFonts w:cstheme="minorHAnsi"/>
          <w:sz w:val="22"/>
          <w:szCs w:val="22"/>
        </w:rPr>
        <w:t xml:space="preserve"> and </w:t>
      </w:r>
      <w:r w:rsidR="00C80F23">
        <w:rPr>
          <w:rFonts w:cstheme="minorHAnsi"/>
          <w:sz w:val="22"/>
          <w:szCs w:val="22"/>
        </w:rPr>
        <w:t>LLMs</w:t>
      </w:r>
      <w:r w:rsidRPr="00184229">
        <w:rPr>
          <w:rFonts w:cstheme="minorHAnsi"/>
          <w:sz w:val="22"/>
          <w:szCs w:val="22"/>
        </w:rPr>
        <w:t xml:space="preserve">, be effectively designed and integrated into consultancy workflows </w:t>
      </w:r>
      <w:r w:rsidR="00C80F23">
        <w:rPr>
          <w:rFonts w:cstheme="minorHAnsi"/>
          <w:sz w:val="22"/>
          <w:szCs w:val="22"/>
        </w:rPr>
        <w:t xml:space="preserve">in order </w:t>
      </w:r>
      <w:r w:rsidRPr="00184229">
        <w:rPr>
          <w:rFonts w:cstheme="minorHAnsi"/>
          <w:sz w:val="22"/>
          <w:szCs w:val="22"/>
        </w:rPr>
        <w:t>to support faster, data</w:t>
      </w:r>
      <w:r w:rsidR="00C80F23">
        <w:rPr>
          <w:rFonts w:cstheme="minorHAnsi"/>
          <w:sz w:val="22"/>
          <w:szCs w:val="22"/>
        </w:rPr>
        <w:t xml:space="preserve"> </w:t>
      </w:r>
      <w:r w:rsidRPr="00184229">
        <w:rPr>
          <w:rFonts w:cstheme="minorHAnsi"/>
          <w:sz w:val="22"/>
          <w:szCs w:val="22"/>
        </w:rPr>
        <w:t xml:space="preserve">driven </w:t>
      </w:r>
      <w:r w:rsidR="00C80F23">
        <w:rPr>
          <w:rFonts w:cstheme="minorHAnsi"/>
          <w:sz w:val="22"/>
          <w:szCs w:val="22"/>
        </w:rPr>
        <w:t xml:space="preserve">and </w:t>
      </w:r>
      <w:r w:rsidRPr="00184229">
        <w:rPr>
          <w:rFonts w:cstheme="minorHAnsi"/>
          <w:sz w:val="22"/>
          <w:szCs w:val="22"/>
        </w:rPr>
        <w:t>decision</w:t>
      </w:r>
      <w:r w:rsidR="00C80F23">
        <w:rPr>
          <w:rFonts w:cstheme="minorHAnsi"/>
          <w:sz w:val="22"/>
          <w:szCs w:val="22"/>
        </w:rPr>
        <w:t xml:space="preserve"> </w:t>
      </w:r>
      <w:r w:rsidRPr="00184229">
        <w:rPr>
          <w:rFonts w:cstheme="minorHAnsi"/>
          <w:sz w:val="22"/>
          <w:szCs w:val="22"/>
        </w:rPr>
        <w:t>making in energy transition projects?</w:t>
      </w:r>
    </w:p>
    <w:p w14:paraId="16CAC417" w14:textId="77777777" w:rsidR="00184229" w:rsidRPr="00E4270B" w:rsidRDefault="00184229" w:rsidP="00E4270B">
      <w:pPr>
        <w:jc w:val="both"/>
        <w:rPr>
          <w:rFonts w:cstheme="minorHAnsi"/>
          <w:sz w:val="22"/>
          <w:szCs w:val="22"/>
        </w:rPr>
      </w:pPr>
    </w:p>
    <w:p w14:paraId="1FCBEA77" w14:textId="3608E745" w:rsidR="00E4270B" w:rsidRPr="00E4270B" w:rsidRDefault="00E4270B" w:rsidP="00E4270B">
      <w:pPr>
        <w:jc w:val="both"/>
        <w:rPr>
          <w:rFonts w:cstheme="minorHAnsi"/>
          <w:b/>
          <w:bCs/>
          <w:sz w:val="22"/>
          <w:szCs w:val="22"/>
        </w:rPr>
      </w:pPr>
      <w:r w:rsidRPr="00E4270B">
        <w:rPr>
          <w:rFonts w:cstheme="minorHAnsi"/>
          <w:b/>
          <w:bCs/>
          <w:sz w:val="22"/>
          <w:szCs w:val="22"/>
        </w:rPr>
        <w:t xml:space="preserve">2. Problem </w:t>
      </w:r>
      <w:r w:rsidR="00C80F23">
        <w:rPr>
          <w:rFonts w:cstheme="minorHAnsi"/>
          <w:b/>
          <w:bCs/>
          <w:sz w:val="22"/>
          <w:szCs w:val="22"/>
        </w:rPr>
        <w:t>s</w:t>
      </w:r>
      <w:r w:rsidRPr="00E4270B">
        <w:rPr>
          <w:rFonts w:cstheme="minorHAnsi"/>
          <w:b/>
          <w:bCs/>
          <w:sz w:val="22"/>
          <w:szCs w:val="22"/>
        </w:rPr>
        <w:t>tatement</w:t>
      </w:r>
    </w:p>
    <w:p w14:paraId="76A94445" w14:textId="10B6D6E3" w:rsidR="00543532" w:rsidRDefault="00C80F23" w:rsidP="00543532">
      <w:pPr>
        <w:jc w:val="both"/>
        <w:rPr>
          <w:rFonts w:cstheme="minorHAnsi"/>
          <w:sz w:val="22"/>
          <w:szCs w:val="22"/>
        </w:rPr>
      </w:pPr>
      <w:r>
        <w:rPr>
          <w:rFonts w:cstheme="minorHAnsi"/>
          <w:sz w:val="22"/>
          <w:szCs w:val="22"/>
        </w:rPr>
        <w:t>Nowadays</w:t>
      </w:r>
      <w:r w:rsidR="00543532" w:rsidRPr="00543532">
        <w:rPr>
          <w:rFonts w:cstheme="minorHAnsi"/>
          <w:sz w:val="22"/>
          <w:szCs w:val="22"/>
        </w:rPr>
        <w:t xml:space="preserve"> energy transition presents a multifaceted challenge </w:t>
      </w:r>
      <w:r>
        <w:rPr>
          <w:rFonts w:cstheme="minorHAnsi"/>
          <w:sz w:val="22"/>
          <w:szCs w:val="22"/>
        </w:rPr>
        <w:t xml:space="preserve">which </w:t>
      </w:r>
      <w:r w:rsidR="00543532" w:rsidRPr="00543532">
        <w:rPr>
          <w:rFonts w:cstheme="minorHAnsi"/>
          <w:sz w:val="22"/>
          <w:szCs w:val="22"/>
        </w:rPr>
        <w:t>requir</w:t>
      </w:r>
      <w:r>
        <w:rPr>
          <w:rFonts w:cstheme="minorHAnsi"/>
          <w:sz w:val="22"/>
          <w:szCs w:val="22"/>
        </w:rPr>
        <w:t>es</w:t>
      </w:r>
      <w:r w:rsidR="00543532" w:rsidRPr="00543532">
        <w:rPr>
          <w:rFonts w:cstheme="minorHAnsi"/>
          <w:sz w:val="22"/>
          <w:szCs w:val="22"/>
        </w:rPr>
        <w:t xml:space="preserve"> rapid, data</w:t>
      </w:r>
      <w:r>
        <w:rPr>
          <w:rFonts w:cstheme="minorHAnsi"/>
          <w:sz w:val="22"/>
          <w:szCs w:val="22"/>
        </w:rPr>
        <w:t xml:space="preserve"> </w:t>
      </w:r>
      <w:r w:rsidR="00543532" w:rsidRPr="00543532">
        <w:rPr>
          <w:rFonts w:cstheme="minorHAnsi"/>
          <w:sz w:val="22"/>
          <w:szCs w:val="22"/>
        </w:rPr>
        <w:t>driven insights for decision</w:t>
      </w:r>
      <w:r>
        <w:rPr>
          <w:rFonts w:cstheme="minorHAnsi"/>
          <w:sz w:val="22"/>
          <w:szCs w:val="22"/>
        </w:rPr>
        <w:t xml:space="preserve"> </w:t>
      </w:r>
      <w:r w:rsidR="00543532" w:rsidRPr="00543532">
        <w:rPr>
          <w:rFonts w:cstheme="minorHAnsi"/>
          <w:sz w:val="22"/>
          <w:szCs w:val="22"/>
        </w:rPr>
        <w:t>making. Organizations</w:t>
      </w:r>
      <w:r>
        <w:rPr>
          <w:rFonts w:cstheme="minorHAnsi"/>
          <w:sz w:val="22"/>
          <w:szCs w:val="22"/>
        </w:rPr>
        <w:t xml:space="preserve"> which are</w:t>
      </w:r>
      <w:r w:rsidR="00543532" w:rsidRPr="00543532">
        <w:rPr>
          <w:rFonts w:cstheme="minorHAnsi"/>
          <w:sz w:val="22"/>
          <w:szCs w:val="22"/>
        </w:rPr>
        <w:t xml:space="preserve"> involved in decarbonization, grid flexibility and local energy systems must navigate </w:t>
      </w:r>
      <w:r>
        <w:rPr>
          <w:rFonts w:cstheme="minorHAnsi"/>
          <w:sz w:val="22"/>
          <w:szCs w:val="22"/>
        </w:rPr>
        <w:t xml:space="preserve">into </w:t>
      </w:r>
      <w:r w:rsidR="00543532" w:rsidRPr="00543532">
        <w:rPr>
          <w:rFonts w:cstheme="minorHAnsi"/>
          <w:sz w:val="22"/>
          <w:szCs w:val="22"/>
        </w:rPr>
        <w:t>complex technical, economic</w:t>
      </w:r>
      <w:r>
        <w:rPr>
          <w:rFonts w:cstheme="minorHAnsi"/>
          <w:sz w:val="22"/>
          <w:szCs w:val="22"/>
        </w:rPr>
        <w:t xml:space="preserve"> </w:t>
      </w:r>
      <w:r w:rsidR="00543532" w:rsidRPr="00543532">
        <w:rPr>
          <w:rFonts w:cstheme="minorHAnsi"/>
          <w:sz w:val="22"/>
          <w:szCs w:val="22"/>
        </w:rPr>
        <w:t xml:space="preserve">and policy landscapes. </w:t>
      </w:r>
      <w:r>
        <w:rPr>
          <w:rFonts w:cstheme="minorHAnsi"/>
          <w:sz w:val="22"/>
          <w:szCs w:val="22"/>
        </w:rPr>
        <w:t>The c</w:t>
      </w:r>
      <w:r w:rsidR="00543532" w:rsidRPr="00543532">
        <w:rPr>
          <w:rFonts w:cstheme="minorHAnsi"/>
          <w:sz w:val="22"/>
          <w:szCs w:val="22"/>
        </w:rPr>
        <w:t xml:space="preserve">onsultancy firms </w:t>
      </w:r>
      <w:r>
        <w:rPr>
          <w:rFonts w:cstheme="minorHAnsi"/>
          <w:sz w:val="22"/>
          <w:szCs w:val="22"/>
        </w:rPr>
        <w:t>such as</w:t>
      </w:r>
      <w:r w:rsidR="00543532" w:rsidRPr="00543532">
        <w:rPr>
          <w:rFonts w:cstheme="minorHAnsi"/>
          <w:sz w:val="22"/>
          <w:szCs w:val="22"/>
        </w:rPr>
        <w:t xml:space="preserve"> Emmett Green are </w:t>
      </w:r>
      <w:r w:rsidR="000B654D">
        <w:rPr>
          <w:rFonts w:cstheme="minorHAnsi"/>
          <w:sz w:val="22"/>
          <w:szCs w:val="22"/>
        </w:rPr>
        <w:t>focused on</w:t>
      </w:r>
      <w:r w:rsidR="00543532" w:rsidRPr="00543532">
        <w:rPr>
          <w:rFonts w:cstheme="minorHAnsi"/>
          <w:sz w:val="22"/>
          <w:szCs w:val="22"/>
        </w:rPr>
        <w:t xml:space="preserve"> translating this complexity into actionable advice for clients.</w:t>
      </w:r>
    </w:p>
    <w:p w14:paraId="3049CB70" w14:textId="77777777" w:rsidR="000C60B7" w:rsidRPr="00543532" w:rsidRDefault="000C60B7" w:rsidP="00543532">
      <w:pPr>
        <w:jc w:val="both"/>
        <w:rPr>
          <w:rFonts w:cstheme="minorHAnsi"/>
          <w:sz w:val="22"/>
          <w:szCs w:val="22"/>
        </w:rPr>
      </w:pPr>
    </w:p>
    <w:p w14:paraId="7D3A537B" w14:textId="7D2A6A20" w:rsidR="00D93289" w:rsidRDefault="0098733F" w:rsidP="00543532">
      <w:pPr>
        <w:jc w:val="both"/>
        <w:rPr>
          <w:rFonts w:cstheme="minorHAnsi"/>
          <w:sz w:val="22"/>
          <w:szCs w:val="22"/>
        </w:rPr>
      </w:pPr>
      <w:r w:rsidRPr="000C60B7">
        <w:rPr>
          <w:rFonts w:cstheme="minorHAnsi"/>
          <w:sz w:val="22"/>
          <w:szCs w:val="22"/>
        </w:rPr>
        <w:t>Despite</w:t>
      </w:r>
      <w:r w:rsidR="00D93289" w:rsidRPr="000C60B7">
        <w:rPr>
          <w:rFonts w:cstheme="minorHAnsi"/>
          <w:sz w:val="22"/>
          <w:szCs w:val="22"/>
        </w:rPr>
        <w:t xml:space="preserve"> </w:t>
      </w:r>
      <w:r w:rsidR="00641F74" w:rsidRPr="000C60B7">
        <w:rPr>
          <w:rFonts w:cstheme="minorHAnsi"/>
          <w:sz w:val="22"/>
          <w:szCs w:val="22"/>
        </w:rPr>
        <w:t xml:space="preserve">the fact that </w:t>
      </w:r>
      <w:r w:rsidR="00D93289" w:rsidRPr="000C60B7">
        <w:rPr>
          <w:rFonts w:cstheme="minorHAnsi"/>
          <w:sz w:val="22"/>
          <w:szCs w:val="22"/>
        </w:rPr>
        <w:t>data availability is increasing, many consultancies still rely on manual processes such as analysis, reporting</w:t>
      </w:r>
      <w:r w:rsidR="00D93289" w:rsidRPr="000C60B7">
        <w:rPr>
          <w:rFonts w:cstheme="minorHAnsi"/>
          <w:sz w:val="22"/>
          <w:szCs w:val="22"/>
        </w:rPr>
        <w:t xml:space="preserve"> </w:t>
      </w:r>
      <w:r w:rsidR="00D93289" w:rsidRPr="000C60B7">
        <w:rPr>
          <w:rFonts w:cstheme="minorHAnsi"/>
          <w:sz w:val="22"/>
          <w:szCs w:val="22"/>
        </w:rPr>
        <w:t>and policy interpretation. This creates a strong opportunity to leverage AI capabilities so that these processes become more efficient, ultimately accelerating project cycles, enhancing scalability</w:t>
      </w:r>
      <w:r w:rsidR="00D93289" w:rsidRPr="000C60B7">
        <w:rPr>
          <w:rFonts w:cstheme="minorHAnsi"/>
          <w:sz w:val="22"/>
          <w:szCs w:val="22"/>
        </w:rPr>
        <w:t xml:space="preserve"> </w:t>
      </w:r>
      <w:r w:rsidR="00D93289" w:rsidRPr="000C60B7">
        <w:rPr>
          <w:rFonts w:cstheme="minorHAnsi"/>
          <w:sz w:val="22"/>
          <w:szCs w:val="22"/>
        </w:rPr>
        <w:t>and supporting the broader energy transition.</w:t>
      </w:r>
    </w:p>
    <w:p w14:paraId="08981608" w14:textId="39307E0D" w:rsidR="00E4270B" w:rsidRPr="00E4270B" w:rsidRDefault="00E4270B" w:rsidP="00E4270B">
      <w:pPr>
        <w:jc w:val="both"/>
        <w:rPr>
          <w:rFonts w:cstheme="minorHAnsi"/>
          <w:sz w:val="22"/>
          <w:szCs w:val="22"/>
        </w:rPr>
      </w:pPr>
    </w:p>
    <w:p w14:paraId="4D91F218" w14:textId="73537BEE" w:rsidR="00E4270B" w:rsidRPr="00E4270B" w:rsidRDefault="00E4270B" w:rsidP="00E4270B">
      <w:pPr>
        <w:jc w:val="both"/>
        <w:rPr>
          <w:rFonts w:cstheme="minorHAnsi"/>
          <w:b/>
          <w:bCs/>
          <w:sz w:val="22"/>
          <w:szCs w:val="22"/>
        </w:rPr>
      </w:pPr>
      <w:r w:rsidRPr="00E4270B">
        <w:rPr>
          <w:rFonts w:cstheme="minorHAnsi"/>
          <w:b/>
          <w:bCs/>
          <w:sz w:val="22"/>
          <w:szCs w:val="22"/>
        </w:rPr>
        <w:t xml:space="preserve">3. Proposed </w:t>
      </w:r>
      <w:r w:rsidR="00C80F23">
        <w:rPr>
          <w:rFonts w:cstheme="minorHAnsi"/>
          <w:b/>
          <w:bCs/>
          <w:sz w:val="22"/>
          <w:szCs w:val="22"/>
        </w:rPr>
        <w:t>s</w:t>
      </w:r>
      <w:r w:rsidRPr="00E4270B">
        <w:rPr>
          <w:rFonts w:cstheme="minorHAnsi"/>
          <w:b/>
          <w:bCs/>
          <w:sz w:val="22"/>
          <w:szCs w:val="22"/>
        </w:rPr>
        <w:t>olution</w:t>
      </w:r>
    </w:p>
    <w:p w14:paraId="2DA91478" w14:textId="4A82FDB6" w:rsidR="00184229" w:rsidRDefault="00E4270B" w:rsidP="00E4270B">
      <w:pPr>
        <w:jc w:val="both"/>
        <w:rPr>
          <w:rFonts w:cstheme="minorHAnsi"/>
          <w:sz w:val="22"/>
          <w:szCs w:val="22"/>
        </w:rPr>
      </w:pPr>
      <w:r w:rsidRPr="00E4270B">
        <w:rPr>
          <w:rFonts w:cstheme="minorHAnsi"/>
          <w:sz w:val="22"/>
          <w:szCs w:val="22"/>
        </w:rPr>
        <w:t>To address this challenge, the internship focuses on the development and deployment of AI-based solutions to support and optimize consultancy workstreams. The main objective is to prototype internal tools and automated processes that:</w:t>
      </w:r>
    </w:p>
    <w:p w14:paraId="27902A56" w14:textId="77777777" w:rsidR="00C80F23" w:rsidRPr="00E4270B" w:rsidRDefault="00C80F23" w:rsidP="00E4270B">
      <w:pPr>
        <w:jc w:val="both"/>
        <w:rPr>
          <w:rFonts w:cstheme="minorHAnsi"/>
          <w:sz w:val="22"/>
          <w:szCs w:val="22"/>
        </w:rPr>
      </w:pPr>
    </w:p>
    <w:p w14:paraId="1670E9D0" w14:textId="77777777" w:rsidR="00E4270B" w:rsidRPr="00E4270B" w:rsidRDefault="00E4270B" w:rsidP="00E4270B">
      <w:pPr>
        <w:numPr>
          <w:ilvl w:val="0"/>
          <w:numId w:val="3"/>
        </w:numPr>
        <w:jc w:val="both"/>
        <w:rPr>
          <w:rFonts w:cstheme="minorHAnsi"/>
          <w:sz w:val="22"/>
          <w:szCs w:val="22"/>
        </w:rPr>
      </w:pPr>
      <w:r w:rsidRPr="00E4270B">
        <w:rPr>
          <w:rFonts w:cstheme="minorHAnsi"/>
          <w:sz w:val="22"/>
          <w:szCs w:val="22"/>
        </w:rPr>
        <w:t>Enhance the interpretation of energy consumption and production profiles using ML models</w:t>
      </w:r>
    </w:p>
    <w:p w14:paraId="04C696A0" w14:textId="77777777" w:rsidR="00E4270B" w:rsidRPr="00E4270B" w:rsidRDefault="00E4270B" w:rsidP="00E4270B">
      <w:pPr>
        <w:numPr>
          <w:ilvl w:val="0"/>
          <w:numId w:val="3"/>
        </w:numPr>
        <w:jc w:val="both"/>
        <w:rPr>
          <w:rFonts w:cstheme="minorHAnsi"/>
          <w:sz w:val="22"/>
          <w:szCs w:val="22"/>
        </w:rPr>
      </w:pPr>
      <w:r w:rsidRPr="00E4270B">
        <w:rPr>
          <w:rFonts w:cstheme="minorHAnsi"/>
          <w:sz w:val="22"/>
          <w:szCs w:val="22"/>
        </w:rPr>
        <w:t>Automate the analysis of decarbonization potential and economic feasibility</w:t>
      </w:r>
    </w:p>
    <w:p w14:paraId="518D253B" w14:textId="77777777" w:rsidR="00E4270B" w:rsidRPr="00E4270B" w:rsidRDefault="00E4270B" w:rsidP="00E4270B">
      <w:pPr>
        <w:numPr>
          <w:ilvl w:val="0"/>
          <w:numId w:val="3"/>
        </w:numPr>
        <w:jc w:val="both"/>
        <w:rPr>
          <w:rFonts w:cstheme="minorHAnsi"/>
          <w:sz w:val="22"/>
          <w:szCs w:val="22"/>
        </w:rPr>
      </w:pPr>
      <w:r w:rsidRPr="00E4270B">
        <w:rPr>
          <w:rFonts w:cstheme="minorHAnsi"/>
          <w:sz w:val="22"/>
          <w:szCs w:val="22"/>
        </w:rPr>
        <w:t>Use LLMs to process and summarize large policy documents, subsidy regulations, and market reports</w:t>
      </w:r>
    </w:p>
    <w:p w14:paraId="2EDA2F9C" w14:textId="77777777" w:rsidR="00E4270B" w:rsidRPr="00E4270B" w:rsidRDefault="00E4270B" w:rsidP="00E4270B">
      <w:pPr>
        <w:numPr>
          <w:ilvl w:val="0"/>
          <w:numId w:val="3"/>
        </w:numPr>
        <w:jc w:val="both"/>
        <w:rPr>
          <w:rFonts w:cstheme="minorHAnsi"/>
          <w:sz w:val="22"/>
          <w:szCs w:val="22"/>
        </w:rPr>
      </w:pPr>
      <w:r w:rsidRPr="00E4270B">
        <w:rPr>
          <w:rFonts w:cstheme="minorHAnsi"/>
          <w:sz w:val="22"/>
          <w:szCs w:val="22"/>
        </w:rPr>
        <w:t>Structure internal data and develop dashboards to increase efficiency and scalability of consultancy work</w:t>
      </w:r>
    </w:p>
    <w:p w14:paraId="03615216" w14:textId="77777777" w:rsidR="00E4270B" w:rsidRDefault="00E4270B" w:rsidP="00E4270B">
      <w:pPr>
        <w:numPr>
          <w:ilvl w:val="0"/>
          <w:numId w:val="3"/>
        </w:numPr>
        <w:jc w:val="both"/>
        <w:rPr>
          <w:rFonts w:cstheme="minorHAnsi"/>
          <w:sz w:val="22"/>
          <w:szCs w:val="22"/>
        </w:rPr>
      </w:pPr>
      <w:r w:rsidRPr="00E4270B">
        <w:rPr>
          <w:rFonts w:cstheme="minorHAnsi"/>
          <w:sz w:val="22"/>
          <w:szCs w:val="22"/>
        </w:rPr>
        <w:t>Contribute to client-facing projects by applying these tools and methodologies in real-world settings</w:t>
      </w:r>
    </w:p>
    <w:p w14:paraId="44C1C867" w14:textId="50BA8773" w:rsidR="00543532" w:rsidRDefault="00543532" w:rsidP="00E4270B">
      <w:pPr>
        <w:numPr>
          <w:ilvl w:val="0"/>
          <w:numId w:val="3"/>
        </w:numPr>
        <w:jc w:val="both"/>
        <w:rPr>
          <w:rFonts w:cstheme="minorHAnsi"/>
          <w:sz w:val="22"/>
          <w:szCs w:val="22"/>
        </w:rPr>
      </w:pPr>
      <w:r w:rsidRPr="00543532">
        <w:rPr>
          <w:rFonts w:cstheme="minorHAnsi"/>
          <w:sz w:val="22"/>
          <w:szCs w:val="22"/>
        </w:rPr>
        <w:t>Build interactive dashboards to visualize insights and streamline internal decision-making</w:t>
      </w:r>
    </w:p>
    <w:p w14:paraId="40151F21" w14:textId="77777777" w:rsidR="00543532" w:rsidRPr="00E4270B" w:rsidRDefault="00543532" w:rsidP="00543532">
      <w:pPr>
        <w:ind w:left="720"/>
        <w:jc w:val="both"/>
        <w:rPr>
          <w:rFonts w:cstheme="minorHAnsi"/>
          <w:sz w:val="22"/>
          <w:szCs w:val="22"/>
        </w:rPr>
      </w:pPr>
    </w:p>
    <w:p w14:paraId="5183EF81" w14:textId="17D93755" w:rsidR="00DC703E" w:rsidRPr="00E4270B" w:rsidRDefault="00E4270B" w:rsidP="00DC703E">
      <w:pPr>
        <w:jc w:val="both"/>
        <w:rPr>
          <w:rFonts w:cstheme="minorHAnsi"/>
          <w:sz w:val="22"/>
          <w:szCs w:val="22"/>
        </w:rPr>
      </w:pPr>
      <w:r w:rsidRPr="00E4270B">
        <w:rPr>
          <w:rFonts w:cstheme="minorHAnsi"/>
          <w:sz w:val="22"/>
          <w:szCs w:val="22"/>
        </w:rPr>
        <w:t>This solution aims not only</w:t>
      </w:r>
      <w:r w:rsidR="00521F68">
        <w:rPr>
          <w:rFonts w:cstheme="minorHAnsi"/>
          <w:sz w:val="22"/>
          <w:szCs w:val="22"/>
        </w:rPr>
        <w:t xml:space="preserve"> to</w:t>
      </w:r>
      <w:r w:rsidRPr="00E4270B">
        <w:rPr>
          <w:rFonts w:cstheme="minorHAnsi"/>
          <w:sz w:val="22"/>
          <w:szCs w:val="22"/>
        </w:rPr>
        <w:t xml:space="preserve"> streamline internal workflows but also empower consultants with smarter insights </w:t>
      </w:r>
      <w:r w:rsidR="00521F68">
        <w:rPr>
          <w:rFonts w:cstheme="minorHAnsi"/>
          <w:sz w:val="22"/>
          <w:szCs w:val="22"/>
        </w:rPr>
        <w:t>in order to</w:t>
      </w:r>
      <w:r w:rsidRPr="00E4270B">
        <w:rPr>
          <w:rFonts w:cstheme="minorHAnsi"/>
          <w:sz w:val="22"/>
          <w:szCs w:val="22"/>
        </w:rPr>
        <w:t xml:space="preserve"> advise clients effectively.</w:t>
      </w:r>
      <w:r w:rsidR="00DC703E" w:rsidRPr="000C60B7">
        <w:rPr>
          <w:rFonts w:cstheme="minorHAnsi"/>
          <w:sz w:val="22"/>
          <w:szCs w:val="22"/>
        </w:rPr>
        <w:t xml:space="preserve"> </w:t>
      </w:r>
      <w:r w:rsidR="00DC703E" w:rsidRPr="000C60B7">
        <w:rPr>
          <w:rFonts w:cstheme="minorHAnsi"/>
          <w:sz w:val="22"/>
          <w:szCs w:val="22"/>
        </w:rPr>
        <w:t xml:space="preserve">In addition, AI tools have the potential to uncover novel patterns, </w:t>
      </w:r>
      <w:r w:rsidR="0098733F" w:rsidRPr="000C60B7">
        <w:rPr>
          <w:rFonts w:cstheme="minorHAnsi"/>
          <w:sz w:val="22"/>
          <w:szCs w:val="22"/>
        </w:rPr>
        <w:t>opportunities</w:t>
      </w:r>
      <w:r w:rsidR="00641F74" w:rsidRPr="000C60B7">
        <w:rPr>
          <w:rFonts w:cstheme="minorHAnsi"/>
          <w:sz w:val="22"/>
          <w:szCs w:val="22"/>
        </w:rPr>
        <w:t xml:space="preserve"> and</w:t>
      </w:r>
      <w:r w:rsidR="00DC703E" w:rsidRPr="000C60B7">
        <w:rPr>
          <w:rFonts w:cstheme="minorHAnsi"/>
          <w:sz w:val="22"/>
          <w:szCs w:val="22"/>
        </w:rPr>
        <w:t xml:space="preserve"> solutions that may be overlooked by traditional manual analysis, thereby adding </w:t>
      </w:r>
      <w:r w:rsidR="000C60B7" w:rsidRPr="000C60B7">
        <w:rPr>
          <w:rFonts w:cstheme="minorHAnsi"/>
          <w:sz w:val="22"/>
          <w:szCs w:val="22"/>
        </w:rPr>
        <w:t xml:space="preserve">a </w:t>
      </w:r>
      <w:r w:rsidR="00DC703E" w:rsidRPr="000C60B7">
        <w:rPr>
          <w:rFonts w:cstheme="minorHAnsi"/>
          <w:sz w:val="22"/>
          <w:szCs w:val="22"/>
        </w:rPr>
        <w:t>unique value to the energy transition</w:t>
      </w:r>
      <w:r w:rsidR="00641F74" w:rsidRPr="000C60B7">
        <w:rPr>
          <w:rFonts w:cstheme="minorHAnsi"/>
          <w:sz w:val="22"/>
          <w:szCs w:val="22"/>
        </w:rPr>
        <w:t>.</w:t>
      </w:r>
    </w:p>
    <w:p w14:paraId="7DF85B0E" w14:textId="2D733E79" w:rsidR="00E4270B" w:rsidRDefault="00E4270B" w:rsidP="00E4270B">
      <w:pPr>
        <w:jc w:val="both"/>
        <w:rPr>
          <w:rFonts w:cstheme="minorHAnsi"/>
          <w:sz w:val="22"/>
          <w:szCs w:val="22"/>
        </w:rPr>
      </w:pPr>
    </w:p>
    <w:p w14:paraId="3BCA3387" w14:textId="7649836E" w:rsidR="00E4270B" w:rsidRPr="00E4270B" w:rsidRDefault="00E4270B" w:rsidP="00E4270B">
      <w:pPr>
        <w:jc w:val="both"/>
        <w:rPr>
          <w:rFonts w:cstheme="minorHAnsi"/>
          <w:b/>
          <w:bCs/>
          <w:sz w:val="22"/>
          <w:szCs w:val="22"/>
        </w:rPr>
      </w:pPr>
      <w:r w:rsidRPr="00E4270B">
        <w:rPr>
          <w:rFonts w:cstheme="minorHAnsi"/>
          <w:b/>
          <w:bCs/>
          <w:sz w:val="22"/>
          <w:szCs w:val="22"/>
        </w:rPr>
        <w:t xml:space="preserve">4. Approach </w:t>
      </w:r>
      <w:r w:rsidR="00C80F23">
        <w:rPr>
          <w:rFonts w:cstheme="minorHAnsi"/>
          <w:b/>
          <w:bCs/>
          <w:sz w:val="22"/>
          <w:szCs w:val="22"/>
        </w:rPr>
        <w:t xml:space="preserve"> and m</w:t>
      </w:r>
      <w:r w:rsidRPr="00E4270B">
        <w:rPr>
          <w:rFonts w:cstheme="minorHAnsi"/>
          <w:b/>
          <w:bCs/>
          <w:sz w:val="22"/>
          <w:szCs w:val="22"/>
        </w:rPr>
        <w:t>ethods</w:t>
      </w:r>
    </w:p>
    <w:p w14:paraId="57279D3B" w14:textId="77777777" w:rsidR="00E4270B" w:rsidRDefault="00E4270B" w:rsidP="00A33F1D">
      <w:pPr>
        <w:rPr>
          <w:rFonts w:cstheme="minorHAnsi"/>
          <w:sz w:val="22"/>
          <w:szCs w:val="22"/>
        </w:rPr>
      </w:pPr>
      <w:r w:rsidRPr="00E4270B">
        <w:rPr>
          <w:rFonts w:cstheme="minorHAnsi"/>
          <w:sz w:val="22"/>
          <w:szCs w:val="22"/>
        </w:rPr>
        <w:t>The internship will follow a two-track approach:</w:t>
      </w:r>
    </w:p>
    <w:p w14:paraId="5EE50067" w14:textId="77777777" w:rsidR="00A33F1D" w:rsidRPr="00E4270B" w:rsidRDefault="00A33F1D" w:rsidP="00A33F1D">
      <w:pPr>
        <w:rPr>
          <w:rFonts w:cstheme="minorHAnsi"/>
          <w:sz w:val="22"/>
          <w:szCs w:val="22"/>
        </w:rPr>
      </w:pPr>
    </w:p>
    <w:p w14:paraId="4A3FA5AC" w14:textId="3383F357" w:rsidR="00A33F1D" w:rsidRPr="00A33F1D" w:rsidRDefault="00A33F1D" w:rsidP="00A33F1D">
      <w:pPr>
        <w:jc w:val="both"/>
        <w:rPr>
          <w:rFonts w:cstheme="minorHAnsi"/>
          <w:b/>
          <w:bCs/>
          <w:sz w:val="22"/>
          <w:szCs w:val="22"/>
        </w:rPr>
      </w:pPr>
      <w:r w:rsidRPr="00A33F1D">
        <w:rPr>
          <w:rFonts w:cstheme="minorHAnsi"/>
          <w:b/>
          <w:bCs/>
          <w:sz w:val="22"/>
          <w:szCs w:val="22"/>
        </w:rPr>
        <w:t xml:space="preserve">Track A: AI </w:t>
      </w:r>
      <w:r w:rsidR="00C80F23">
        <w:rPr>
          <w:rFonts w:cstheme="minorHAnsi"/>
          <w:b/>
          <w:bCs/>
          <w:sz w:val="22"/>
          <w:szCs w:val="22"/>
        </w:rPr>
        <w:t>d</w:t>
      </w:r>
      <w:r w:rsidRPr="00A33F1D">
        <w:rPr>
          <w:rFonts w:cstheme="minorHAnsi"/>
          <w:b/>
          <w:bCs/>
          <w:sz w:val="22"/>
          <w:szCs w:val="22"/>
        </w:rPr>
        <w:t xml:space="preserve">evelopment and </w:t>
      </w:r>
      <w:r w:rsidR="00C80F23">
        <w:rPr>
          <w:rFonts w:cstheme="minorHAnsi"/>
          <w:b/>
          <w:bCs/>
          <w:sz w:val="22"/>
          <w:szCs w:val="22"/>
        </w:rPr>
        <w:t>i</w:t>
      </w:r>
      <w:r w:rsidRPr="00A33F1D">
        <w:rPr>
          <w:rFonts w:cstheme="minorHAnsi"/>
          <w:b/>
          <w:bCs/>
          <w:sz w:val="22"/>
          <w:szCs w:val="22"/>
        </w:rPr>
        <w:t xml:space="preserve">nternal </w:t>
      </w:r>
      <w:r w:rsidR="00C80F23">
        <w:rPr>
          <w:rFonts w:cstheme="minorHAnsi"/>
          <w:b/>
          <w:bCs/>
          <w:sz w:val="22"/>
          <w:szCs w:val="22"/>
        </w:rPr>
        <w:t>t</w:t>
      </w:r>
      <w:r w:rsidRPr="00A33F1D">
        <w:rPr>
          <w:rFonts w:cstheme="minorHAnsi"/>
          <w:b/>
          <w:bCs/>
          <w:sz w:val="22"/>
          <w:szCs w:val="22"/>
        </w:rPr>
        <w:t>ools</w:t>
      </w:r>
    </w:p>
    <w:p w14:paraId="06C3A110" w14:textId="77777777" w:rsidR="00A33F1D" w:rsidRPr="00A33F1D" w:rsidRDefault="00A33F1D" w:rsidP="00A33F1D">
      <w:pPr>
        <w:jc w:val="both"/>
        <w:rPr>
          <w:rFonts w:cstheme="minorHAnsi"/>
          <w:sz w:val="22"/>
          <w:szCs w:val="22"/>
        </w:rPr>
      </w:pPr>
      <w:r w:rsidRPr="00A33F1D">
        <w:rPr>
          <w:rFonts w:cstheme="minorHAnsi"/>
          <w:sz w:val="22"/>
          <w:szCs w:val="22"/>
        </w:rPr>
        <w:t>This track focuses on designing and implementing AI-based tools to improve internal consultancy efficiency. Activities include:</w:t>
      </w:r>
    </w:p>
    <w:p w14:paraId="1A0693AB" w14:textId="77777777" w:rsidR="00A33F1D" w:rsidRPr="00A33F1D" w:rsidRDefault="00A33F1D" w:rsidP="00A33F1D">
      <w:pPr>
        <w:numPr>
          <w:ilvl w:val="0"/>
          <w:numId w:val="18"/>
        </w:numPr>
        <w:jc w:val="both"/>
        <w:rPr>
          <w:rFonts w:cstheme="minorHAnsi"/>
          <w:sz w:val="22"/>
          <w:szCs w:val="22"/>
        </w:rPr>
      </w:pPr>
      <w:r w:rsidRPr="00A33F1D">
        <w:rPr>
          <w:rFonts w:cstheme="minorHAnsi"/>
          <w:sz w:val="22"/>
          <w:szCs w:val="22"/>
        </w:rPr>
        <w:t>Data Analysis: Collecting, cleaning, and structuring historical energy consumption and production data to support ML applications.</w:t>
      </w:r>
    </w:p>
    <w:p w14:paraId="095BCB16" w14:textId="77777777" w:rsidR="00A33F1D" w:rsidRPr="00A33F1D" w:rsidRDefault="00A33F1D" w:rsidP="00A33F1D">
      <w:pPr>
        <w:numPr>
          <w:ilvl w:val="0"/>
          <w:numId w:val="18"/>
        </w:numPr>
        <w:jc w:val="both"/>
        <w:rPr>
          <w:rFonts w:cstheme="minorHAnsi"/>
          <w:sz w:val="22"/>
          <w:szCs w:val="22"/>
        </w:rPr>
      </w:pPr>
      <w:r w:rsidRPr="00A33F1D">
        <w:rPr>
          <w:rFonts w:cstheme="minorHAnsi"/>
          <w:sz w:val="22"/>
          <w:szCs w:val="22"/>
        </w:rPr>
        <w:t>Machine Learning Models: Applying supervised ML techniques to identify patterns, assess flexibility potential, and support decision-making on decarbonization strategies.</w:t>
      </w:r>
    </w:p>
    <w:p w14:paraId="218AB4CE" w14:textId="73FEE85C" w:rsidR="00A33F1D" w:rsidRPr="00A33F1D" w:rsidRDefault="00A33F1D" w:rsidP="00A33F1D">
      <w:pPr>
        <w:numPr>
          <w:ilvl w:val="0"/>
          <w:numId w:val="18"/>
        </w:numPr>
        <w:jc w:val="both"/>
        <w:rPr>
          <w:rFonts w:cstheme="minorHAnsi"/>
          <w:sz w:val="22"/>
          <w:szCs w:val="22"/>
        </w:rPr>
      </w:pPr>
      <w:r w:rsidRPr="00A33F1D">
        <w:rPr>
          <w:rFonts w:cstheme="minorHAnsi"/>
          <w:sz w:val="22"/>
          <w:szCs w:val="22"/>
        </w:rPr>
        <w:t>LLM Integration: Using open-source Large Language Models (LLMs) , deployed locally or via secure APIs, to process and summarize policy documents, subsidy regulations, and market reports.</w:t>
      </w:r>
    </w:p>
    <w:p w14:paraId="614703F2" w14:textId="4A363CD6" w:rsidR="00A33F1D" w:rsidRPr="00A33F1D" w:rsidRDefault="00A33F1D" w:rsidP="00A33F1D">
      <w:pPr>
        <w:numPr>
          <w:ilvl w:val="0"/>
          <w:numId w:val="18"/>
        </w:numPr>
        <w:jc w:val="both"/>
        <w:rPr>
          <w:rFonts w:cstheme="minorHAnsi"/>
          <w:sz w:val="22"/>
          <w:szCs w:val="22"/>
        </w:rPr>
      </w:pPr>
      <w:r w:rsidRPr="00A33F1D">
        <w:rPr>
          <w:rFonts w:cstheme="minorHAnsi"/>
          <w:sz w:val="22"/>
          <w:szCs w:val="22"/>
        </w:rPr>
        <w:t>Automation: Developing Python-based scripts to automate recurring analytical tasks such as benchmarking, offer generation or policy comparison.</w:t>
      </w:r>
    </w:p>
    <w:p w14:paraId="72698ABD" w14:textId="7D7CA123" w:rsidR="0098733F" w:rsidRPr="0098733F" w:rsidRDefault="00A33F1D" w:rsidP="0098733F">
      <w:pPr>
        <w:numPr>
          <w:ilvl w:val="0"/>
          <w:numId w:val="18"/>
        </w:numPr>
        <w:jc w:val="both"/>
        <w:rPr>
          <w:rFonts w:cstheme="minorHAnsi"/>
          <w:sz w:val="22"/>
          <w:szCs w:val="22"/>
        </w:rPr>
      </w:pPr>
      <w:r w:rsidRPr="00A33F1D">
        <w:rPr>
          <w:rFonts w:cstheme="minorHAnsi"/>
          <w:sz w:val="22"/>
          <w:szCs w:val="22"/>
        </w:rPr>
        <w:lastRenderedPageBreak/>
        <w:t>Dashboard Development: Building interactive, data-driven dashboards to make AI outputs accessible and actionable for the consultancy team.</w:t>
      </w:r>
    </w:p>
    <w:p w14:paraId="492F9024" w14:textId="0BBA0AC8" w:rsidR="00A33F1D" w:rsidRPr="00A33F1D" w:rsidRDefault="00A33F1D" w:rsidP="00A33F1D">
      <w:pPr>
        <w:jc w:val="both"/>
        <w:rPr>
          <w:rFonts w:cstheme="minorHAnsi"/>
          <w:b/>
          <w:bCs/>
          <w:sz w:val="22"/>
          <w:szCs w:val="22"/>
        </w:rPr>
      </w:pPr>
      <w:r w:rsidRPr="00A33F1D">
        <w:rPr>
          <w:rFonts w:cstheme="minorHAnsi"/>
          <w:b/>
          <w:bCs/>
          <w:sz w:val="22"/>
          <w:szCs w:val="22"/>
        </w:rPr>
        <w:t xml:space="preserve">Track B: Application in </w:t>
      </w:r>
      <w:r w:rsidR="00C80F23">
        <w:rPr>
          <w:rFonts w:cstheme="minorHAnsi"/>
          <w:b/>
          <w:bCs/>
          <w:sz w:val="22"/>
          <w:szCs w:val="22"/>
        </w:rPr>
        <w:t>c</w:t>
      </w:r>
      <w:r w:rsidRPr="00A33F1D">
        <w:rPr>
          <w:rFonts w:cstheme="minorHAnsi"/>
          <w:b/>
          <w:bCs/>
          <w:sz w:val="22"/>
          <w:szCs w:val="22"/>
        </w:rPr>
        <w:t xml:space="preserve">onsultancy </w:t>
      </w:r>
      <w:r w:rsidR="00C80F23">
        <w:rPr>
          <w:rFonts w:cstheme="minorHAnsi"/>
          <w:b/>
          <w:bCs/>
          <w:sz w:val="22"/>
          <w:szCs w:val="22"/>
        </w:rPr>
        <w:t>p</w:t>
      </w:r>
      <w:r w:rsidRPr="00A33F1D">
        <w:rPr>
          <w:rFonts w:cstheme="minorHAnsi"/>
          <w:b/>
          <w:bCs/>
          <w:sz w:val="22"/>
          <w:szCs w:val="22"/>
        </w:rPr>
        <w:t>rojects</w:t>
      </w:r>
    </w:p>
    <w:p w14:paraId="40B9930A" w14:textId="77777777" w:rsidR="00A33F1D" w:rsidRDefault="00A33F1D" w:rsidP="00A33F1D">
      <w:pPr>
        <w:jc w:val="both"/>
        <w:rPr>
          <w:rFonts w:cstheme="minorHAnsi"/>
          <w:sz w:val="22"/>
          <w:szCs w:val="22"/>
        </w:rPr>
      </w:pPr>
      <w:r w:rsidRPr="00A33F1D">
        <w:rPr>
          <w:rFonts w:cstheme="minorHAnsi"/>
          <w:sz w:val="22"/>
          <w:szCs w:val="22"/>
        </w:rPr>
        <w:t>In this track, the tools developed in Track A will be applied and tested in real consultancy assignments. Example activities include:</w:t>
      </w:r>
    </w:p>
    <w:p w14:paraId="52C7E8F2" w14:textId="77777777" w:rsidR="00C80F23" w:rsidRPr="00A33F1D" w:rsidRDefault="00C80F23" w:rsidP="00A33F1D">
      <w:pPr>
        <w:jc w:val="both"/>
        <w:rPr>
          <w:rFonts w:cstheme="minorHAnsi"/>
          <w:sz w:val="22"/>
          <w:szCs w:val="22"/>
        </w:rPr>
      </w:pPr>
    </w:p>
    <w:p w14:paraId="2A4AB7EF" w14:textId="0DA3B1D0" w:rsidR="00A33F1D" w:rsidRPr="00A33F1D" w:rsidRDefault="00A33F1D" w:rsidP="00A33F1D">
      <w:pPr>
        <w:numPr>
          <w:ilvl w:val="0"/>
          <w:numId w:val="19"/>
        </w:numPr>
        <w:jc w:val="both"/>
        <w:rPr>
          <w:rFonts w:cstheme="minorHAnsi"/>
          <w:sz w:val="22"/>
          <w:szCs w:val="22"/>
        </w:rPr>
      </w:pPr>
      <w:r w:rsidRPr="00A33F1D">
        <w:rPr>
          <w:rFonts w:cstheme="minorHAnsi"/>
          <w:sz w:val="22"/>
          <w:szCs w:val="22"/>
        </w:rPr>
        <w:t>Feasibility Studies: Supporting assessments of decarbonization options, such as solar parks, battery storage</w:t>
      </w:r>
      <w:r w:rsidR="00323D17">
        <w:rPr>
          <w:rFonts w:cstheme="minorHAnsi"/>
          <w:sz w:val="22"/>
          <w:szCs w:val="22"/>
        </w:rPr>
        <w:t xml:space="preserve"> </w:t>
      </w:r>
      <w:r w:rsidRPr="00A33F1D">
        <w:rPr>
          <w:rFonts w:cstheme="minorHAnsi"/>
          <w:sz w:val="22"/>
          <w:szCs w:val="22"/>
        </w:rPr>
        <w:t>or heat pump integration.</w:t>
      </w:r>
    </w:p>
    <w:p w14:paraId="0F7F0260" w14:textId="77777777" w:rsidR="00A33F1D" w:rsidRPr="00A33F1D" w:rsidRDefault="00A33F1D" w:rsidP="00A33F1D">
      <w:pPr>
        <w:numPr>
          <w:ilvl w:val="0"/>
          <w:numId w:val="19"/>
        </w:numPr>
        <w:jc w:val="both"/>
        <w:rPr>
          <w:rFonts w:cstheme="minorHAnsi"/>
          <w:sz w:val="22"/>
          <w:szCs w:val="22"/>
        </w:rPr>
      </w:pPr>
      <w:r w:rsidRPr="00A33F1D">
        <w:rPr>
          <w:rFonts w:cstheme="minorHAnsi"/>
          <w:sz w:val="22"/>
          <w:szCs w:val="22"/>
        </w:rPr>
        <w:t>Grid Flexibility Projects: Assisting with analyses that address grid congestion challenges and identify viable flexibility solutions.</w:t>
      </w:r>
    </w:p>
    <w:p w14:paraId="168AD958" w14:textId="77777777" w:rsidR="00A33F1D" w:rsidRPr="00A33F1D" w:rsidRDefault="00A33F1D" w:rsidP="00A33F1D">
      <w:pPr>
        <w:numPr>
          <w:ilvl w:val="0"/>
          <w:numId w:val="19"/>
        </w:numPr>
        <w:jc w:val="both"/>
        <w:rPr>
          <w:rFonts w:cstheme="minorHAnsi"/>
          <w:sz w:val="22"/>
          <w:szCs w:val="22"/>
        </w:rPr>
      </w:pPr>
      <w:r w:rsidRPr="00A33F1D">
        <w:rPr>
          <w:rFonts w:cstheme="minorHAnsi"/>
          <w:sz w:val="22"/>
          <w:szCs w:val="22"/>
        </w:rPr>
        <w:t>Business Case Development: Contributing to the development of structured business cases for private grids and energy hubs.</w:t>
      </w:r>
    </w:p>
    <w:p w14:paraId="67C0CED9" w14:textId="77777777" w:rsidR="00A33F1D" w:rsidRDefault="00A33F1D" w:rsidP="00A33F1D">
      <w:pPr>
        <w:numPr>
          <w:ilvl w:val="0"/>
          <w:numId w:val="19"/>
        </w:numPr>
        <w:jc w:val="both"/>
        <w:rPr>
          <w:rFonts w:cstheme="minorHAnsi"/>
          <w:sz w:val="22"/>
          <w:szCs w:val="22"/>
        </w:rPr>
      </w:pPr>
      <w:r w:rsidRPr="00A33F1D">
        <w:rPr>
          <w:rFonts w:cstheme="minorHAnsi"/>
          <w:sz w:val="22"/>
          <w:szCs w:val="22"/>
        </w:rPr>
        <w:t>Subsidy and Policy Support: Providing input for subsidy applications or strategic energy plans by using insights generated from AI-based tools.</w:t>
      </w:r>
    </w:p>
    <w:p w14:paraId="6248688B" w14:textId="77777777" w:rsidR="00184229" w:rsidRDefault="00184229" w:rsidP="00A33F1D">
      <w:pPr>
        <w:jc w:val="both"/>
        <w:rPr>
          <w:rFonts w:cstheme="minorHAnsi"/>
          <w:sz w:val="22"/>
          <w:szCs w:val="22"/>
        </w:rPr>
      </w:pPr>
    </w:p>
    <w:p w14:paraId="71D43287" w14:textId="0A85401A" w:rsidR="00DC703E" w:rsidRPr="00A33F1D" w:rsidRDefault="00A33F1D" w:rsidP="00DC703E">
      <w:pPr>
        <w:jc w:val="both"/>
        <w:rPr>
          <w:rFonts w:cstheme="minorHAnsi"/>
          <w:sz w:val="22"/>
          <w:szCs w:val="22"/>
        </w:rPr>
      </w:pPr>
      <w:r w:rsidRPr="00A33F1D">
        <w:rPr>
          <w:rFonts w:cstheme="minorHAnsi"/>
          <w:sz w:val="22"/>
          <w:szCs w:val="22"/>
        </w:rPr>
        <w:t xml:space="preserve">Throughout </w:t>
      </w:r>
      <w:r w:rsidR="00323D17">
        <w:rPr>
          <w:rFonts w:cstheme="minorHAnsi"/>
          <w:sz w:val="22"/>
          <w:szCs w:val="22"/>
        </w:rPr>
        <w:t xml:space="preserve">on </w:t>
      </w:r>
      <w:r w:rsidRPr="00A33F1D">
        <w:rPr>
          <w:rFonts w:cstheme="minorHAnsi"/>
          <w:sz w:val="22"/>
          <w:szCs w:val="22"/>
        </w:rPr>
        <w:t>both tracks, the work will be conducted in close collaboration with Emmett Green’s consultancy team. Feedback loops will be established to refine the tools based on their usability, accuracy and relevance to client needs</w:t>
      </w:r>
      <w:r w:rsidRPr="000C60B7">
        <w:rPr>
          <w:rFonts w:cstheme="minorHAnsi"/>
          <w:sz w:val="22"/>
          <w:szCs w:val="22"/>
        </w:rPr>
        <w:t>.</w:t>
      </w:r>
      <w:r w:rsidR="00DC703E" w:rsidRPr="000C60B7">
        <w:rPr>
          <w:rFonts w:cstheme="minorHAnsi"/>
          <w:sz w:val="22"/>
          <w:szCs w:val="22"/>
        </w:rPr>
        <w:t xml:space="preserve"> </w:t>
      </w:r>
      <w:r w:rsidR="00DC5135" w:rsidRPr="000C60B7">
        <w:rPr>
          <w:rFonts w:cstheme="minorHAnsi"/>
          <w:sz w:val="22"/>
          <w:szCs w:val="22"/>
        </w:rPr>
        <w:t>Furthermore</w:t>
      </w:r>
      <w:r w:rsidR="00DC5135" w:rsidRPr="000C60B7">
        <w:rPr>
          <w:rFonts w:cstheme="minorHAnsi"/>
          <w:sz w:val="22"/>
          <w:szCs w:val="22"/>
        </w:rPr>
        <w:t xml:space="preserve">, I will prepare a weekly update with my findings </w:t>
      </w:r>
      <w:r w:rsidR="000C60B7" w:rsidRPr="000C60B7">
        <w:rPr>
          <w:rFonts w:cstheme="minorHAnsi"/>
          <w:sz w:val="22"/>
          <w:szCs w:val="22"/>
        </w:rPr>
        <w:t xml:space="preserve">in order </w:t>
      </w:r>
      <w:r w:rsidR="00DC5135" w:rsidRPr="000C60B7">
        <w:rPr>
          <w:rFonts w:cstheme="minorHAnsi"/>
          <w:sz w:val="22"/>
          <w:szCs w:val="22"/>
        </w:rPr>
        <w:t xml:space="preserve">to ensure </w:t>
      </w:r>
      <w:r w:rsidR="000C60B7" w:rsidRPr="000C60B7">
        <w:rPr>
          <w:rFonts w:cstheme="minorHAnsi"/>
          <w:sz w:val="22"/>
          <w:szCs w:val="22"/>
        </w:rPr>
        <w:t xml:space="preserve">a </w:t>
      </w:r>
      <w:r w:rsidR="00DC5135" w:rsidRPr="000C60B7">
        <w:rPr>
          <w:rFonts w:cstheme="minorHAnsi"/>
          <w:sz w:val="22"/>
          <w:szCs w:val="22"/>
        </w:rPr>
        <w:t>structured progress and alignment with the internship objectives.</w:t>
      </w:r>
    </w:p>
    <w:p w14:paraId="067C44FD" w14:textId="13EAB01F" w:rsidR="00E4270B" w:rsidRPr="00E4270B" w:rsidRDefault="00E4270B" w:rsidP="00E4270B">
      <w:pPr>
        <w:jc w:val="both"/>
        <w:rPr>
          <w:rFonts w:cstheme="minorHAnsi"/>
          <w:sz w:val="22"/>
          <w:szCs w:val="22"/>
        </w:rPr>
      </w:pPr>
    </w:p>
    <w:p w14:paraId="686F5847" w14:textId="75DC9424" w:rsidR="00E4270B" w:rsidRPr="00E4270B" w:rsidRDefault="00E4270B" w:rsidP="00E4270B">
      <w:pPr>
        <w:jc w:val="both"/>
        <w:rPr>
          <w:rFonts w:cstheme="minorHAnsi"/>
          <w:b/>
          <w:bCs/>
          <w:sz w:val="22"/>
          <w:szCs w:val="22"/>
        </w:rPr>
      </w:pPr>
      <w:r w:rsidRPr="00E4270B">
        <w:rPr>
          <w:rFonts w:cstheme="minorHAnsi"/>
          <w:b/>
          <w:bCs/>
          <w:sz w:val="22"/>
          <w:szCs w:val="22"/>
        </w:rPr>
        <w:t xml:space="preserve">5. Expected </w:t>
      </w:r>
      <w:r w:rsidR="00C80F23">
        <w:rPr>
          <w:rFonts w:cstheme="minorHAnsi"/>
          <w:b/>
          <w:bCs/>
          <w:sz w:val="22"/>
          <w:szCs w:val="22"/>
        </w:rPr>
        <w:t>o</w:t>
      </w:r>
      <w:r w:rsidRPr="00E4270B">
        <w:rPr>
          <w:rFonts w:cstheme="minorHAnsi"/>
          <w:b/>
          <w:bCs/>
          <w:sz w:val="22"/>
          <w:szCs w:val="22"/>
        </w:rPr>
        <w:t>utcomes</w:t>
      </w:r>
    </w:p>
    <w:p w14:paraId="29D3B3C1" w14:textId="77777777" w:rsidR="00A33F1D" w:rsidRPr="00A33F1D" w:rsidRDefault="00A33F1D" w:rsidP="00A33F1D">
      <w:pPr>
        <w:jc w:val="both"/>
        <w:rPr>
          <w:rFonts w:cstheme="minorHAnsi"/>
          <w:sz w:val="22"/>
          <w:szCs w:val="22"/>
        </w:rPr>
      </w:pPr>
      <w:r w:rsidRPr="00A33F1D">
        <w:rPr>
          <w:rFonts w:cstheme="minorHAnsi"/>
          <w:sz w:val="22"/>
          <w:szCs w:val="22"/>
        </w:rPr>
        <w:t>By the end of the internship, the following outcomes are expected:</w:t>
      </w:r>
    </w:p>
    <w:p w14:paraId="39A3CEFA" w14:textId="77777777" w:rsidR="00A33F1D" w:rsidRPr="00A33F1D" w:rsidRDefault="00A33F1D" w:rsidP="00A33F1D">
      <w:pPr>
        <w:numPr>
          <w:ilvl w:val="0"/>
          <w:numId w:val="20"/>
        </w:numPr>
        <w:jc w:val="both"/>
        <w:rPr>
          <w:rFonts w:cstheme="minorHAnsi"/>
          <w:sz w:val="22"/>
          <w:szCs w:val="22"/>
        </w:rPr>
      </w:pPr>
      <w:r w:rsidRPr="00A33F1D">
        <w:rPr>
          <w:rFonts w:cstheme="minorHAnsi"/>
          <w:sz w:val="22"/>
          <w:szCs w:val="22"/>
        </w:rPr>
        <w:t>A set of functioning AI-based prototypes that support energy analysis, policy interpretation, and document automation within consultancy workflows</w:t>
      </w:r>
    </w:p>
    <w:p w14:paraId="5C481AD2" w14:textId="77777777" w:rsidR="00A33F1D" w:rsidRPr="00A33F1D" w:rsidRDefault="00A33F1D" w:rsidP="00A33F1D">
      <w:pPr>
        <w:numPr>
          <w:ilvl w:val="0"/>
          <w:numId w:val="20"/>
        </w:numPr>
        <w:jc w:val="both"/>
        <w:rPr>
          <w:rFonts w:cstheme="minorHAnsi"/>
          <w:sz w:val="22"/>
          <w:szCs w:val="22"/>
        </w:rPr>
      </w:pPr>
      <w:r w:rsidRPr="00A33F1D">
        <w:rPr>
          <w:rFonts w:cstheme="minorHAnsi"/>
          <w:sz w:val="22"/>
          <w:szCs w:val="22"/>
        </w:rPr>
        <w:t>A structured internal database or system to enable standardized generation of reports, offers, and analyses</w:t>
      </w:r>
    </w:p>
    <w:p w14:paraId="5539C780" w14:textId="77777777" w:rsidR="00A33F1D" w:rsidRPr="00A33F1D" w:rsidRDefault="00A33F1D" w:rsidP="00A33F1D">
      <w:pPr>
        <w:numPr>
          <w:ilvl w:val="0"/>
          <w:numId w:val="20"/>
        </w:numPr>
        <w:jc w:val="both"/>
        <w:rPr>
          <w:rFonts w:cstheme="minorHAnsi"/>
          <w:sz w:val="22"/>
          <w:szCs w:val="22"/>
        </w:rPr>
      </w:pPr>
      <w:r w:rsidRPr="00A33F1D">
        <w:rPr>
          <w:rFonts w:cstheme="minorHAnsi"/>
          <w:sz w:val="22"/>
          <w:szCs w:val="22"/>
        </w:rPr>
        <w:t>Supporting documentation and training materials to ensure continued internal use and further development of the tools</w:t>
      </w:r>
    </w:p>
    <w:p w14:paraId="24A751D8" w14:textId="54B71951" w:rsidR="00A33F1D" w:rsidRPr="00A33F1D" w:rsidRDefault="00A33F1D" w:rsidP="00A33F1D">
      <w:pPr>
        <w:numPr>
          <w:ilvl w:val="0"/>
          <w:numId w:val="20"/>
        </w:numPr>
        <w:jc w:val="both"/>
        <w:rPr>
          <w:rFonts w:cstheme="minorHAnsi"/>
          <w:sz w:val="22"/>
          <w:szCs w:val="22"/>
        </w:rPr>
      </w:pPr>
      <w:r w:rsidRPr="00A33F1D">
        <w:rPr>
          <w:rFonts w:cstheme="minorHAnsi"/>
          <w:sz w:val="22"/>
          <w:szCs w:val="22"/>
        </w:rPr>
        <w:t>Direct contributions to ongoing client consultancy projects, such as feasibility studies, flexibility assessments</w:t>
      </w:r>
      <w:r w:rsidR="000C2575">
        <w:rPr>
          <w:rFonts w:cstheme="minorHAnsi"/>
          <w:sz w:val="22"/>
          <w:szCs w:val="22"/>
        </w:rPr>
        <w:t xml:space="preserve"> </w:t>
      </w:r>
      <w:r w:rsidRPr="00A33F1D">
        <w:rPr>
          <w:rFonts w:cstheme="minorHAnsi"/>
          <w:sz w:val="22"/>
          <w:szCs w:val="22"/>
        </w:rPr>
        <w:t>and subsidy applications</w:t>
      </w:r>
    </w:p>
    <w:p w14:paraId="41FB84DD" w14:textId="5C3EABEB" w:rsidR="00A33F1D" w:rsidRPr="00A33F1D" w:rsidRDefault="00A33F1D" w:rsidP="00A33F1D">
      <w:pPr>
        <w:numPr>
          <w:ilvl w:val="0"/>
          <w:numId w:val="20"/>
        </w:numPr>
        <w:jc w:val="both"/>
        <w:rPr>
          <w:rFonts w:cstheme="minorHAnsi"/>
          <w:sz w:val="22"/>
          <w:szCs w:val="22"/>
        </w:rPr>
      </w:pPr>
      <w:r w:rsidRPr="00A33F1D">
        <w:rPr>
          <w:rFonts w:cstheme="minorHAnsi"/>
          <w:sz w:val="22"/>
          <w:szCs w:val="22"/>
        </w:rPr>
        <w:t>A critical evaluation of the tools’ performance, including strengths, limitations</w:t>
      </w:r>
      <w:r w:rsidR="000C2575">
        <w:rPr>
          <w:rFonts w:cstheme="minorHAnsi"/>
          <w:sz w:val="22"/>
          <w:szCs w:val="22"/>
        </w:rPr>
        <w:t xml:space="preserve"> </w:t>
      </w:r>
      <w:r w:rsidRPr="00A33F1D">
        <w:rPr>
          <w:rFonts w:cstheme="minorHAnsi"/>
          <w:sz w:val="22"/>
          <w:szCs w:val="22"/>
        </w:rPr>
        <w:t xml:space="preserve">and scalability </w:t>
      </w:r>
      <w:r w:rsidR="000C2575">
        <w:rPr>
          <w:rFonts w:cstheme="minorHAnsi"/>
          <w:sz w:val="22"/>
          <w:szCs w:val="22"/>
        </w:rPr>
        <w:t xml:space="preserve">when used </w:t>
      </w:r>
      <w:r w:rsidRPr="00A33F1D">
        <w:rPr>
          <w:rFonts w:cstheme="minorHAnsi"/>
          <w:sz w:val="22"/>
          <w:szCs w:val="22"/>
        </w:rPr>
        <w:t>in different</w:t>
      </w:r>
      <w:r w:rsidR="000C2575">
        <w:rPr>
          <w:rFonts w:cstheme="minorHAnsi"/>
          <w:sz w:val="22"/>
          <w:szCs w:val="22"/>
        </w:rPr>
        <w:t xml:space="preserve"> </w:t>
      </w:r>
      <w:r w:rsidRPr="00A33F1D">
        <w:rPr>
          <w:rFonts w:cstheme="minorHAnsi"/>
          <w:sz w:val="22"/>
          <w:szCs w:val="22"/>
        </w:rPr>
        <w:t>cases</w:t>
      </w:r>
    </w:p>
    <w:p w14:paraId="6924F15E" w14:textId="77777777" w:rsidR="00A33F1D" w:rsidRPr="00A33F1D" w:rsidRDefault="00A33F1D" w:rsidP="00A33F1D">
      <w:pPr>
        <w:numPr>
          <w:ilvl w:val="0"/>
          <w:numId w:val="20"/>
        </w:numPr>
        <w:jc w:val="both"/>
        <w:rPr>
          <w:rFonts w:cstheme="minorHAnsi"/>
          <w:sz w:val="22"/>
          <w:szCs w:val="22"/>
        </w:rPr>
      </w:pPr>
      <w:r w:rsidRPr="00A33F1D">
        <w:rPr>
          <w:rFonts w:cstheme="minorHAnsi"/>
          <w:sz w:val="22"/>
          <w:szCs w:val="22"/>
        </w:rPr>
        <w:t>Practical insights into how AI and data-driven methods can be embedded within consultancy processes to accelerate decision-making in the energy transition domain</w:t>
      </w:r>
    </w:p>
    <w:p w14:paraId="3FB4E597" w14:textId="77777777" w:rsidR="00AA5A00" w:rsidRPr="00E4270B" w:rsidRDefault="00AA5A00" w:rsidP="00AA5A00">
      <w:pPr>
        <w:ind w:left="720"/>
        <w:jc w:val="both"/>
        <w:rPr>
          <w:rFonts w:cstheme="minorHAnsi"/>
          <w:sz w:val="22"/>
          <w:szCs w:val="22"/>
        </w:rPr>
      </w:pPr>
    </w:p>
    <w:p w14:paraId="3C4A55C1" w14:textId="10722573" w:rsidR="00E4270B" w:rsidRDefault="00E4270B" w:rsidP="00E4270B">
      <w:pPr>
        <w:jc w:val="both"/>
        <w:rPr>
          <w:rFonts w:cstheme="minorHAnsi"/>
          <w:b/>
          <w:bCs/>
          <w:sz w:val="22"/>
          <w:szCs w:val="22"/>
        </w:rPr>
      </w:pPr>
      <w:r w:rsidRPr="00E4270B">
        <w:rPr>
          <w:rFonts w:cstheme="minorHAnsi"/>
          <w:b/>
          <w:bCs/>
          <w:sz w:val="22"/>
          <w:szCs w:val="22"/>
        </w:rPr>
        <w:t xml:space="preserve">6. Personal </w:t>
      </w:r>
      <w:r w:rsidR="00C80F23">
        <w:rPr>
          <w:rFonts w:cstheme="minorHAnsi"/>
          <w:b/>
          <w:bCs/>
          <w:sz w:val="22"/>
          <w:szCs w:val="22"/>
        </w:rPr>
        <w:t>d</w:t>
      </w:r>
      <w:r w:rsidRPr="00E4270B">
        <w:rPr>
          <w:rFonts w:cstheme="minorHAnsi"/>
          <w:b/>
          <w:bCs/>
          <w:sz w:val="22"/>
          <w:szCs w:val="22"/>
        </w:rPr>
        <w:t xml:space="preserve">evelopment </w:t>
      </w:r>
      <w:r w:rsidR="00C80F23">
        <w:rPr>
          <w:rFonts w:cstheme="minorHAnsi"/>
          <w:b/>
          <w:bCs/>
          <w:sz w:val="22"/>
          <w:szCs w:val="22"/>
        </w:rPr>
        <w:t>g</w:t>
      </w:r>
      <w:r w:rsidRPr="00E4270B">
        <w:rPr>
          <w:rFonts w:cstheme="minorHAnsi"/>
          <w:b/>
          <w:bCs/>
          <w:sz w:val="22"/>
          <w:szCs w:val="22"/>
        </w:rPr>
        <w:t>oals</w:t>
      </w:r>
    </w:p>
    <w:p w14:paraId="55089081" w14:textId="3ACCA9E0" w:rsidR="00184229" w:rsidRPr="00E4270B" w:rsidRDefault="001757A3" w:rsidP="00E4270B">
      <w:pPr>
        <w:jc w:val="both"/>
        <w:rPr>
          <w:rFonts w:cstheme="minorHAnsi"/>
          <w:sz w:val="22"/>
          <w:szCs w:val="22"/>
        </w:rPr>
      </w:pPr>
      <w:r>
        <w:rPr>
          <w:rFonts w:cstheme="minorHAnsi"/>
          <w:sz w:val="22"/>
          <w:szCs w:val="22"/>
        </w:rPr>
        <w:t>At the end of</w:t>
      </w:r>
      <w:r w:rsidR="00184229" w:rsidRPr="00184229">
        <w:rPr>
          <w:rFonts w:cstheme="minorHAnsi"/>
          <w:sz w:val="22"/>
          <w:szCs w:val="22"/>
        </w:rPr>
        <w:t xml:space="preserve"> this internship, I aim to achieve the following personal development goals</w:t>
      </w:r>
      <w:r>
        <w:rPr>
          <w:rFonts w:cstheme="minorHAnsi"/>
          <w:sz w:val="22"/>
          <w:szCs w:val="22"/>
        </w:rPr>
        <w:t xml:space="preserve"> </w:t>
      </w:r>
      <w:r w:rsidR="00184229" w:rsidRPr="00184229">
        <w:rPr>
          <w:rFonts w:cstheme="minorHAnsi"/>
          <w:sz w:val="22"/>
          <w:szCs w:val="22"/>
        </w:rPr>
        <w:t xml:space="preserve">which reflect </w:t>
      </w:r>
      <w:r>
        <w:rPr>
          <w:rFonts w:cstheme="minorHAnsi"/>
          <w:sz w:val="22"/>
          <w:szCs w:val="22"/>
        </w:rPr>
        <w:t xml:space="preserve">on </w:t>
      </w:r>
      <w:r w:rsidR="00184229" w:rsidRPr="00184229">
        <w:rPr>
          <w:rFonts w:cstheme="minorHAnsi"/>
          <w:sz w:val="22"/>
          <w:szCs w:val="22"/>
        </w:rPr>
        <w:t>both the technical competencies and interdisciplinary skills</w:t>
      </w:r>
      <w:r>
        <w:rPr>
          <w:rFonts w:cstheme="minorHAnsi"/>
          <w:sz w:val="22"/>
          <w:szCs w:val="22"/>
        </w:rPr>
        <w:t>:</w:t>
      </w:r>
    </w:p>
    <w:p w14:paraId="25A1B47E" w14:textId="4A2B8C88" w:rsidR="00184229" w:rsidRPr="00184229" w:rsidRDefault="00184229" w:rsidP="00184229">
      <w:pPr>
        <w:numPr>
          <w:ilvl w:val="0"/>
          <w:numId w:val="21"/>
        </w:numPr>
        <w:jc w:val="both"/>
        <w:rPr>
          <w:rFonts w:cstheme="minorHAnsi"/>
          <w:sz w:val="22"/>
          <w:szCs w:val="22"/>
        </w:rPr>
      </w:pPr>
      <w:r w:rsidRPr="00184229">
        <w:rPr>
          <w:rFonts w:cstheme="minorHAnsi"/>
          <w:sz w:val="22"/>
          <w:szCs w:val="22"/>
        </w:rPr>
        <w:t>Deepen</w:t>
      </w:r>
      <w:r w:rsidR="001757A3">
        <w:rPr>
          <w:rFonts w:cstheme="minorHAnsi"/>
          <w:sz w:val="22"/>
          <w:szCs w:val="22"/>
        </w:rPr>
        <w:t xml:space="preserve"> my</w:t>
      </w:r>
      <w:r w:rsidRPr="00184229">
        <w:rPr>
          <w:rFonts w:cstheme="minorHAnsi"/>
          <w:sz w:val="22"/>
          <w:szCs w:val="22"/>
        </w:rPr>
        <w:t xml:space="preserve"> technical expertise in </w:t>
      </w:r>
      <w:r w:rsidR="001757A3">
        <w:rPr>
          <w:rFonts w:cstheme="minorHAnsi"/>
          <w:sz w:val="22"/>
          <w:szCs w:val="22"/>
        </w:rPr>
        <w:t>ML</w:t>
      </w:r>
      <w:r w:rsidRPr="00184229">
        <w:rPr>
          <w:rFonts w:cstheme="minorHAnsi"/>
          <w:sz w:val="22"/>
          <w:szCs w:val="22"/>
        </w:rPr>
        <w:t xml:space="preserve"> and </w:t>
      </w:r>
      <w:r w:rsidR="001757A3">
        <w:rPr>
          <w:rFonts w:cstheme="minorHAnsi"/>
          <w:sz w:val="22"/>
          <w:szCs w:val="22"/>
        </w:rPr>
        <w:t>LLMs</w:t>
      </w:r>
      <w:r w:rsidRPr="00184229">
        <w:rPr>
          <w:rFonts w:cstheme="minorHAnsi"/>
          <w:sz w:val="22"/>
          <w:szCs w:val="22"/>
        </w:rPr>
        <w:t xml:space="preserve"> by applying them to rea</w:t>
      </w:r>
      <w:r w:rsidR="001757A3">
        <w:rPr>
          <w:rFonts w:cstheme="minorHAnsi"/>
          <w:sz w:val="22"/>
          <w:szCs w:val="22"/>
        </w:rPr>
        <w:t xml:space="preserve">l </w:t>
      </w:r>
      <w:r w:rsidRPr="00184229">
        <w:rPr>
          <w:rFonts w:cstheme="minorHAnsi"/>
          <w:sz w:val="22"/>
          <w:szCs w:val="22"/>
        </w:rPr>
        <w:t>world energy consultancy cases</w:t>
      </w:r>
    </w:p>
    <w:p w14:paraId="47961C51" w14:textId="2F08EB65" w:rsidR="00184229" w:rsidRPr="00184229" w:rsidRDefault="001757A3" w:rsidP="00184229">
      <w:pPr>
        <w:numPr>
          <w:ilvl w:val="0"/>
          <w:numId w:val="21"/>
        </w:numPr>
        <w:jc w:val="both"/>
        <w:rPr>
          <w:rFonts w:cstheme="minorHAnsi"/>
          <w:sz w:val="22"/>
          <w:szCs w:val="22"/>
        </w:rPr>
      </w:pPr>
      <w:r>
        <w:rPr>
          <w:rFonts w:cstheme="minorHAnsi"/>
          <w:sz w:val="22"/>
          <w:szCs w:val="22"/>
        </w:rPr>
        <w:t>To s</w:t>
      </w:r>
      <w:r w:rsidR="00184229" w:rsidRPr="00184229">
        <w:rPr>
          <w:rFonts w:cstheme="minorHAnsi"/>
          <w:sz w:val="22"/>
          <w:szCs w:val="22"/>
        </w:rPr>
        <w:t>trengthen</w:t>
      </w:r>
      <w:r>
        <w:rPr>
          <w:rFonts w:cstheme="minorHAnsi"/>
          <w:sz w:val="22"/>
          <w:szCs w:val="22"/>
        </w:rPr>
        <w:t xml:space="preserve"> my</w:t>
      </w:r>
      <w:r w:rsidR="00184229" w:rsidRPr="00184229">
        <w:rPr>
          <w:rFonts w:cstheme="minorHAnsi"/>
          <w:sz w:val="22"/>
          <w:szCs w:val="22"/>
        </w:rPr>
        <w:t xml:space="preserve"> Python programming skills for data preprocessing, model development and building interactive dashboards</w:t>
      </w:r>
    </w:p>
    <w:p w14:paraId="64C92165" w14:textId="09221386" w:rsidR="00184229" w:rsidRPr="00184229" w:rsidRDefault="00184229" w:rsidP="00184229">
      <w:pPr>
        <w:numPr>
          <w:ilvl w:val="0"/>
          <w:numId w:val="21"/>
        </w:numPr>
        <w:jc w:val="both"/>
        <w:rPr>
          <w:rFonts w:cstheme="minorHAnsi"/>
          <w:sz w:val="22"/>
          <w:szCs w:val="22"/>
        </w:rPr>
      </w:pPr>
      <w:r w:rsidRPr="00184229">
        <w:rPr>
          <w:rFonts w:cstheme="minorHAnsi"/>
          <w:sz w:val="22"/>
          <w:szCs w:val="22"/>
        </w:rPr>
        <w:t>Gain</w:t>
      </w:r>
      <w:r w:rsidR="001757A3">
        <w:rPr>
          <w:rFonts w:cstheme="minorHAnsi"/>
          <w:sz w:val="22"/>
          <w:szCs w:val="22"/>
        </w:rPr>
        <w:t>ing</w:t>
      </w:r>
      <w:r w:rsidRPr="00184229">
        <w:rPr>
          <w:rFonts w:cstheme="minorHAnsi"/>
          <w:sz w:val="22"/>
          <w:szCs w:val="22"/>
        </w:rPr>
        <w:t xml:space="preserve"> experience in translating complex client needs into AI</w:t>
      </w:r>
      <w:r w:rsidR="001757A3">
        <w:rPr>
          <w:rFonts w:cstheme="minorHAnsi"/>
          <w:sz w:val="22"/>
          <w:szCs w:val="22"/>
        </w:rPr>
        <w:t xml:space="preserve"> </w:t>
      </w:r>
      <w:r w:rsidRPr="00184229">
        <w:rPr>
          <w:rFonts w:cstheme="minorHAnsi"/>
          <w:sz w:val="22"/>
          <w:szCs w:val="22"/>
        </w:rPr>
        <w:t>driven solutions that align</w:t>
      </w:r>
      <w:r w:rsidR="001757A3">
        <w:rPr>
          <w:rFonts w:cstheme="minorHAnsi"/>
          <w:sz w:val="22"/>
          <w:szCs w:val="22"/>
        </w:rPr>
        <w:t>s</w:t>
      </w:r>
      <w:r w:rsidRPr="00184229">
        <w:rPr>
          <w:rFonts w:cstheme="minorHAnsi"/>
          <w:sz w:val="22"/>
          <w:szCs w:val="22"/>
        </w:rPr>
        <w:t xml:space="preserve"> with business and sustainability goals</w:t>
      </w:r>
    </w:p>
    <w:p w14:paraId="131314F5" w14:textId="199A0C8D" w:rsidR="00184229" w:rsidRPr="00184229" w:rsidRDefault="00184229" w:rsidP="00184229">
      <w:pPr>
        <w:numPr>
          <w:ilvl w:val="0"/>
          <w:numId w:val="21"/>
        </w:numPr>
        <w:jc w:val="both"/>
        <w:rPr>
          <w:rFonts w:cstheme="minorHAnsi"/>
          <w:sz w:val="22"/>
          <w:szCs w:val="22"/>
        </w:rPr>
      </w:pPr>
      <w:r w:rsidRPr="00184229">
        <w:rPr>
          <w:rFonts w:cstheme="minorHAnsi"/>
          <w:sz w:val="22"/>
          <w:szCs w:val="22"/>
        </w:rPr>
        <w:t>Develop the ability to structure and manage AI implementation projects</w:t>
      </w:r>
      <w:r w:rsidR="0067242A">
        <w:rPr>
          <w:rFonts w:cstheme="minorHAnsi"/>
          <w:sz w:val="22"/>
          <w:szCs w:val="22"/>
        </w:rPr>
        <w:t xml:space="preserve"> </w:t>
      </w:r>
    </w:p>
    <w:p w14:paraId="5E17B8BE" w14:textId="77777777" w:rsidR="00184229" w:rsidRPr="00184229" w:rsidRDefault="00184229" w:rsidP="00184229">
      <w:pPr>
        <w:numPr>
          <w:ilvl w:val="0"/>
          <w:numId w:val="21"/>
        </w:numPr>
        <w:jc w:val="both"/>
        <w:rPr>
          <w:rFonts w:cstheme="minorHAnsi"/>
          <w:sz w:val="22"/>
          <w:szCs w:val="22"/>
        </w:rPr>
      </w:pPr>
      <w:r w:rsidRPr="00184229">
        <w:rPr>
          <w:rFonts w:cstheme="minorHAnsi"/>
          <w:sz w:val="22"/>
          <w:szCs w:val="22"/>
        </w:rPr>
        <w:t>Improve communication and collaboration skills through interdisciplinary teamwork and interaction with technical and non-technical stakeholders</w:t>
      </w:r>
    </w:p>
    <w:p w14:paraId="4F1744A3" w14:textId="1C5AD7E3" w:rsidR="00184229" w:rsidRPr="00184229" w:rsidRDefault="00184229" w:rsidP="00184229">
      <w:pPr>
        <w:numPr>
          <w:ilvl w:val="0"/>
          <w:numId w:val="21"/>
        </w:numPr>
        <w:jc w:val="both"/>
        <w:rPr>
          <w:rFonts w:cstheme="minorHAnsi"/>
          <w:sz w:val="22"/>
          <w:szCs w:val="22"/>
        </w:rPr>
      </w:pPr>
      <w:r w:rsidRPr="00184229">
        <w:rPr>
          <w:rFonts w:cstheme="minorHAnsi"/>
          <w:sz w:val="22"/>
          <w:szCs w:val="22"/>
        </w:rPr>
        <w:t>Build capacity to analyze and structure socio-technical challenges</w:t>
      </w:r>
    </w:p>
    <w:p w14:paraId="4AB10578" w14:textId="11FD29A2" w:rsidR="00184229" w:rsidRPr="00184229" w:rsidRDefault="00184229" w:rsidP="00184229">
      <w:pPr>
        <w:numPr>
          <w:ilvl w:val="0"/>
          <w:numId w:val="21"/>
        </w:numPr>
        <w:jc w:val="both"/>
        <w:rPr>
          <w:rFonts w:cstheme="minorHAnsi"/>
          <w:sz w:val="22"/>
          <w:szCs w:val="22"/>
        </w:rPr>
      </w:pPr>
      <w:r w:rsidRPr="00184229">
        <w:rPr>
          <w:rFonts w:cstheme="minorHAnsi"/>
          <w:sz w:val="22"/>
          <w:szCs w:val="22"/>
        </w:rPr>
        <w:t>Broaden understanding of the technical, economic, policy aspects of sustainability and renewable energy systems</w:t>
      </w:r>
      <w:r w:rsidR="002E53B2">
        <w:rPr>
          <w:rFonts w:cstheme="minorHAnsi"/>
          <w:sz w:val="22"/>
          <w:szCs w:val="22"/>
        </w:rPr>
        <w:t>.</w:t>
      </w:r>
    </w:p>
    <w:p w14:paraId="27F8BD6A" w14:textId="77777777" w:rsidR="00A33F1D" w:rsidRDefault="00A33F1D" w:rsidP="00E4270B">
      <w:pPr>
        <w:jc w:val="both"/>
        <w:rPr>
          <w:rFonts w:cstheme="minorHAnsi"/>
          <w:b/>
          <w:bCs/>
          <w:sz w:val="22"/>
          <w:szCs w:val="22"/>
        </w:rPr>
      </w:pPr>
    </w:p>
    <w:p w14:paraId="4A270063" w14:textId="38974506" w:rsidR="00E4270B" w:rsidRPr="00E4270B" w:rsidRDefault="00E4270B" w:rsidP="00E4270B">
      <w:pPr>
        <w:jc w:val="both"/>
        <w:rPr>
          <w:rFonts w:cstheme="minorHAnsi"/>
          <w:b/>
          <w:bCs/>
          <w:sz w:val="22"/>
          <w:szCs w:val="22"/>
        </w:rPr>
      </w:pPr>
      <w:r w:rsidRPr="00E4270B">
        <w:rPr>
          <w:rFonts w:cstheme="minorHAnsi"/>
          <w:b/>
          <w:bCs/>
          <w:sz w:val="22"/>
          <w:szCs w:val="22"/>
        </w:rPr>
        <w:lastRenderedPageBreak/>
        <w:t xml:space="preserve">7. How </w:t>
      </w:r>
      <w:r w:rsidR="00C80F23">
        <w:rPr>
          <w:rFonts w:cstheme="minorHAnsi"/>
          <w:b/>
          <w:bCs/>
          <w:sz w:val="22"/>
          <w:szCs w:val="22"/>
        </w:rPr>
        <w:t>d</w:t>
      </w:r>
      <w:r w:rsidRPr="00E4270B">
        <w:rPr>
          <w:rFonts w:cstheme="minorHAnsi"/>
          <w:b/>
          <w:bCs/>
          <w:sz w:val="22"/>
          <w:szCs w:val="22"/>
        </w:rPr>
        <w:t xml:space="preserve">oes </w:t>
      </w:r>
      <w:r w:rsidR="00C80F23">
        <w:rPr>
          <w:rFonts w:cstheme="minorHAnsi"/>
          <w:b/>
          <w:bCs/>
          <w:sz w:val="22"/>
          <w:szCs w:val="22"/>
        </w:rPr>
        <w:t>t</w:t>
      </w:r>
      <w:r w:rsidRPr="00E4270B">
        <w:rPr>
          <w:rFonts w:cstheme="minorHAnsi"/>
          <w:b/>
          <w:bCs/>
          <w:sz w:val="22"/>
          <w:szCs w:val="22"/>
        </w:rPr>
        <w:t xml:space="preserve">his </w:t>
      </w:r>
      <w:r w:rsidR="00C80F23">
        <w:rPr>
          <w:rFonts w:cstheme="minorHAnsi"/>
          <w:b/>
          <w:bCs/>
          <w:sz w:val="22"/>
          <w:szCs w:val="22"/>
        </w:rPr>
        <w:t>i</w:t>
      </w:r>
      <w:r w:rsidRPr="00E4270B">
        <w:rPr>
          <w:rFonts w:cstheme="minorHAnsi"/>
          <w:b/>
          <w:bCs/>
          <w:sz w:val="22"/>
          <w:szCs w:val="22"/>
        </w:rPr>
        <w:t>nternship</w:t>
      </w:r>
      <w:r w:rsidR="00C80F23">
        <w:rPr>
          <w:rFonts w:cstheme="minorHAnsi"/>
          <w:b/>
          <w:bCs/>
          <w:sz w:val="22"/>
          <w:szCs w:val="22"/>
        </w:rPr>
        <w:t xml:space="preserve"> r</w:t>
      </w:r>
      <w:r w:rsidRPr="00E4270B">
        <w:rPr>
          <w:rFonts w:cstheme="minorHAnsi"/>
          <w:b/>
          <w:bCs/>
          <w:sz w:val="22"/>
          <w:szCs w:val="22"/>
        </w:rPr>
        <w:t xml:space="preserve">elate to </w:t>
      </w:r>
      <w:r w:rsidR="00C80F23">
        <w:rPr>
          <w:rFonts w:cstheme="minorHAnsi"/>
          <w:b/>
          <w:bCs/>
          <w:sz w:val="22"/>
          <w:szCs w:val="22"/>
        </w:rPr>
        <w:t>y</w:t>
      </w:r>
      <w:r w:rsidRPr="00E4270B">
        <w:rPr>
          <w:rFonts w:cstheme="minorHAnsi"/>
          <w:b/>
          <w:bCs/>
          <w:sz w:val="22"/>
          <w:szCs w:val="22"/>
        </w:rPr>
        <w:t xml:space="preserve">our </w:t>
      </w:r>
      <w:r w:rsidR="00C80F23">
        <w:rPr>
          <w:rFonts w:cstheme="minorHAnsi"/>
          <w:b/>
          <w:bCs/>
          <w:sz w:val="22"/>
          <w:szCs w:val="22"/>
        </w:rPr>
        <w:t>m</w:t>
      </w:r>
      <w:r w:rsidRPr="00E4270B">
        <w:rPr>
          <w:rFonts w:cstheme="minorHAnsi"/>
          <w:b/>
          <w:bCs/>
          <w:sz w:val="22"/>
          <w:szCs w:val="22"/>
        </w:rPr>
        <w:t xml:space="preserve">aster </w:t>
      </w:r>
      <w:r w:rsidR="00C80F23">
        <w:rPr>
          <w:rFonts w:cstheme="minorHAnsi"/>
          <w:b/>
          <w:bCs/>
          <w:sz w:val="22"/>
          <w:szCs w:val="22"/>
        </w:rPr>
        <w:t>p</w:t>
      </w:r>
      <w:r w:rsidRPr="00E4270B">
        <w:rPr>
          <w:rFonts w:cstheme="minorHAnsi"/>
          <w:b/>
          <w:bCs/>
          <w:sz w:val="22"/>
          <w:szCs w:val="22"/>
        </w:rPr>
        <w:t>rogram?</w:t>
      </w:r>
    </w:p>
    <w:p w14:paraId="223892CB" w14:textId="787B3FE6" w:rsidR="00184229" w:rsidRPr="00184229" w:rsidRDefault="00184229" w:rsidP="00184229">
      <w:pPr>
        <w:jc w:val="both"/>
        <w:rPr>
          <w:rFonts w:cstheme="minorHAnsi"/>
          <w:sz w:val="22"/>
          <w:szCs w:val="22"/>
        </w:rPr>
      </w:pPr>
      <w:r w:rsidRPr="00184229">
        <w:rPr>
          <w:rFonts w:cstheme="minorHAnsi"/>
          <w:sz w:val="22"/>
          <w:szCs w:val="22"/>
        </w:rPr>
        <w:t xml:space="preserve">This internship closely </w:t>
      </w:r>
      <w:r w:rsidR="007517DB" w:rsidRPr="00184229">
        <w:rPr>
          <w:rFonts w:cstheme="minorHAnsi"/>
          <w:sz w:val="22"/>
          <w:szCs w:val="22"/>
        </w:rPr>
        <w:t>aligns</w:t>
      </w:r>
      <w:r w:rsidRPr="00184229">
        <w:rPr>
          <w:rFonts w:cstheme="minorHAnsi"/>
          <w:sz w:val="22"/>
          <w:szCs w:val="22"/>
        </w:rPr>
        <w:t xml:space="preserve"> with my </w:t>
      </w:r>
      <w:r w:rsidR="001757A3">
        <w:rPr>
          <w:rFonts w:cstheme="minorHAnsi"/>
          <w:sz w:val="22"/>
          <w:szCs w:val="22"/>
        </w:rPr>
        <w:t>M</w:t>
      </w:r>
      <w:r w:rsidRPr="00184229">
        <w:rPr>
          <w:rFonts w:cstheme="minorHAnsi"/>
          <w:sz w:val="22"/>
          <w:szCs w:val="22"/>
        </w:rPr>
        <w:t xml:space="preserve">aster’s program in </w:t>
      </w:r>
      <w:r w:rsidR="001757A3">
        <w:rPr>
          <w:rFonts w:cstheme="minorHAnsi"/>
          <w:sz w:val="22"/>
          <w:szCs w:val="22"/>
        </w:rPr>
        <w:t>MOT</w:t>
      </w:r>
      <w:r w:rsidRPr="00184229">
        <w:rPr>
          <w:rFonts w:cstheme="minorHAnsi"/>
          <w:sz w:val="22"/>
          <w:szCs w:val="22"/>
        </w:rPr>
        <w:t>, which focuses on the integration of technical expertise with strategic, organizational</w:t>
      </w:r>
      <w:r w:rsidR="001757A3">
        <w:rPr>
          <w:rFonts w:cstheme="minorHAnsi"/>
          <w:sz w:val="22"/>
          <w:szCs w:val="22"/>
        </w:rPr>
        <w:t xml:space="preserve"> </w:t>
      </w:r>
      <w:r w:rsidRPr="00184229">
        <w:rPr>
          <w:rFonts w:cstheme="minorHAnsi"/>
          <w:sz w:val="22"/>
          <w:szCs w:val="22"/>
        </w:rPr>
        <w:t>and societal insights. Coming from an Electrical Engineering background, I aim to bridge engineering knowledge with managerial capabilities</w:t>
      </w:r>
      <w:r w:rsidR="00732199">
        <w:rPr>
          <w:rFonts w:cstheme="minorHAnsi"/>
          <w:sz w:val="22"/>
          <w:szCs w:val="22"/>
        </w:rPr>
        <w:t xml:space="preserve"> and socio-technical issues</w:t>
      </w:r>
      <w:r w:rsidRPr="00184229">
        <w:rPr>
          <w:rFonts w:cstheme="minorHAnsi"/>
          <w:sz w:val="22"/>
          <w:szCs w:val="22"/>
        </w:rPr>
        <w:t xml:space="preserve"> to address complex challenges in the energy transition.</w:t>
      </w:r>
    </w:p>
    <w:p w14:paraId="58029117" w14:textId="77777777" w:rsidR="00184229" w:rsidRPr="00184229" w:rsidRDefault="00184229" w:rsidP="00184229">
      <w:pPr>
        <w:jc w:val="both"/>
        <w:rPr>
          <w:rFonts w:cstheme="minorHAnsi"/>
          <w:sz w:val="22"/>
          <w:szCs w:val="22"/>
        </w:rPr>
      </w:pPr>
    </w:p>
    <w:p w14:paraId="6F644C10" w14:textId="4D578827" w:rsidR="00184229" w:rsidRPr="00184229" w:rsidRDefault="00184229" w:rsidP="00184229">
      <w:pPr>
        <w:jc w:val="both"/>
        <w:rPr>
          <w:rFonts w:cstheme="minorHAnsi"/>
          <w:sz w:val="22"/>
          <w:szCs w:val="22"/>
        </w:rPr>
      </w:pPr>
      <w:r w:rsidRPr="00184229">
        <w:rPr>
          <w:rFonts w:cstheme="minorHAnsi"/>
          <w:sz w:val="22"/>
          <w:szCs w:val="22"/>
        </w:rPr>
        <w:t>The assignment builds on several core M</w:t>
      </w:r>
      <w:r w:rsidR="0098733F">
        <w:rPr>
          <w:rFonts w:cstheme="minorHAnsi"/>
          <w:sz w:val="22"/>
          <w:szCs w:val="22"/>
        </w:rPr>
        <w:t>O</w:t>
      </w:r>
      <w:r w:rsidRPr="00184229">
        <w:rPr>
          <w:rFonts w:cstheme="minorHAnsi"/>
          <w:sz w:val="22"/>
          <w:szCs w:val="22"/>
        </w:rPr>
        <w:t>T themes, including systems thinking, digital innovation</w:t>
      </w:r>
      <w:r w:rsidR="00732199">
        <w:rPr>
          <w:rFonts w:cstheme="minorHAnsi"/>
          <w:sz w:val="22"/>
          <w:szCs w:val="22"/>
        </w:rPr>
        <w:t xml:space="preserve"> </w:t>
      </w:r>
      <w:r w:rsidRPr="00184229">
        <w:rPr>
          <w:rFonts w:cstheme="minorHAnsi"/>
          <w:sz w:val="22"/>
          <w:szCs w:val="22"/>
        </w:rPr>
        <w:t>and sustainability-driven strategy. Through the development and application of AI-based tools in real consultancy environments, I will gain hands-on experience in socio-technical integration, decision support</w:t>
      </w:r>
      <w:r w:rsidR="00732199">
        <w:rPr>
          <w:rFonts w:cstheme="minorHAnsi"/>
          <w:sz w:val="22"/>
          <w:szCs w:val="22"/>
        </w:rPr>
        <w:t xml:space="preserve"> including</w:t>
      </w:r>
      <w:r w:rsidRPr="00184229">
        <w:rPr>
          <w:rFonts w:cstheme="minorHAnsi"/>
          <w:sz w:val="22"/>
          <w:szCs w:val="22"/>
        </w:rPr>
        <w:t xml:space="preserve"> the practical implementation of technological innovations within a business and regulatory context.</w:t>
      </w:r>
    </w:p>
    <w:p w14:paraId="0CD99C7D" w14:textId="77777777" w:rsidR="00184229" w:rsidRPr="00184229" w:rsidRDefault="00184229" w:rsidP="00184229">
      <w:pPr>
        <w:jc w:val="both"/>
        <w:rPr>
          <w:rFonts w:cstheme="minorHAnsi"/>
          <w:sz w:val="22"/>
          <w:szCs w:val="22"/>
        </w:rPr>
      </w:pPr>
    </w:p>
    <w:p w14:paraId="75C6E53D" w14:textId="77777777" w:rsidR="00184229" w:rsidRPr="00184229" w:rsidRDefault="00184229" w:rsidP="00184229">
      <w:pPr>
        <w:jc w:val="both"/>
        <w:rPr>
          <w:rFonts w:cstheme="minorHAnsi"/>
          <w:sz w:val="22"/>
          <w:szCs w:val="22"/>
        </w:rPr>
      </w:pPr>
      <w:r w:rsidRPr="00184229">
        <w:rPr>
          <w:rFonts w:cstheme="minorHAnsi"/>
          <w:sz w:val="22"/>
          <w:szCs w:val="22"/>
        </w:rPr>
        <w:t>Specifically, this internship will allow me to:</w:t>
      </w:r>
    </w:p>
    <w:p w14:paraId="6A5556DC" w14:textId="77777777" w:rsidR="00184229" w:rsidRPr="00184229" w:rsidRDefault="00184229" w:rsidP="00184229">
      <w:pPr>
        <w:numPr>
          <w:ilvl w:val="0"/>
          <w:numId w:val="22"/>
        </w:numPr>
        <w:jc w:val="both"/>
        <w:rPr>
          <w:rFonts w:cstheme="minorHAnsi"/>
          <w:sz w:val="22"/>
          <w:szCs w:val="22"/>
        </w:rPr>
      </w:pPr>
      <w:r w:rsidRPr="00184229">
        <w:rPr>
          <w:rFonts w:cstheme="minorHAnsi"/>
          <w:sz w:val="22"/>
          <w:szCs w:val="22"/>
        </w:rPr>
        <w:t>Apply technical skills in a strategic consultancy setting focused on energy innovation</w:t>
      </w:r>
    </w:p>
    <w:p w14:paraId="66F21FF1" w14:textId="77777777" w:rsidR="00184229" w:rsidRPr="00184229" w:rsidRDefault="00184229" w:rsidP="00184229">
      <w:pPr>
        <w:numPr>
          <w:ilvl w:val="0"/>
          <w:numId w:val="22"/>
        </w:numPr>
        <w:jc w:val="both"/>
        <w:rPr>
          <w:rFonts w:cstheme="minorHAnsi"/>
          <w:sz w:val="22"/>
          <w:szCs w:val="22"/>
        </w:rPr>
      </w:pPr>
      <w:r w:rsidRPr="00184229">
        <w:rPr>
          <w:rFonts w:cstheme="minorHAnsi"/>
          <w:sz w:val="22"/>
          <w:szCs w:val="22"/>
        </w:rPr>
        <w:t>Understand how data and AI can inform real-life decision-making in energy projects</w:t>
      </w:r>
    </w:p>
    <w:p w14:paraId="71C06193" w14:textId="55DC93B8" w:rsidR="00184229" w:rsidRPr="00184229" w:rsidRDefault="00184229" w:rsidP="00184229">
      <w:pPr>
        <w:numPr>
          <w:ilvl w:val="0"/>
          <w:numId w:val="22"/>
        </w:numPr>
        <w:jc w:val="both"/>
        <w:rPr>
          <w:rFonts w:cstheme="minorHAnsi"/>
          <w:sz w:val="22"/>
          <w:szCs w:val="22"/>
        </w:rPr>
      </w:pPr>
      <w:r w:rsidRPr="00184229">
        <w:rPr>
          <w:rFonts w:cstheme="minorHAnsi"/>
          <w:sz w:val="22"/>
          <w:szCs w:val="22"/>
        </w:rPr>
        <w:t xml:space="preserve">Collaborate </w:t>
      </w:r>
      <w:r w:rsidR="00732199">
        <w:rPr>
          <w:rFonts w:cstheme="minorHAnsi"/>
          <w:sz w:val="22"/>
          <w:szCs w:val="22"/>
        </w:rPr>
        <w:t>with</w:t>
      </w:r>
      <w:r w:rsidRPr="00184229">
        <w:rPr>
          <w:rFonts w:cstheme="minorHAnsi"/>
          <w:sz w:val="22"/>
          <w:szCs w:val="22"/>
        </w:rPr>
        <w:t xml:space="preserve"> interdisciplinary teams within an innovation-driven organization</w:t>
      </w:r>
    </w:p>
    <w:p w14:paraId="7C6C3C5C" w14:textId="4F10D5D0" w:rsidR="00184229" w:rsidRPr="00184229" w:rsidRDefault="00184229" w:rsidP="00184229">
      <w:pPr>
        <w:numPr>
          <w:ilvl w:val="0"/>
          <w:numId w:val="22"/>
        </w:numPr>
        <w:jc w:val="both"/>
        <w:rPr>
          <w:rFonts w:cstheme="minorHAnsi"/>
          <w:sz w:val="22"/>
          <w:szCs w:val="22"/>
        </w:rPr>
      </w:pPr>
      <w:r w:rsidRPr="00184229">
        <w:rPr>
          <w:rFonts w:cstheme="minorHAnsi"/>
          <w:sz w:val="22"/>
          <w:szCs w:val="22"/>
        </w:rPr>
        <w:t>Explore the business, operational and policy challenges of implementing sustainable technologies</w:t>
      </w:r>
    </w:p>
    <w:p w14:paraId="7207EFCA" w14:textId="77777777" w:rsidR="001A7C85" w:rsidRDefault="001A7C85" w:rsidP="00184229">
      <w:pPr>
        <w:jc w:val="both"/>
        <w:rPr>
          <w:rFonts w:cstheme="minorHAnsi"/>
          <w:sz w:val="22"/>
          <w:szCs w:val="22"/>
        </w:rPr>
      </w:pPr>
    </w:p>
    <w:p w14:paraId="5F548E48" w14:textId="050CADE4" w:rsidR="00184229" w:rsidRPr="00184229" w:rsidRDefault="00184229" w:rsidP="00184229">
      <w:pPr>
        <w:jc w:val="both"/>
        <w:rPr>
          <w:rFonts w:cstheme="minorHAnsi"/>
          <w:sz w:val="22"/>
          <w:szCs w:val="22"/>
        </w:rPr>
      </w:pPr>
      <w:r w:rsidRPr="00184229">
        <w:rPr>
          <w:rFonts w:cstheme="minorHAnsi"/>
          <w:sz w:val="22"/>
          <w:szCs w:val="22"/>
        </w:rPr>
        <w:t>By combining the technical development of digital tools with their application in consultancy work, this internship directly supports my ambition to build a career at the intersection of AI, energy systems</w:t>
      </w:r>
      <w:r w:rsidR="001A7C85">
        <w:rPr>
          <w:rFonts w:cstheme="minorHAnsi"/>
          <w:sz w:val="22"/>
          <w:szCs w:val="22"/>
        </w:rPr>
        <w:t xml:space="preserve"> </w:t>
      </w:r>
      <w:r w:rsidRPr="00184229">
        <w:rPr>
          <w:rFonts w:cstheme="minorHAnsi"/>
          <w:sz w:val="22"/>
          <w:szCs w:val="22"/>
        </w:rPr>
        <w:t>and sustainable innovation.</w:t>
      </w:r>
    </w:p>
    <w:p w14:paraId="6A6C514A" w14:textId="77777777" w:rsidR="00E4270B" w:rsidRPr="00E4270B" w:rsidRDefault="00E4270B" w:rsidP="00E4270B">
      <w:pPr>
        <w:jc w:val="both"/>
        <w:rPr>
          <w:rFonts w:cstheme="minorHAnsi"/>
          <w:sz w:val="22"/>
          <w:szCs w:val="22"/>
        </w:rPr>
      </w:pPr>
    </w:p>
    <w:sectPr w:rsidR="00E4270B" w:rsidRPr="00E4270B" w:rsidSect="00C272C5">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2320"/>
    <w:multiLevelType w:val="multilevel"/>
    <w:tmpl w:val="F2ECDB86"/>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decimal"/>
      <w:lvlText w:val="%3."/>
      <w:lvlJc w:val="left"/>
      <w:pPr>
        <w:tabs>
          <w:tab w:val="num" w:pos="2520"/>
        </w:tabs>
        <w:ind w:left="2520" w:hanging="360"/>
      </w:pPr>
    </w:lvl>
    <w:lvl w:ilvl="3">
      <w:start w:val="1"/>
      <w:numFmt w:val="bullet"/>
      <w:lvlText w:val=""/>
      <w:lvlJc w:val="left"/>
      <w:pPr>
        <w:tabs>
          <w:tab w:val="num" w:pos="3240"/>
        </w:tabs>
        <w:ind w:left="3240" w:hanging="360"/>
      </w:pPr>
      <w:rPr>
        <w:rFonts w:ascii="Symbol" w:hAnsi="Symbol" w:hint="default"/>
        <w:sz w:val="20"/>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A0B77DA"/>
    <w:multiLevelType w:val="multilevel"/>
    <w:tmpl w:val="F2ECDB86"/>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decimal"/>
      <w:lvlText w:val="%3."/>
      <w:lvlJc w:val="left"/>
      <w:pPr>
        <w:tabs>
          <w:tab w:val="num" w:pos="2520"/>
        </w:tabs>
        <w:ind w:left="2520" w:hanging="360"/>
      </w:pPr>
    </w:lvl>
    <w:lvl w:ilvl="3">
      <w:start w:val="1"/>
      <w:numFmt w:val="bullet"/>
      <w:lvlText w:val=""/>
      <w:lvlJc w:val="left"/>
      <w:pPr>
        <w:tabs>
          <w:tab w:val="num" w:pos="3240"/>
        </w:tabs>
        <w:ind w:left="3240" w:hanging="360"/>
      </w:pPr>
      <w:rPr>
        <w:rFonts w:ascii="Symbol" w:hAnsi="Symbol" w:hint="default"/>
        <w:sz w:val="20"/>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B8C3338"/>
    <w:multiLevelType w:val="hybridMultilevel"/>
    <w:tmpl w:val="B95201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B12459"/>
    <w:multiLevelType w:val="hybridMultilevel"/>
    <w:tmpl w:val="56EAD77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1A0E34ED"/>
    <w:multiLevelType w:val="multilevel"/>
    <w:tmpl w:val="5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44E98"/>
    <w:multiLevelType w:val="multilevel"/>
    <w:tmpl w:val="E162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F1B0D"/>
    <w:multiLevelType w:val="hybridMultilevel"/>
    <w:tmpl w:val="E196E3F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7470EB5"/>
    <w:multiLevelType w:val="multilevel"/>
    <w:tmpl w:val="C25E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B2BC6"/>
    <w:multiLevelType w:val="multilevel"/>
    <w:tmpl w:val="9BD49A24"/>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A8582D"/>
    <w:multiLevelType w:val="multilevel"/>
    <w:tmpl w:val="00FC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6373C"/>
    <w:multiLevelType w:val="multilevel"/>
    <w:tmpl w:val="5A8C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F5A38"/>
    <w:multiLevelType w:val="hybridMultilevel"/>
    <w:tmpl w:val="B8DC735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398A32D7"/>
    <w:multiLevelType w:val="multilevel"/>
    <w:tmpl w:val="4700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E7964"/>
    <w:multiLevelType w:val="hybridMultilevel"/>
    <w:tmpl w:val="5B16C10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2A2521D"/>
    <w:multiLevelType w:val="multilevel"/>
    <w:tmpl w:val="D79E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4C1345F"/>
    <w:multiLevelType w:val="multilevel"/>
    <w:tmpl w:val="DD8E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3971FD"/>
    <w:multiLevelType w:val="multilevel"/>
    <w:tmpl w:val="ABB8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977042"/>
    <w:multiLevelType w:val="multilevel"/>
    <w:tmpl w:val="F2ECDB86"/>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decimal"/>
      <w:lvlText w:val="%3."/>
      <w:lvlJc w:val="left"/>
      <w:pPr>
        <w:tabs>
          <w:tab w:val="num" w:pos="2520"/>
        </w:tabs>
        <w:ind w:left="2520" w:hanging="360"/>
      </w:pPr>
    </w:lvl>
    <w:lvl w:ilvl="3">
      <w:start w:val="1"/>
      <w:numFmt w:val="bullet"/>
      <w:lvlText w:val=""/>
      <w:lvlJc w:val="left"/>
      <w:pPr>
        <w:tabs>
          <w:tab w:val="num" w:pos="3240"/>
        </w:tabs>
        <w:ind w:left="3240" w:hanging="360"/>
      </w:pPr>
      <w:rPr>
        <w:rFonts w:ascii="Symbol" w:hAnsi="Symbol" w:hint="default"/>
        <w:sz w:val="20"/>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631D17F7"/>
    <w:multiLevelType w:val="multilevel"/>
    <w:tmpl w:val="339E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91051E"/>
    <w:multiLevelType w:val="multilevel"/>
    <w:tmpl w:val="EC74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293F07"/>
    <w:multiLevelType w:val="hybridMultilevel"/>
    <w:tmpl w:val="54EEAD3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1" w15:restartNumberingAfterBreak="0">
    <w:nsid w:val="70EB404B"/>
    <w:multiLevelType w:val="multilevel"/>
    <w:tmpl w:val="88DC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984663">
    <w:abstractNumId w:val="14"/>
  </w:num>
  <w:num w:numId="2" w16cid:durableId="380179107">
    <w:abstractNumId w:val="2"/>
  </w:num>
  <w:num w:numId="3" w16cid:durableId="1052845523">
    <w:abstractNumId w:val="12"/>
  </w:num>
  <w:num w:numId="4" w16cid:durableId="1336767152">
    <w:abstractNumId w:val="16"/>
  </w:num>
  <w:num w:numId="5" w16cid:durableId="442266906">
    <w:abstractNumId w:val="5"/>
  </w:num>
  <w:num w:numId="6" w16cid:durableId="2069760389">
    <w:abstractNumId w:val="9"/>
  </w:num>
  <w:num w:numId="7" w16cid:durableId="512114527">
    <w:abstractNumId w:val="21"/>
  </w:num>
  <w:num w:numId="8" w16cid:durableId="1283920002">
    <w:abstractNumId w:val="15"/>
  </w:num>
  <w:num w:numId="9" w16cid:durableId="860513479">
    <w:abstractNumId w:val="8"/>
  </w:num>
  <w:num w:numId="10" w16cid:durableId="1455563807">
    <w:abstractNumId w:val="17"/>
  </w:num>
  <w:num w:numId="11" w16cid:durableId="1474129653">
    <w:abstractNumId w:val="0"/>
  </w:num>
  <w:num w:numId="12" w16cid:durableId="1426654785">
    <w:abstractNumId w:val="1"/>
  </w:num>
  <w:num w:numId="13" w16cid:durableId="415590881">
    <w:abstractNumId w:val="11"/>
  </w:num>
  <w:num w:numId="14" w16cid:durableId="1131172452">
    <w:abstractNumId w:val="3"/>
  </w:num>
  <w:num w:numId="15" w16cid:durableId="1984845832">
    <w:abstractNumId w:val="20"/>
  </w:num>
  <w:num w:numId="16" w16cid:durableId="1302998599">
    <w:abstractNumId w:val="6"/>
  </w:num>
  <w:num w:numId="17" w16cid:durableId="1492019384">
    <w:abstractNumId w:val="13"/>
  </w:num>
  <w:num w:numId="18" w16cid:durableId="1703431659">
    <w:abstractNumId w:val="18"/>
  </w:num>
  <w:num w:numId="19" w16cid:durableId="900941481">
    <w:abstractNumId w:val="19"/>
  </w:num>
  <w:num w:numId="20" w16cid:durableId="629944269">
    <w:abstractNumId w:val="10"/>
  </w:num>
  <w:num w:numId="21" w16cid:durableId="6493878">
    <w:abstractNumId w:val="7"/>
  </w:num>
  <w:num w:numId="22" w16cid:durableId="20481387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2C5"/>
    <w:rsid w:val="000B654D"/>
    <w:rsid w:val="000C2575"/>
    <w:rsid w:val="000C60B7"/>
    <w:rsid w:val="00133EEB"/>
    <w:rsid w:val="001757A3"/>
    <w:rsid w:val="00184229"/>
    <w:rsid w:val="001A0707"/>
    <w:rsid w:val="001A7C85"/>
    <w:rsid w:val="00224F89"/>
    <w:rsid w:val="00262A97"/>
    <w:rsid w:val="002E53B2"/>
    <w:rsid w:val="00323D17"/>
    <w:rsid w:val="003A4D8A"/>
    <w:rsid w:val="0048412A"/>
    <w:rsid w:val="00492EEC"/>
    <w:rsid w:val="00521F68"/>
    <w:rsid w:val="00543532"/>
    <w:rsid w:val="00623E59"/>
    <w:rsid w:val="00641F74"/>
    <w:rsid w:val="0067242A"/>
    <w:rsid w:val="0069082B"/>
    <w:rsid w:val="006C78E5"/>
    <w:rsid w:val="00732199"/>
    <w:rsid w:val="00744827"/>
    <w:rsid w:val="007517DB"/>
    <w:rsid w:val="00793F7E"/>
    <w:rsid w:val="00892812"/>
    <w:rsid w:val="008C2C97"/>
    <w:rsid w:val="008C53F0"/>
    <w:rsid w:val="009513AE"/>
    <w:rsid w:val="00986259"/>
    <w:rsid w:val="0098733F"/>
    <w:rsid w:val="00A009CD"/>
    <w:rsid w:val="00A33F1D"/>
    <w:rsid w:val="00A75EEE"/>
    <w:rsid w:val="00AA5A00"/>
    <w:rsid w:val="00AB2A17"/>
    <w:rsid w:val="00B031F7"/>
    <w:rsid w:val="00B55560"/>
    <w:rsid w:val="00C05D21"/>
    <w:rsid w:val="00C272C5"/>
    <w:rsid w:val="00C80F23"/>
    <w:rsid w:val="00D16EE3"/>
    <w:rsid w:val="00D93289"/>
    <w:rsid w:val="00DC5135"/>
    <w:rsid w:val="00DC703E"/>
    <w:rsid w:val="00E4270B"/>
    <w:rsid w:val="00E45B9D"/>
    <w:rsid w:val="00E74E66"/>
    <w:rsid w:val="00EF7357"/>
    <w:rsid w:val="00F74485"/>
    <w:rsid w:val="00FE0B0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70E7D"/>
  <w15:chartTrackingRefBased/>
  <w15:docId w15:val="{9E629F89-A20B-7D42-9C01-0C4777CB2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72C5"/>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rsid w:val="00C272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3154">
      <w:bodyDiv w:val="1"/>
      <w:marLeft w:val="0"/>
      <w:marRight w:val="0"/>
      <w:marTop w:val="0"/>
      <w:marBottom w:val="0"/>
      <w:divBdr>
        <w:top w:val="none" w:sz="0" w:space="0" w:color="auto"/>
        <w:left w:val="none" w:sz="0" w:space="0" w:color="auto"/>
        <w:bottom w:val="none" w:sz="0" w:space="0" w:color="auto"/>
        <w:right w:val="none" w:sz="0" w:space="0" w:color="auto"/>
      </w:divBdr>
    </w:div>
    <w:div w:id="142309239">
      <w:bodyDiv w:val="1"/>
      <w:marLeft w:val="0"/>
      <w:marRight w:val="0"/>
      <w:marTop w:val="0"/>
      <w:marBottom w:val="0"/>
      <w:divBdr>
        <w:top w:val="none" w:sz="0" w:space="0" w:color="auto"/>
        <w:left w:val="none" w:sz="0" w:space="0" w:color="auto"/>
        <w:bottom w:val="none" w:sz="0" w:space="0" w:color="auto"/>
        <w:right w:val="none" w:sz="0" w:space="0" w:color="auto"/>
      </w:divBdr>
    </w:div>
    <w:div w:id="237441570">
      <w:bodyDiv w:val="1"/>
      <w:marLeft w:val="0"/>
      <w:marRight w:val="0"/>
      <w:marTop w:val="0"/>
      <w:marBottom w:val="0"/>
      <w:divBdr>
        <w:top w:val="none" w:sz="0" w:space="0" w:color="auto"/>
        <w:left w:val="none" w:sz="0" w:space="0" w:color="auto"/>
        <w:bottom w:val="none" w:sz="0" w:space="0" w:color="auto"/>
        <w:right w:val="none" w:sz="0" w:space="0" w:color="auto"/>
      </w:divBdr>
    </w:div>
    <w:div w:id="681786264">
      <w:bodyDiv w:val="1"/>
      <w:marLeft w:val="0"/>
      <w:marRight w:val="0"/>
      <w:marTop w:val="0"/>
      <w:marBottom w:val="0"/>
      <w:divBdr>
        <w:top w:val="none" w:sz="0" w:space="0" w:color="auto"/>
        <w:left w:val="none" w:sz="0" w:space="0" w:color="auto"/>
        <w:bottom w:val="none" w:sz="0" w:space="0" w:color="auto"/>
        <w:right w:val="none" w:sz="0" w:space="0" w:color="auto"/>
      </w:divBdr>
      <w:divsChild>
        <w:div w:id="1185484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8807611">
      <w:bodyDiv w:val="1"/>
      <w:marLeft w:val="0"/>
      <w:marRight w:val="0"/>
      <w:marTop w:val="0"/>
      <w:marBottom w:val="0"/>
      <w:divBdr>
        <w:top w:val="none" w:sz="0" w:space="0" w:color="auto"/>
        <w:left w:val="none" w:sz="0" w:space="0" w:color="auto"/>
        <w:bottom w:val="none" w:sz="0" w:space="0" w:color="auto"/>
        <w:right w:val="none" w:sz="0" w:space="0" w:color="auto"/>
      </w:divBdr>
    </w:div>
    <w:div w:id="850535363">
      <w:bodyDiv w:val="1"/>
      <w:marLeft w:val="0"/>
      <w:marRight w:val="0"/>
      <w:marTop w:val="0"/>
      <w:marBottom w:val="0"/>
      <w:divBdr>
        <w:top w:val="none" w:sz="0" w:space="0" w:color="auto"/>
        <w:left w:val="none" w:sz="0" w:space="0" w:color="auto"/>
        <w:bottom w:val="none" w:sz="0" w:space="0" w:color="auto"/>
        <w:right w:val="none" w:sz="0" w:space="0" w:color="auto"/>
      </w:divBdr>
    </w:div>
    <w:div w:id="872115627">
      <w:bodyDiv w:val="1"/>
      <w:marLeft w:val="0"/>
      <w:marRight w:val="0"/>
      <w:marTop w:val="0"/>
      <w:marBottom w:val="0"/>
      <w:divBdr>
        <w:top w:val="none" w:sz="0" w:space="0" w:color="auto"/>
        <w:left w:val="none" w:sz="0" w:space="0" w:color="auto"/>
        <w:bottom w:val="none" w:sz="0" w:space="0" w:color="auto"/>
        <w:right w:val="none" w:sz="0" w:space="0" w:color="auto"/>
      </w:divBdr>
      <w:divsChild>
        <w:div w:id="358625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2909979">
      <w:bodyDiv w:val="1"/>
      <w:marLeft w:val="0"/>
      <w:marRight w:val="0"/>
      <w:marTop w:val="0"/>
      <w:marBottom w:val="0"/>
      <w:divBdr>
        <w:top w:val="none" w:sz="0" w:space="0" w:color="auto"/>
        <w:left w:val="none" w:sz="0" w:space="0" w:color="auto"/>
        <w:bottom w:val="none" w:sz="0" w:space="0" w:color="auto"/>
        <w:right w:val="none" w:sz="0" w:space="0" w:color="auto"/>
      </w:divBdr>
    </w:div>
    <w:div w:id="1116603875">
      <w:bodyDiv w:val="1"/>
      <w:marLeft w:val="0"/>
      <w:marRight w:val="0"/>
      <w:marTop w:val="0"/>
      <w:marBottom w:val="0"/>
      <w:divBdr>
        <w:top w:val="none" w:sz="0" w:space="0" w:color="auto"/>
        <w:left w:val="none" w:sz="0" w:space="0" w:color="auto"/>
        <w:bottom w:val="none" w:sz="0" w:space="0" w:color="auto"/>
        <w:right w:val="none" w:sz="0" w:space="0" w:color="auto"/>
      </w:divBdr>
    </w:div>
    <w:div w:id="1138230820">
      <w:bodyDiv w:val="1"/>
      <w:marLeft w:val="0"/>
      <w:marRight w:val="0"/>
      <w:marTop w:val="0"/>
      <w:marBottom w:val="0"/>
      <w:divBdr>
        <w:top w:val="none" w:sz="0" w:space="0" w:color="auto"/>
        <w:left w:val="none" w:sz="0" w:space="0" w:color="auto"/>
        <w:bottom w:val="none" w:sz="0" w:space="0" w:color="auto"/>
        <w:right w:val="none" w:sz="0" w:space="0" w:color="auto"/>
      </w:divBdr>
    </w:div>
    <w:div w:id="1332490026">
      <w:bodyDiv w:val="1"/>
      <w:marLeft w:val="0"/>
      <w:marRight w:val="0"/>
      <w:marTop w:val="0"/>
      <w:marBottom w:val="0"/>
      <w:divBdr>
        <w:top w:val="none" w:sz="0" w:space="0" w:color="auto"/>
        <w:left w:val="none" w:sz="0" w:space="0" w:color="auto"/>
        <w:bottom w:val="none" w:sz="0" w:space="0" w:color="auto"/>
        <w:right w:val="none" w:sz="0" w:space="0" w:color="auto"/>
      </w:divBdr>
    </w:div>
    <w:div w:id="1490558244">
      <w:bodyDiv w:val="1"/>
      <w:marLeft w:val="0"/>
      <w:marRight w:val="0"/>
      <w:marTop w:val="0"/>
      <w:marBottom w:val="0"/>
      <w:divBdr>
        <w:top w:val="none" w:sz="0" w:space="0" w:color="auto"/>
        <w:left w:val="none" w:sz="0" w:space="0" w:color="auto"/>
        <w:bottom w:val="none" w:sz="0" w:space="0" w:color="auto"/>
        <w:right w:val="none" w:sz="0" w:space="0" w:color="auto"/>
      </w:divBdr>
    </w:div>
    <w:div w:id="1576744929">
      <w:bodyDiv w:val="1"/>
      <w:marLeft w:val="0"/>
      <w:marRight w:val="0"/>
      <w:marTop w:val="0"/>
      <w:marBottom w:val="0"/>
      <w:divBdr>
        <w:top w:val="none" w:sz="0" w:space="0" w:color="auto"/>
        <w:left w:val="none" w:sz="0" w:space="0" w:color="auto"/>
        <w:bottom w:val="none" w:sz="0" w:space="0" w:color="auto"/>
        <w:right w:val="none" w:sz="0" w:space="0" w:color="auto"/>
      </w:divBdr>
    </w:div>
    <w:div w:id="1659576930">
      <w:bodyDiv w:val="1"/>
      <w:marLeft w:val="0"/>
      <w:marRight w:val="0"/>
      <w:marTop w:val="0"/>
      <w:marBottom w:val="0"/>
      <w:divBdr>
        <w:top w:val="none" w:sz="0" w:space="0" w:color="auto"/>
        <w:left w:val="none" w:sz="0" w:space="0" w:color="auto"/>
        <w:bottom w:val="none" w:sz="0" w:space="0" w:color="auto"/>
        <w:right w:val="none" w:sz="0" w:space="0" w:color="auto"/>
      </w:divBdr>
    </w:div>
    <w:div w:id="1724989159">
      <w:bodyDiv w:val="1"/>
      <w:marLeft w:val="0"/>
      <w:marRight w:val="0"/>
      <w:marTop w:val="0"/>
      <w:marBottom w:val="0"/>
      <w:divBdr>
        <w:top w:val="none" w:sz="0" w:space="0" w:color="auto"/>
        <w:left w:val="none" w:sz="0" w:space="0" w:color="auto"/>
        <w:bottom w:val="none" w:sz="0" w:space="0" w:color="auto"/>
        <w:right w:val="none" w:sz="0" w:space="0" w:color="auto"/>
      </w:divBdr>
    </w:div>
    <w:div w:id="2005281153">
      <w:bodyDiv w:val="1"/>
      <w:marLeft w:val="0"/>
      <w:marRight w:val="0"/>
      <w:marTop w:val="0"/>
      <w:marBottom w:val="0"/>
      <w:divBdr>
        <w:top w:val="none" w:sz="0" w:space="0" w:color="auto"/>
        <w:left w:val="none" w:sz="0" w:space="0" w:color="auto"/>
        <w:bottom w:val="none" w:sz="0" w:space="0" w:color="auto"/>
        <w:right w:val="none" w:sz="0" w:space="0" w:color="auto"/>
      </w:divBdr>
      <w:divsChild>
        <w:div w:id="829760791">
          <w:marLeft w:val="0"/>
          <w:marRight w:val="0"/>
          <w:marTop w:val="0"/>
          <w:marBottom w:val="0"/>
          <w:divBdr>
            <w:top w:val="none" w:sz="0" w:space="0" w:color="auto"/>
            <w:left w:val="none" w:sz="0" w:space="0" w:color="auto"/>
            <w:bottom w:val="none" w:sz="0" w:space="0" w:color="auto"/>
            <w:right w:val="none" w:sz="0" w:space="0" w:color="auto"/>
          </w:divBdr>
          <w:divsChild>
            <w:div w:id="646593922">
              <w:marLeft w:val="0"/>
              <w:marRight w:val="0"/>
              <w:marTop w:val="0"/>
              <w:marBottom w:val="0"/>
              <w:divBdr>
                <w:top w:val="none" w:sz="0" w:space="0" w:color="auto"/>
                <w:left w:val="none" w:sz="0" w:space="0" w:color="auto"/>
                <w:bottom w:val="none" w:sz="0" w:space="0" w:color="auto"/>
                <w:right w:val="none" w:sz="0" w:space="0" w:color="auto"/>
              </w:divBdr>
              <w:divsChild>
                <w:div w:id="11961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025172">
      <w:bodyDiv w:val="1"/>
      <w:marLeft w:val="0"/>
      <w:marRight w:val="0"/>
      <w:marTop w:val="0"/>
      <w:marBottom w:val="0"/>
      <w:divBdr>
        <w:top w:val="none" w:sz="0" w:space="0" w:color="auto"/>
        <w:left w:val="none" w:sz="0" w:space="0" w:color="auto"/>
        <w:bottom w:val="none" w:sz="0" w:space="0" w:color="auto"/>
        <w:right w:val="none" w:sz="0" w:space="0" w:color="auto"/>
      </w:divBdr>
    </w:div>
    <w:div w:id="2099449251">
      <w:bodyDiv w:val="1"/>
      <w:marLeft w:val="0"/>
      <w:marRight w:val="0"/>
      <w:marTop w:val="0"/>
      <w:marBottom w:val="0"/>
      <w:divBdr>
        <w:top w:val="none" w:sz="0" w:space="0" w:color="auto"/>
        <w:left w:val="none" w:sz="0" w:space="0" w:color="auto"/>
        <w:bottom w:val="none" w:sz="0" w:space="0" w:color="auto"/>
        <w:right w:val="none" w:sz="0" w:space="0" w:color="auto"/>
      </w:divBdr>
    </w:div>
    <w:div w:id="2099669503">
      <w:bodyDiv w:val="1"/>
      <w:marLeft w:val="0"/>
      <w:marRight w:val="0"/>
      <w:marTop w:val="0"/>
      <w:marBottom w:val="0"/>
      <w:divBdr>
        <w:top w:val="none" w:sz="0" w:space="0" w:color="auto"/>
        <w:left w:val="none" w:sz="0" w:space="0" w:color="auto"/>
        <w:bottom w:val="none" w:sz="0" w:space="0" w:color="auto"/>
        <w:right w:val="none" w:sz="0" w:space="0" w:color="auto"/>
      </w:divBdr>
    </w:div>
    <w:div w:id="2104256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454</TotalTime>
  <Pages>4</Pages>
  <Words>1501</Words>
  <Characters>8561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Duran</dc:creator>
  <cp:keywords/>
  <dc:description/>
  <cp:lastModifiedBy>Symeon Efstathiou</cp:lastModifiedBy>
  <cp:revision>39</cp:revision>
  <dcterms:created xsi:type="dcterms:W3CDTF">2022-02-15T17:47:00Z</dcterms:created>
  <dcterms:modified xsi:type="dcterms:W3CDTF">2025-08-19T12:53:00Z</dcterms:modified>
</cp:coreProperties>
</file>