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tabs>
          <w:tab w:val="clear" w:pos="720"/>
          <w:tab w:val="left" w:pos="9450" w:leader="none"/>
        </w:tabs>
        <w:ind w:right="-720" w:hanging="0"/>
        <w:rPr>
          <w:rFonts w:ascii="Times New Roman" w:hAnsi="Times New Roman"/>
          <w:i/>
          <w:i/>
          <w:sz w:val="18"/>
          <w:szCs w:val="18"/>
        </w:rPr>
      </w:pPr>
      <w:bookmarkStart w:id="0" w:name="_GoBack"/>
      <w:bookmarkEnd w:id="0"/>
      <w:r>
        <mc:AlternateContent>
          <mc:Choice Requires="wps">
            <w:drawing>
              <wp:anchor behindDoc="0" distT="2540" distB="2540" distL="3810" distR="1270" simplePos="0" locked="0" layoutInCell="0" allowOverlap="1" relativeHeight="2" wp14:anchorId="0C9F4111">
                <wp:simplePos x="0" y="0"/>
                <wp:positionH relativeFrom="column">
                  <wp:posOffset>1194435</wp:posOffset>
                </wp:positionH>
                <wp:positionV relativeFrom="paragraph">
                  <wp:posOffset>-568960</wp:posOffset>
                </wp:positionV>
                <wp:extent cx="3480435" cy="1071245"/>
                <wp:effectExtent l="635" t="0" r="0" b="0"/>
                <wp:wrapNone/>
                <wp:docPr id="1" name="Text Box 51"/>
                <a:graphic xmlns:a="http://schemas.openxmlformats.org/drawingml/2006/main">
                  <a:graphicData uri="http://schemas.microsoft.com/office/word/2010/wordprocessingShape">
                    <wps:wsp>
                      <wps:cNvSpPr/>
                      <wps:spPr>
                        <a:xfrm>
                          <a:off x="0" y="0"/>
                          <a:ext cx="3480480" cy="1071360"/>
                        </a:xfrm>
                        <a:prstGeom prst="rect">
                          <a:avLst/>
                        </a:prstGeom>
                        <a:noFill/>
                        <a:ln w="0">
                          <a:noFill/>
                        </a:ln>
                      </wps:spPr>
                      <wps:style>
                        <a:lnRef idx="0"/>
                        <a:fillRef idx="0"/>
                        <a:effectRef idx="0"/>
                        <a:fontRef idx="minor"/>
                      </wps:style>
                      <wps:txbx>
                        <w:txbxContent>
                          <w:p>
                            <w:pPr>
                              <w:pStyle w:val="FrameContents"/>
                              <w:rPr/>
                            </w:pPr>
                            <w:r>
                              <w:rPr/>
                              <w:drawing>
                                <wp:inline distT="0" distB="0" distL="0" distR="0">
                                  <wp:extent cx="3276600" cy="9334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3276600" cy="933450"/>
                                          </a:xfrm>
                                          <a:prstGeom prst="rect">
                                            <a:avLst/>
                                          </a:prstGeom>
                                        </pic:spPr>
                                      </pic:pic>
                                    </a:graphicData>
                                  </a:graphic>
                                </wp:inline>
                              </w:drawing>
                            </w:r>
                          </w:p>
                        </w:txbxContent>
                      </wps:txbx>
                      <wps:bodyPr anchor="t" upright="1">
                        <a:noAutofit/>
                      </wps:bodyPr>
                    </wps:wsp>
                  </a:graphicData>
                </a:graphic>
              </wp:anchor>
            </w:drawing>
          </mc:Choice>
          <mc:Fallback>
            <w:pict>
              <v:rect id="shape_0" ID="Text Box 51" path="m0,0l-2147483645,0l-2147483645,-2147483646l0,-2147483646xe" stroked="f" o:allowincell="f" style="position:absolute;margin-left:94.05pt;margin-top:-44.8pt;width:274pt;height:84.3pt;mso-wrap-style:none;v-text-anchor:middle" wp14:anchorId="0C9F4111">
                <v:fill o:detectmouseclick="t" on="false"/>
                <v:stroke color="#3465a4" joinstyle="round" endcap="flat"/>
                <v:textbox>
                  <w:txbxContent>
                    <w:p>
                      <w:pPr>
                        <w:pStyle w:val="FrameContents"/>
                        <w:rPr/>
                      </w:pPr>
                      <w:r>
                        <w:rPr/>
                        <w:drawing>
                          <wp:inline distT="0" distB="0" distL="0" distR="0">
                            <wp:extent cx="3276600" cy="9334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3276600" cy="933450"/>
                                    </a:xfrm>
                                    <a:prstGeom prst="rect">
                                      <a:avLst/>
                                    </a:prstGeom>
                                  </pic:spPr>
                                </pic:pic>
                              </a:graphicData>
                            </a:graphic>
                          </wp:inline>
                        </w:drawing>
                      </w:r>
                    </w:p>
                  </w:txbxContent>
                </v:textbox>
                <w10:wrap type="none"/>
              </v:rect>
            </w:pict>
          </mc:Fallback>
        </mc:AlternateContent>
      </w:r>
      <w:r>
        <w:rPr/>
        <w:tab/>
      </w:r>
    </w:p>
    <w:p>
      <w:pPr>
        <w:pStyle w:val="Style27"/>
        <w:spacing w:before="0" w:after="0"/>
        <w:jc w:val="center"/>
        <w:rPr>
          <w:rStyle w:val="Strong"/>
          <w:rFonts w:ascii="Arial" w:hAnsi="Arial" w:cs="Arial"/>
          <w:kern w:val="2"/>
          <w:sz w:val="24"/>
          <w:szCs w:val="24"/>
          <w:lang w:val="en-US"/>
        </w:rPr>
      </w:pPr>
      <w:r>
        <w:rPr>
          <w:rFonts w:cs="Arial" w:ascii="Arial" w:hAnsi="Arial"/>
          <w:kern w:val="2"/>
          <w:sz w:val="24"/>
          <w:szCs w:val="24"/>
          <w:lang w:val="en-US"/>
        </w:rPr>
      </w:r>
    </w:p>
    <w:p>
      <w:pPr>
        <w:pStyle w:val="Style27"/>
        <w:spacing w:before="0" w:after="0"/>
        <w:jc w:val="center"/>
        <w:rPr>
          <w:rStyle w:val="Strong"/>
          <w:rFonts w:ascii="Arial" w:hAnsi="Arial" w:cs="Arial"/>
          <w:kern w:val="2"/>
          <w:sz w:val="24"/>
          <w:szCs w:val="24"/>
          <w:lang w:val="en-US"/>
        </w:rPr>
      </w:pPr>
      <w:r>
        <w:rPr>
          <w:rFonts w:cs="Arial" w:ascii="Arial" w:hAnsi="Arial"/>
          <w:kern w:val="2"/>
          <w:sz w:val="24"/>
          <w:szCs w:val="24"/>
          <w:lang w:val="en-US"/>
        </w:rPr>
      </w:r>
    </w:p>
    <w:p>
      <w:pPr>
        <w:pStyle w:val="Style27"/>
        <w:spacing w:before="0" w:after="0"/>
        <w:jc w:val="center"/>
        <w:rPr>
          <w:rStyle w:val="Strong"/>
          <w:rFonts w:ascii="Arial" w:hAnsi="Arial" w:cs="Arial"/>
          <w:kern w:val="2"/>
          <w:sz w:val="24"/>
          <w:szCs w:val="24"/>
          <w:lang w:val="en-US"/>
        </w:rPr>
      </w:pPr>
      <w:r>
        <w:rPr>
          <w:rFonts w:cs="Arial" w:ascii="Arial" w:hAnsi="Arial"/>
          <w:kern w:val="2"/>
          <w:sz w:val="24"/>
          <w:szCs w:val="24"/>
          <w:lang w:val="en-US"/>
        </w:rPr>
      </w:r>
    </w:p>
    <w:p>
      <w:pPr>
        <w:pStyle w:val="Style27"/>
        <w:spacing w:before="0" w:after="0"/>
        <w:jc w:val="center"/>
        <w:rPr>
          <w:rStyle w:val="Strong"/>
          <w:rFonts w:ascii="Arial" w:hAnsi="Arial" w:cs="Arial"/>
          <w:kern w:val="2"/>
          <w:sz w:val="24"/>
          <w:szCs w:val="24"/>
          <w:lang w:val="en-US"/>
        </w:rPr>
      </w:pPr>
      <w:r>
        <w:rPr>
          <w:rStyle w:val="Strong"/>
          <w:rFonts w:cs="Arial" w:ascii="Arial" w:hAnsi="Arial"/>
          <w:kern w:val="2"/>
          <w:sz w:val="24"/>
          <w:szCs w:val="24"/>
          <w:lang w:val="en-US"/>
        </w:rPr>
        <w:t>STANDARD OPERATING PROCEDURE TEMPLATE</w:t>
      </w:r>
    </w:p>
    <w:p>
      <w:pPr>
        <w:pStyle w:val="Normal"/>
        <w:rPr>
          <w:rFonts w:ascii="Arial" w:hAnsi="Arial" w:cs="Arial"/>
          <w:sz w:val="20"/>
        </w:rPr>
      </w:pPr>
      <w:r>
        <w:rPr>
          <w:rFonts w:cs="Arial" w:ascii="Arial" w:hAnsi="Arial"/>
          <w:sz w:val="20"/>
        </w:rPr>
        <w:t xml:space="preserve"> </w:t>
      </w:r>
    </w:p>
    <w:tbl>
      <w:tblPr>
        <w:tblW w:w="5000" w:type="pct"/>
        <w:jc w:val="left"/>
        <w:tblInd w:w="180" w:type="dxa"/>
        <w:tblLayout w:type="fixed"/>
        <w:tblCellMar>
          <w:top w:w="72" w:type="dxa"/>
          <w:left w:w="120" w:type="dxa"/>
          <w:bottom w:w="72" w:type="dxa"/>
          <w:right w:w="120" w:type="dxa"/>
        </w:tblCellMar>
        <w:tblLook w:val="0000" w:noHBand="0" w:noVBand="0" w:firstColumn="0" w:lastRow="0" w:lastColumn="0" w:firstRow="0"/>
      </w:tblPr>
      <w:tblGrid>
        <w:gridCol w:w="660"/>
        <w:gridCol w:w="8699"/>
      </w:tblGrid>
      <w:tr>
        <w:trPr>
          <w:trHeight w:val="576" w:hRule="atLeast"/>
        </w:trPr>
        <w:tc>
          <w:tcPr>
            <w:tcW w:w="660" w:type="dxa"/>
            <w:tcBorders>
              <w:right w:val="single" w:sz="8" w:space="0" w:color="000000"/>
            </w:tcBorders>
            <w:shd w:color="auto" w:fill="CCFFCC" w:val="clear"/>
            <w:vAlign w:val="center"/>
          </w:tcPr>
          <w:p>
            <w:pPr>
              <w:pStyle w:val="Normal"/>
              <w:widowControl w:val="false"/>
              <w:jc w:val="center"/>
              <w:rPr>
                <w:rFonts w:ascii="Arial" w:hAnsi="Arial" w:cs="Arial"/>
                <w:kern w:val="2"/>
                <w:sz w:val="20"/>
              </w:rPr>
            </w:pPr>
            <w:r>
              <w:rPr>
                <w:rFonts w:cs="Arial" w:ascii="Arial" w:hAnsi="Arial"/>
                <w:kern w:val="2"/>
                <w:sz w:val="20"/>
              </w:rPr>
              <w:t>#1</w:t>
            </w:r>
          </w:p>
        </w:tc>
        <w:tc>
          <w:tcPr>
            <w:tcW w:w="8699" w:type="dxa"/>
            <w:tcBorders>
              <w:left w:val="single" w:sz="8" w:space="0" w:color="000000"/>
            </w:tcBorders>
            <w:shd w:color="auto" w:fill="CCFFCC" w:val="clear"/>
            <w:vAlign w:val="center"/>
          </w:tcPr>
          <w:p>
            <w:pPr>
              <w:pStyle w:val="Normal"/>
              <w:widowControl w:val="false"/>
              <w:ind w:left="2475" w:hanging="2475"/>
              <w:rPr>
                <w:rStyle w:val="Strong"/>
                <w:rFonts w:ascii="Arial" w:hAnsi="Arial" w:cs="Arial"/>
                <w:kern w:val="2"/>
                <w:sz w:val="20"/>
              </w:rPr>
            </w:pPr>
            <w:r>
              <w:rPr>
                <w:rStyle w:val="Strong"/>
                <w:rFonts w:cs="Arial" w:ascii="Arial" w:hAnsi="Arial"/>
                <w:kern w:val="2"/>
                <w:sz w:val="20"/>
              </w:rPr>
              <w:t xml:space="preserve">CONTACT INFORMATION </w:t>
            </w:r>
          </w:p>
        </w:tc>
      </w:tr>
    </w:tbl>
    <w:p>
      <w:pPr>
        <w:pStyle w:val="Normal"/>
        <w:rPr>
          <w:rFonts w:ascii="Arial" w:hAnsi="Arial" w:cs="Arial"/>
          <w:vanish/>
          <w:kern w:val="2"/>
          <w:sz w:val="18"/>
          <w:szCs w:val="18"/>
          <w:lang w:val="en-US"/>
        </w:rPr>
      </w:pPr>
      <w:r>
        <w:rPr>
          <w:rFonts w:cs="Arial" w:ascii="Arial" w:hAnsi="Arial"/>
          <w:vanish w:val="false"/>
          <w:kern w:val="2"/>
          <w:sz w:val="18"/>
          <w:szCs w:val="18"/>
          <w:lang w:val="en-US"/>
        </w:rPr>
      </w:r>
    </w:p>
    <w:tbl>
      <w:tblPr>
        <w:tblW w:w="5000" w:type="pct"/>
        <w:jc w:val="left"/>
        <w:tblInd w:w="180" w:type="dxa"/>
        <w:tblLayout w:type="fixed"/>
        <w:tblCellMar>
          <w:top w:w="72" w:type="dxa"/>
          <w:left w:w="120" w:type="dxa"/>
          <w:bottom w:w="72" w:type="dxa"/>
          <w:right w:w="120" w:type="dxa"/>
        </w:tblCellMar>
        <w:tblLook w:val="0000" w:noHBand="0" w:noVBand="0" w:firstColumn="0" w:lastRow="0" w:lastColumn="0" w:firstRow="0"/>
      </w:tblPr>
      <w:tblGrid>
        <w:gridCol w:w="702"/>
        <w:gridCol w:w="53"/>
        <w:gridCol w:w="2110"/>
        <w:gridCol w:w="6494"/>
      </w:tblGrid>
      <w:tr>
        <w:trPr/>
        <w:tc>
          <w:tcPr>
            <w:tcW w:w="2865"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rPr>
                <w:rFonts w:ascii="Arial" w:hAnsi="Arial" w:cs="Arial"/>
                <w:b/>
                <w:b/>
                <w:kern w:val="2"/>
                <w:sz w:val="20"/>
              </w:rPr>
            </w:pPr>
            <w:r>
              <w:rPr>
                <w:rFonts w:cs="Arial" w:ascii="Arial" w:hAnsi="Arial"/>
                <w:b/>
                <w:kern w:val="2"/>
                <w:sz w:val="20"/>
              </w:rPr>
              <w:t>Procedure Title</w:t>
            </w:r>
          </w:p>
        </w:tc>
        <w:tc>
          <w:tcPr>
            <w:tcW w:w="649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ind w:left="1938" w:hanging="1938"/>
              <w:rPr>
                <w:rStyle w:val="Strong"/>
                <w:rFonts w:ascii="Arial" w:hAnsi="Arial" w:cs="Arial"/>
                <w:color w:val="878787"/>
                <w:kern w:val="2"/>
                <w:sz w:val="20"/>
              </w:rPr>
            </w:pPr>
            <w:r>
              <w:rPr>
                <w:rStyle w:val="Strong"/>
                <w:rFonts w:cs="Arial" w:ascii="Arial" w:hAnsi="Arial"/>
                <w:color w:val="878787"/>
                <w:kern w:val="2"/>
                <w:sz w:val="20"/>
              </w:rPr>
              <w:t>Robot Control Laboratory Standard Operating Procedure</w:t>
            </w:r>
          </w:p>
        </w:tc>
      </w:tr>
      <w:tr>
        <w:trPr/>
        <w:tc>
          <w:tcPr>
            <w:tcW w:w="2865"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rPr>
                <w:rFonts w:ascii="Arial" w:hAnsi="Arial" w:cs="Arial"/>
                <w:b/>
                <w:b/>
                <w:kern w:val="2"/>
                <w:sz w:val="20"/>
              </w:rPr>
            </w:pPr>
            <w:r>
              <w:rPr>
                <w:rFonts w:cs="Arial" w:ascii="Arial" w:hAnsi="Arial"/>
                <w:b/>
                <w:kern w:val="2"/>
                <w:sz w:val="20"/>
              </w:rPr>
              <w:t>Procedure Author</w:t>
            </w:r>
          </w:p>
        </w:tc>
        <w:tc>
          <w:tcPr>
            <w:tcW w:w="649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ind w:left="1938" w:hanging="1938"/>
              <w:rPr>
                <w:rStyle w:val="Strong"/>
                <w:rFonts w:ascii="Arial" w:hAnsi="Arial" w:cs="Arial"/>
                <w:b w:val="false"/>
                <w:b w:val="false"/>
                <w:color w:val="787878"/>
                <w:kern w:val="2"/>
                <w:sz w:val="20"/>
              </w:rPr>
            </w:pPr>
            <w:r>
              <w:rPr>
                <w:rStyle w:val="Strong"/>
                <w:rFonts w:cs="Arial" w:ascii="Arial" w:hAnsi="Arial"/>
                <w:b w:val="false"/>
                <w:color w:val="8C8C8C"/>
                <w:kern w:val="2"/>
                <w:sz w:val="20"/>
              </w:rPr>
              <w:t>Aykut Satici</w:t>
            </w:r>
          </w:p>
        </w:tc>
      </w:tr>
      <w:tr>
        <w:trPr/>
        <w:tc>
          <w:tcPr>
            <w:tcW w:w="2865"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rPr>
                <w:rFonts w:ascii="Arial" w:hAnsi="Arial" w:cs="Arial"/>
                <w:b/>
                <w:b/>
                <w:kern w:val="2"/>
                <w:sz w:val="20"/>
              </w:rPr>
            </w:pPr>
            <w:r>
              <w:rPr>
                <w:rFonts w:cs="Arial" w:ascii="Arial" w:hAnsi="Arial"/>
                <w:b/>
                <w:kern w:val="2"/>
                <w:sz w:val="20"/>
              </w:rPr>
              <w:t>Creation/Revision Date</w:t>
            </w:r>
          </w:p>
        </w:tc>
        <w:tc>
          <w:tcPr>
            <w:tcW w:w="649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ind w:left="1938" w:hanging="1938"/>
              <w:rPr>
                <w:rStyle w:val="Strong"/>
                <w:rFonts w:ascii="Arial" w:hAnsi="Arial" w:cs="Arial"/>
                <w:b w:val="false"/>
                <w:b w:val="false"/>
                <w:color w:val="969696"/>
                <w:kern w:val="2"/>
                <w:sz w:val="20"/>
              </w:rPr>
            </w:pPr>
            <w:r>
              <w:rPr>
                <w:rStyle w:val="Strong"/>
                <w:rFonts w:cs="Arial" w:ascii="Arial" w:hAnsi="Arial"/>
                <w:b w:val="false"/>
                <w:color w:val="8C8C8C"/>
                <w:kern w:val="2"/>
                <w:sz w:val="20"/>
              </w:rPr>
              <w:t>April 23, 2024</w:t>
            </w:r>
          </w:p>
        </w:tc>
      </w:tr>
      <w:tr>
        <w:trPr/>
        <w:tc>
          <w:tcPr>
            <w:tcW w:w="2865"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rPr>
                <w:rFonts w:ascii="Arial" w:hAnsi="Arial" w:cs="Arial"/>
                <w:b/>
                <w:b/>
                <w:kern w:val="2"/>
                <w:sz w:val="20"/>
              </w:rPr>
            </w:pPr>
            <w:r>
              <w:rPr>
                <w:rFonts w:cs="Arial" w:ascii="Arial" w:hAnsi="Arial"/>
                <w:b/>
                <w:kern w:val="2"/>
                <w:sz w:val="20"/>
              </w:rPr>
              <w:t xml:space="preserve">Responsible Person </w:t>
            </w:r>
          </w:p>
        </w:tc>
        <w:tc>
          <w:tcPr>
            <w:tcW w:w="649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rPr>
                <w:rStyle w:val="Strong"/>
                <w:rFonts w:ascii="Arial" w:hAnsi="Arial" w:cs="Arial"/>
                <w:i/>
                <w:i/>
                <w:color w:val="969696"/>
                <w:kern w:val="2"/>
                <w:sz w:val="20"/>
              </w:rPr>
            </w:pPr>
            <w:r>
              <w:rPr>
                <w:rStyle w:val="Emphasis"/>
                <w:rFonts w:cs="Arial" w:ascii="Arial" w:hAnsi="Arial"/>
                <w:i w:val="false"/>
                <w:color w:val="8C8C8C"/>
                <w:sz w:val="20"/>
              </w:rPr>
              <w:t>Aykut Satici</w:t>
            </w:r>
          </w:p>
        </w:tc>
      </w:tr>
      <w:tr>
        <w:trPr/>
        <w:tc>
          <w:tcPr>
            <w:tcW w:w="2865"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rPr>
                <w:rFonts w:ascii="Arial" w:hAnsi="Arial" w:cs="Arial"/>
                <w:b/>
                <w:b/>
                <w:kern w:val="2"/>
                <w:sz w:val="20"/>
              </w:rPr>
            </w:pPr>
            <w:r>
              <w:rPr>
                <w:rFonts w:cs="Arial" w:ascii="Arial" w:hAnsi="Arial"/>
                <w:b/>
                <w:kern w:val="2"/>
                <w:sz w:val="20"/>
              </w:rPr>
              <w:t>Location of Procedure</w:t>
            </w:r>
          </w:p>
        </w:tc>
        <w:tc>
          <w:tcPr>
            <w:tcW w:w="649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rPr>
                <w:rStyle w:val="Strong"/>
                <w:rFonts w:ascii="Arial" w:hAnsi="Arial" w:cs="Arial"/>
                <w:color w:val="969696"/>
                <w:kern w:val="2"/>
                <w:sz w:val="20"/>
              </w:rPr>
            </w:pPr>
            <w:r>
              <w:rPr>
                <w:rFonts w:cs="Arial" w:ascii="Arial" w:hAnsi="Arial"/>
                <w:color w:val="8C8C8C"/>
                <w:kern w:val="2"/>
                <w:sz w:val="20"/>
              </w:rPr>
              <w:t>MEC 103</w:t>
            </w:r>
          </w:p>
        </w:tc>
      </w:tr>
      <w:tr>
        <w:trPr/>
        <w:tc>
          <w:tcPr>
            <w:tcW w:w="2865"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rPr>
                <w:rFonts w:ascii="Arial" w:hAnsi="Arial" w:cs="Arial"/>
                <w:i/>
                <w:i/>
                <w:color w:val="999999"/>
                <w:kern w:val="2"/>
                <w:sz w:val="20"/>
              </w:rPr>
            </w:pPr>
            <w:r>
              <w:rPr>
                <w:rFonts w:cs="Arial" w:ascii="Arial" w:hAnsi="Arial"/>
                <w:b/>
                <w:kern w:val="2"/>
                <w:sz w:val="20"/>
              </w:rPr>
              <w:t>Approval Signature</w:t>
            </w:r>
          </w:p>
        </w:tc>
        <w:tc>
          <w:tcPr>
            <w:tcW w:w="649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rPr>
                <w:rStyle w:val="Strong"/>
                <w:rFonts w:ascii="Arial" w:hAnsi="Arial" w:cs="Arial"/>
                <w:color w:val="C00000"/>
                <w:kern w:val="2"/>
                <w:sz w:val="20"/>
              </w:rPr>
            </w:pPr>
            <w:r>
              <w:rPr/>
            </w:r>
          </w:p>
        </w:tc>
      </w:tr>
      <w:tr>
        <w:trPr>
          <w:trHeight w:val="576" w:hRule="atLeast"/>
        </w:trPr>
        <w:tc>
          <w:tcPr>
            <w:tcW w:w="702" w:type="dxa"/>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jc w:val="center"/>
              <w:rPr>
                <w:rFonts w:ascii="Arial" w:hAnsi="Arial" w:cs="Arial"/>
                <w:kern w:val="2"/>
                <w:sz w:val="20"/>
              </w:rPr>
            </w:pPr>
            <w:r>
              <w:rPr>
                <w:rFonts w:cs="Arial" w:ascii="Arial" w:hAnsi="Arial"/>
                <w:kern w:val="2"/>
                <w:sz w:val="20"/>
              </w:rPr>
              <w:t>#2</w:t>
            </w:r>
          </w:p>
        </w:tc>
        <w:tc>
          <w:tcPr>
            <w:tcW w:w="8657" w:type="dxa"/>
            <w:gridSpan w:val="3"/>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ind w:left="2475" w:hanging="2475"/>
              <w:rPr>
                <w:rStyle w:val="Strong"/>
                <w:rFonts w:ascii="Arial" w:hAnsi="Arial" w:cs="Arial"/>
                <w:kern w:val="2"/>
                <w:sz w:val="20"/>
              </w:rPr>
            </w:pPr>
            <w:r>
              <w:rPr>
                <w:rStyle w:val="Strong"/>
                <w:rFonts w:cs="Arial" w:ascii="Arial" w:hAnsi="Arial"/>
                <w:kern w:val="2"/>
                <w:sz w:val="20"/>
              </w:rPr>
              <w:t xml:space="preserve">THIS STANDARD OPERATING PROCEDURE (SOP) IS FOR A:  </w:t>
            </w:r>
          </w:p>
        </w:tc>
      </w:tr>
      <w:tr>
        <w:trPr/>
        <w:tc>
          <w:tcPr>
            <w:tcW w:w="9359" w:type="dxa"/>
            <w:gridSpan w:val="4"/>
            <w:tcBorders>
              <w:top w:val="single" w:sz="8" w:space="0" w:color="000000"/>
              <w:left w:val="single" w:sz="8" w:space="0" w:color="000000"/>
              <w:bottom w:val="single" w:sz="8" w:space="0" w:color="000000"/>
              <w:right w:val="single" w:sz="8" w:space="0" w:color="000000"/>
            </w:tcBorders>
            <w:shd w:color="auto" w:fill="FFFFFF" w:val="clear"/>
            <w:vAlign w:val="center"/>
          </w:tcPr>
          <w:p>
            <w:pPr>
              <w:pStyle w:val="Normal"/>
              <w:widowControl w:val="false"/>
              <w:rPr>
                <w:rStyle w:val="Strong"/>
                <w:rFonts w:ascii="Arial" w:hAnsi="Arial" w:cs="Arial"/>
                <w:b w:val="false"/>
                <w:b w:val="false"/>
                <w:i/>
                <w:i/>
                <w:kern w:val="2"/>
                <w:sz w:val="20"/>
              </w:rPr>
            </w:pPr>
            <w:sdt>
              <w:sdtPr>
                <w14:checkbox>
                  <w14:checked w:val="0"/>
                  <w14:checkedState w:val="2612"/>
                  <w14:uncheckedState w:val="2610"/>
                </w14:checkbox>
                <w:id w:val="1440146647"/>
              </w:sdtPr>
              <w:sdtContent>
                <w:r>
                  <w:rPr>
                    <w:rStyle w:val="Strong"/>
                    <w:rFonts w:eastAsia="MS Mincho" w:cs="Arial" w:ascii="MS Mincho" w:hAnsi="MS Mincho"/>
                    <w:b w:val="false"/>
                    <w:kern w:val="2"/>
                    <w:sz w:val="22"/>
                    <w:szCs w:val="22"/>
                  </w:rPr>
                  <w:t>☐</w:t>
                </w:r>
              </w:sdtContent>
            </w:sdt>
            <w:r>
              <w:rPr>
                <w:rStyle w:val="Strong"/>
                <w:rFonts w:cs="Arial" w:ascii="Arial" w:hAnsi="Arial"/>
                <w:b w:val="false"/>
                <w:kern w:val="2"/>
                <w:sz w:val="20"/>
              </w:rPr>
              <w:t xml:space="preserve"> </w:t>
            </w:r>
            <w:r>
              <w:rPr>
                <w:rStyle w:val="Strong"/>
                <w:rFonts w:cs="Arial" w:ascii="Arial" w:hAnsi="Arial"/>
                <w:kern w:val="2"/>
                <w:sz w:val="20"/>
              </w:rPr>
              <w:t xml:space="preserve">Generic laboratory procedure </w:t>
            </w:r>
          </w:p>
        </w:tc>
      </w:tr>
      <w:tr>
        <w:trPr>
          <w:trHeight w:val="576" w:hRule="atLeast"/>
        </w:trPr>
        <w:tc>
          <w:tcPr>
            <w:tcW w:w="702" w:type="dxa"/>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jc w:val="center"/>
              <w:rPr>
                <w:rFonts w:ascii="Arial" w:hAnsi="Arial" w:cs="Arial"/>
                <w:kern w:val="2"/>
                <w:sz w:val="20"/>
              </w:rPr>
            </w:pPr>
            <w:r>
              <w:rPr>
                <w:rFonts w:cs="Arial" w:ascii="Arial" w:hAnsi="Arial"/>
                <w:kern w:val="2"/>
                <w:sz w:val="20"/>
              </w:rPr>
              <w:t>#3</w:t>
            </w:r>
          </w:p>
        </w:tc>
        <w:tc>
          <w:tcPr>
            <w:tcW w:w="8657" w:type="dxa"/>
            <w:gridSpan w:val="3"/>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rPr>
                <w:rFonts w:ascii="Arial" w:hAnsi="Arial" w:cs="Arial"/>
                <w:kern w:val="2"/>
                <w:sz w:val="20"/>
              </w:rPr>
            </w:pPr>
            <w:r>
              <w:rPr>
                <w:rStyle w:val="Strong"/>
                <w:rFonts w:cs="Arial" w:ascii="Arial" w:hAnsi="Arial"/>
                <w:kern w:val="2"/>
                <w:sz w:val="20"/>
              </w:rPr>
              <w:t>PROCESS OR EXPERIMENT DESCRIPTION</w:t>
            </w:r>
          </w:p>
        </w:tc>
      </w:tr>
      <w:tr>
        <w:trPr>
          <w:trHeight w:val="750" w:hRule="atLeast"/>
        </w:trPr>
        <w:tc>
          <w:tcPr>
            <w:tcW w:w="9359" w:type="dxa"/>
            <w:gridSpan w:val="4"/>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rPr>
                <w:rStyle w:val="Emphasis"/>
                <w:rFonts w:ascii="Arial" w:hAnsi="Arial" w:cs="Arial"/>
                <w:i w:val="false"/>
                <w:i w:val="false"/>
                <w:color w:val="C00000"/>
                <w:kern w:val="2"/>
                <w:sz w:val="20"/>
              </w:rPr>
            </w:pPr>
            <w:r>
              <w:rPr>
                <w:rStyle w:val="Emphasis"/>
                <w:rFonts w:cs="Arial" w:ascii="Arial" w:hAnsi="Arial"/>
                <w:i w:val="false"/>
                <w:color w:val="8C8C8C"/>
                <w:kern w:val="2"/>
                <w:sz w:val="20"/>
              </w:rPr>
              <w:t>Generic laboratory procedure for performing work on or with robots in the lab as well as the use of computer resources.</w:t>
            </w:r>
          </w:p>
          <w:p>
            <w:pPr>
              <w:pStyle w:val="Normal"/>
              <w:widowControl w:val="false"/>
              <w:rPr>
                <w:rFonts w:ascii="Arial" w:hAnsi="Arial" w:cs="Arial"/>
                <w:color w:val="999999"/>
                <w:kern w:val="2"/>
                <w:sz w:val="20"/>
              </w:rPr>
            </w:pPr>
            <w:r>
              <w:rPr>
                <w:rFonts w:cs="Arial" w:ascii="Arial" w:hAnsi="Arial"/>
                <w:color w:val="999999"/>
                <w:kern w:val="2"/>
                <w:sz w:val="20"/>
              </w:rPr>
            </w:r>
            <w:r>
              <mc:AlternateContent>
                <mc:Choice Requires="wps">
                  <w:drawing>
                    <wp:anchor behindDoc="0" distT="0" distB="0" distL="114300" distR="114300" simplePos="0" locked="0" layoutInCell="1" allowOverlap="1" relativeHeight="5">
                      <wp:simplePos x="0" y="0"/>
                      <wp:positionH relativeFrom="margin">
                        <wp:posOffset>-68580</wp:posOffset>
                      </wp:positionH>
                      <wp:positionV relativeFrom="margin">
                        <wp:posOffset>707390</wp:posOffset>
                      </wp:positionV>
                      <wp:extent cx="5934075" cy="632460"/>
                      <wp:effectExtent l="0" t="0" r="0" b="0"/>
                      <wp:wrapSquare wrapText="bothSides"/>
                      <wp:docPr id="5" name="Frame2"/>
                      <a:graphic xmlns:a="http://schemas.openxmlformats.org/drawingml/2006/main">
                        <a:graphicData uri="http://schemas.microsoft.com/office/word/2010/wordprocessingShape">
                          <wps:wsp>
                            <wps:cNvSpPr txBox="1"/>
                            <wps:spPr>
                              <a:xfrm>
                                <a:off x="0" y="0"/>
                                <a:ext cx="5934075" cy="632460"/>
                              </a:xfrm>
                              <a:prstGeom prst="rect"/>
                              <a:solidFill>
                                <a:srgbClr val="FFFFFF">
                                  <a:alpha val="0"/>
                                </a:srgbClr>
                              </a:solidFill>
                            </wps:spPr>
                            <wps:txbx>
                              <w:txbxContent>
                                <w:tbl>
                                  <w:tblPr>
                                    <w:tblpPr w:bottomFromText="0" w:horzAnchor="margin" w:leftFromText="180" w:rightFromText="180" w:tblpX="0" w:tblpY="1114" w:topFromText="0" w:vertAnchor="margin"/>
                                    <w:tblW w:w="9345"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2154"/>
                                    <w:gridCol w:w="7190"/>
                                  </w:tblGrid>
                                  <w:tr>
                                    <w:trPr/>
                                    <w:tc>
                                      <w:tcPr>
                                        <w:tcW w:w="2154"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rPr>
                                            <w:rFonts w:ascii="Arial" w:hAnsi="Arial" w:cs="Arial"/>
                                            <w:b/>
                                            <w:b/>
                                            <w:sz w:val="22"/>
                                            <w:szCs w:val="22"/>
                                          </w:rPr>
                                        </w:pPr>
                                        <w:r>
                                          <w:rPr>
                                            <w:rFonts w:cs="Arial" w:ascii="Arial" w:hAnsi="Arial"/>
                                            <w:b/>
                                            <w:sz w:val="20"/>
                                          </w:rPr>
                                          <w:t>Frequency:</w:t>
                                        </w:r>
                                      </w:p>
                                    </w:tc>
                                    <w:tc>
                                      <w:tcPr>
                                        <w:tcW w:w="71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b/>
                                            <w:sz w:val="20"/>
                                          </w:rPr>
                                        </w:pPr>
                                        <w:r>
                                          <w:rPr>
                                            <w:rFonts w:cs="Arial" w:ascii="Arial" w:hAnsi="Arial"/>
                                            <w:kern w:val="2"/>
                                            <w:sz w:val="20"/>
                                            <w:u w:val="single"/>
                                          </w:rPr>
                                          <w:t>As necessary</w:t>
                                        </w:r>
                                      </w:p>
                                    </w:tc>
                                  </w:tr>
                                  <w:tr>
                                    <w:trPr/>
                                    <w:tc>
                                      <w:tcPr>
                                        <w:tcW w:w="2154" w:type="dxa"/>
                                        <w:tcBorders>
                                          <w:top w:val="single" w:sz="4" w:space="0" w:color="000000"/>
                                          <w:left w:val="single" w:sz="4" w:space="0" w:color="000000"/>
                                          <w:bottom w:val="single" w:sz="4" w:space="0" w:color="000000"/>
                                          <w:right w:val="single" w:sz="4" w:space="0" w:color="000000"/>
                                        </w:tcBorders>
                                        <w:shd w:color="auto" w:fill="E6E6E6" w:val="clear"/>
                                      </w:tcPr>
                                      <w:p>
                                        <w:pPr>
                                          <w:pStyle w:val="Normal"/>
                                          <w:widowControl w:val="false"/>
                                          <w:rPr>
                                            <w:rFonts w:ascii="Arial" w:hAnsi="Arial" w:cs="Arial"/>
                                            <w:b/>
                                            <w:b/>
                                            <w:sz w:val="22"/>
                                            <w:szCs w:val="22"/>
                                          </w:rPr>
                                        </w:pPr>
                                        <w:r>
                                          <w:rPr>
                                            <w:rFonts w:cs="Arial" w:ascii="Arial" w:hAnsi="Arial"/>
                                            <w:b/>
                                            <w:sz w:val="22"/>
                                            <w:szCs w:val="22"/>
                                          </w:rPr>
                                        </w:r>
                                      </w:p>
                                      <w:p>
                                        <w:pPr>
                                          <w:pStyle w:val="Normal"/>
                                          <w:widowControl w:val="false"/>
                                          <w:rPr>
                                            <w:rFonts w:ascii="Arial" w:hAnsi="Arial" w:cs="Arial"/>
                                            <w:b/>
                                            <w:b/>
                                            <w:sz w:val="20"/>
                                          </w:rPr>
                                        </w:pPr>
                                        <w:r>
                                          <w:rPr>
                                            <w:rFonts w:cs="Arial" w:ascii="Arial" w:hAnsi="Arial"/>
                                            <w:b/>
                                            <w:sz w:val="20"/>
                                          </w:rPr>
                                          <w:t>Duration per Expt:</w:t>
                                        </w:r>
                                      </w:p>
                                      <w:p>
                                        <w:pPr>
                                          <w:pStyle w:val="Normal"/>
                                          <w:widowControl w:val="false"/>
                                          <w:rPr>
                                            <w:rFonts w:ascii="Arial" w:hAnsi="Arial" w:cs="Arial"/>
                                            <w:b/>
                                            <w:b/>
                                            <w:sz w:val="22"/>
                                            <w:szCs w:val="22"/>
                                          </w:rPr>
                                        </w:pPr>
                                        <w:r>
                                          <w:rPr>
                                            <w:rFonts w:cs="Arial" w:ascii="Arial" w:hAnsi="Arial"/>
                                            <w:b/>
                                            <w:sz w:val="22"/>
                                            <w:szCs w:val="22"/>
                                          </w:rPr>
                                        </w:r>
                                      </w:p>
                                    </w:tc>
                                    <w:tc>
                                      <w:tcPr>
                                        <w:tcW w:w="71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b/>
                                            <w:b/>
                                            <w:sz w:val="20"/>
                                          </w:rPr>
                                        </w:pPr>
                                        <w:r>
                                          <w:rPr>
                                            <w:rFonts w:cs="Arial" w:ascii="Arial" w:hAnsi="Arial"/>
                                            <w:sz w:val="20"/>
                                          </w:rPr>
                                          <w:t>N/A</w:t>
                                        </w:r>
                                      </w:p>
                                    </w:tc>
                                  </w:tr>
                                </w:tbl>
                              </w:txbxContent>
                            </wps:txbx>
                            <wps:bodyPr anchor="t" lIns="0" tIns="0" rIns="0" bIns="0">
                              <a:spAutoFit/>
                            </wps:bodyPr>
                          </wps:wsp>
                        </a:graphicData>
                      </a:graphic>
                    </wp:anchor>
                  </w:drawing>
                </mc:Choice>
                <mc:Fallback>
                  <w:pict>
                    <v:rect style="position:absolute;rotation:-0;width:467.25pt;height:49.8pt;mso-wrap-distance-left:9pt;mso-wrap-distance-right:9pt;mso-wrap-distance-top:0pt;mso-wrap-distance-bottom:0pt;margin-top:55.7pt;mso-position-vertical-relative:margin;margin-left:-5.4pt;mso-position-horizontal-relative:margin">
                      <v:textbox inset="0in,0in,0in,0in">
                        <w:txbxContent>
                          <w:tbl>
                            <w:tblPr>
                              <w:tblpPr w:bottomFromText="0" w:horzAnchor="margin" w:leftFromText="180" w:rightFromText="180" w:tblpX="0" w:tblpY="1114" w:topFromText="0" w:vertAnchor="margin"/>
                              <w:tblW w:w="9345"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2154"/>
                              <w:gridCol w:w="7190"/>
                            </w:tblGrid>
                            <w:tr>
                              <w:trPr/>
                              <w:tc>
                                <w:tcPr>
                                  <w:tcW w:w="2154"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rPr>
                                      <w:rFonts w:ascii="Arial" w:hAnsi="Arial" w:cs="Arial"/>
                                      <w:b/>
                                      <w:b/>
                                      <w:sz w:val="22"/>
                                      <w:szCs w:val="22"/>
                                    </w:rPr>
                                  </w:pPr>
                                  <w:r>
                                    <w:rPr>
                                      <w:rFonts w:cs="Arial" w:ascii="Arial" w:hAnsi="Arial"/>
                                      <w:b/>
                                      <w:sz w:val="20"/>
                                    </w:rPr>
                                    <w:t>Frequency:</w:t>
                                  </w:r>
                                </w:p>
                              </w:tc>
                              <w:tc>
                                <w:tcPr>
                                  <w:tcW w:w="71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b/>
                                      <w:sz w:val="20"/>
                                    </w:rPr>
                                  </w:pPr>
                                  <w:r>
                                    <w:rPr>
                                      <w:rFonts w:cs="Arial" w:ascii="Arial" w:hAnsi="Arial"/>
                                      <w:kern w:val="2"/>
                                      <w:sz w:val="20"/>
                                      <w:u w:val="single"/>
                                    </w:rPr>
                                    <w:t>As necessary</w:t>
                                  </w:r>
                                </w:p>
                              </w:tc>
                            </w:tr>
                            <w:tr>
                              <w:trPr/>
                              <w:tc>
                                <w:tcPr>
                                  <w:tcW w:w="2154" w:type="dxa"/>
                                  <w:tcBorders>
                                    <w:top w:val="single" w:sz="4" w:space="0" w:color="000000"/>
                                    <w:left w:val="single" w:sz="4" w:space="0" w:color="000000"/>
                                    <w:bottom w:val="single" w:sz="4" w:space="0" w:color="000000"/>
                                    <w:right w:val="single" w:sz="4" w:space="0" w:color="000000"/>
                                  </w:tcBorders>
                                  <w:shd w:color="auto" w:fill="E6E6E6" w:val="clear"/>
                                </w:tcPr>
                                <w:p>
                                  <w:pPr>
                                    <w:pStyle w:val="Normal"/>
                                    <w:widowControl w:val="false"/>
                                    <w:rPr>
                                      <w:rFonts w:ascii="Arial" w:hAnsi="Arial" w:cs="Arial"/>
                                      <w:b/>
                                      <w:b/>
                                      <w:sz w:val="22"/>
                                      <w:szCs w:val="22"/>
                                    </w:rPr>
                                  </w:pPr>
                                  <w:r>
                                    <w:rPr>
                                      <w:rFonts w:cs="Arial" w:ascii="Arial" w:hAnsi="Arial"/>
                                      <w:b/>
                                      <w:sz w:val="22"/>
                                      <w:szCs w:val="22"/>
                                    </w:rPr>
                                  </w:r>
                                </w:p>
                                <w:p>
                                  <w:pPr>
                                    <w:pStyle w:val="Normal"/>
                                    <w:widowControl w:val="false"/>
                                    <w:rPr>
                                      <w:rFonts w:ascii="Arial" w:hAnsi="Arial" w:cs="Arial"/>
                                      <w:b/>
                                      <w:b/>
                                      <w:sz w:val="20"/>
                                    </w:rPr>
                                  </w:pPr>
                                  <w:r>
                                    <w:rPr>
                                      <w:rFonts w:cs="Arial" w:ascii="Arial" w:hAnsi="Arial"/>
                                      <w:b/>
                                      <w:sz w:val="20"/>
                                    </w:rPr>
                                    <w:t>Duration per Expt:</w:t>
                                  </w:r>
                                </w:p>
                                <w:p>
                                  <w:pPr>
                                    <w:pStyle w:val="Normal"/>
                                    <w:widowControl w:val="false"/>
                                    <w:rPr>
                                      <w:rFonts w:ascii="Arial" w:hAnsi="Arial" w:cs="Arial"/>
                                      <w:b/>
                                      <w:b/>
                                      <w:sz w:val="22"/>
                                      <w:szCs w:val="22"/>
                                    </w:rPr>
                                  </w:pPr>
                                  <w:r>
                                    <w:rPr>
                                      <w:rFonts w:cs="Arial" w:ascii="Arial" w:hAnsi="Arial"/>
                                      <w:b/>
                                      <w:sz w:val="22"/>
                                      <w:szCs w:val="22"/>
                                    </w:rPr>
                                  </w:r>
                                </w:p>
                              </w:tc>
                              <w:tc>
                                <w:tcPr>
                                  <w:tcW w:w="71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b/>
                                      <w:b/>
                                      <w:sz w:val="20"/>
                                    </w:rPr>
                                  </w:pPr>
                                  <w:r>
                                    <w:rPr>
                                      <w:rFonts w:cs="Arial" w:ascii="Arial" w:hAnsi="Arial"/>
                                      <w:sz w:val="20"/>
                                    </w:rPr>
                                    <w:t>N/A</w:t>
                                  </w:r>
                                </w:p>
                              </w:tc>
                            </w:tr>
                          </w:tbl>
                        </w:txbxContent>
                      </v:textbox>
                      <w10:wrap type="square"/>
                    </v:rect>
                  </w:pict>
                </mc:Fallback>
              </mc:AlternateContent>
            </w:r>
          </w:p>
        </w:tc>
      </w:tr>
      <w:tr>
        <w:trPr>
          <w:trHeight w:val="576" w:hRule="atLeast"/>
        </w:trPr>
        <w:tc>
          <w:tcPr>
            <w:tcW w:w="702" w:type="dxa"/>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jc w:val="center"/>
              <w:rPr>
                <w:rFonts w:ascii="Arial" w:hAnsi="Arial" w:cs="Arial"/>
                <w:kern w:val="2"/>
                <w:sz w:val="20"/>
              </w:rPr>
            </w:pPr>
            <w:r>
              <w:rPr>
                <w:rFonts w:cs="Arial" w:ascii="Arial" w:hAnsi="Arial"/>
                <w:kern w:val="2"/>
                <w:sz w:val="20"/>
              </w:rPr>
              <w:t>#4</w:t>
            </w:r>
          </w:p>
        </w:tc>
        <w:tc>
          <w:tcPr>
            <w:tcW w:w="8657" w:type="dxa"/>
            <w:gridSpan w:val="3"/>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rPr>
                <w:rFonts w:ascii="Arial" w:hAnsi="Arial" w:cs="Arial"/>
                <w:kern w:val="2"/>
                <w:sz w:val="20"/>
              </w:rPr>
            </w:pPr>
            <w:r>
              <w:rPr>
                <w:rStyle w:val="Strong"/>
                <w:rFonts w:cs="Arial" w:ascii="Arial" w:hAnsi="Arial"/>
                <w:kern w:val="2"/>
                <w:sz w:val="20"/>
              </w:rPr>
              <w:t>SAFETY LITERATURE REVIEW &amp; HAZARD SUMMARY</w:t>
            </w:r>
          </w:p>
        </w:tc>
      </w:tr>
      <w:tr>
        <w:trPr>
          <w:trHeight w:val="750" w:hRule="atLeast"/>
        </w:trPr>
        <w:tc>
          <w:tcPr>
            <w:tcW w:w="9359" w:type="dxa"/>
            <w:gridSpan w:val="4"/>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numPr>
                <w:ilvl w:val="0"/>
                <w:numId w:val="1"/>
              </w:numPr>
              <w:rPr>
                <w:rStyle w:val="Emphasis"/>
                <w:rFonts w:ascii="Arial" w:hAnsi="Arial" w:cs="Arial"/>
                <w:i w:val="false"/>
                <w:i w:val="false"/>
                <w:kern w:val="2"/>
                <w:sz w:val="20"/>
              </w:rPr>
            </w:pPr>
            <w:r>
              <w:rPr>
                <w:rStyle w:val="Emphasis"/>
                <w:rFonts w:cs="Arial" w:ascii="Arial" w:hAnsi="Arial"/>
                <w:i w:val="false"/>
                <w:kern w:val="2"/>
                <w:sz w:val="20"/>
              </w:rPr>
              <w:t>Hazardous Substances</w:t>
            </w:r>
          </w:p>
          <w:p>
            <w:pPr>
              <w:pStyle w:val="Normal"/>
              <w:widowControl w:val="false"/>
              <w:ind w:left="360" w:hanging="0"/>
              <w:rPr>
                <w:rStyle w:val="Emphasis"/>
                <w:rFonts w:ascii="Arial" w:hAnsi="Arial" w:cs="Arial"/>
                <w:i w:val="false"/>
                <w:i w:val="false"/>
                <w:kern w:val="2"/>
                <w:sz w:val="20"/>
              </w:rPr>
            </w:pPr>
            <w:r>
              <w:rPr>
                <w:rFonts w:cs="Arial" w:ascii="Arial" w:hAnsi="Arial"/>
                <w:i w:val="false"/>
                <w:kern w:val="2"/>
                <w:sz w:val="20"/>
              </w:rPr>
            </w:r>
          </w:p>
          <w:p>
            <w:pPr>
              <w:pStyle w:val="Normal"/>
              <w:widowControl w:val="false"/>
              <w:ind w:left="360" w:hanging="0"/>
              <w:rPr>
                <w:rStyle w:val="Emphasis"/>
                <w:rFonts w:ascii="Arial" w:hAnsi="Arial" w:cs="Arial"/>
                <w:i w:val="false"/>
                <w:i w:val="false"/>
                <w:iCs w:val="false"/>
                <w:color w:val="8C8C8C"/>
                <w:kern w:val="2"/>
                <w:sz w:val="20"/>
              </w:rPr>
            </w:pPr>
            <w:r>
              <w:rPr>
                <w:rStyle w:val="Emphasis"/>
                <w:rFonts w:cs="Arial" w:ascii="Arial" w:hAnsi="Arial"/>
                <w:color w:val="8C8C8C"/>
                <w:kern w:val="2"/>
                <w:sz w:val="20"/>
              </w:rPr>
              <w:t>Batteries for robot actuators.</w:t>
            </w:r>
          </w:p>
          <w:p>
            <w:pPr>
              <w:pStyle w:val="Normal"/>
              <w:widowControl w:val="false"/>
              <w:ind w:left="360" w:hanging="0"/>
              <w:rPr>
                <w:rStyle w:val="Emphasis"/>
                <w:rFonts w:ascii="Arial" w:hAnsi="Arial" w:cs="Arial"/>
                <w:i w:val="false"/>
                <w:i w:val="false"/>
                <w:color w:val="808080"/>
                <w:kern w:val="2"/>
                <w:sz w:val="20"/>
              </w:rPr>
            </w:pPr>
            <w:r>
              <w:rPr>
                <w:rFonts w:cs="Arial" w:ascii="Arial" w:hAnsi="Arial"/>
                <w:i w:val="false"/>
                <w:color w:val="808080"/>
                <w:kern w:val="2"/>
                <w:sz w:val="20"/>
              </w:rPr>
            </w:r>
          </w:p>
          <w:p>
            <w:pPr>
              <w:pStyle w:val="Normal"/>
              <w:widowControl w:val="false"/>
              <w:numPr>
                <w:ilvl w:val="0"/>
                <w:numId w:val="1"/>
              </w:numPr>
              <w:rPr>
                <w:rStyle w:val="Emphasis"/>
                <w:rFonts w:ascii="Arial" w:hAnsi="Arial" w:cs="Arial"/>
                <w:i w:val="false"/>
                <w:i w:val="false"/>
                <w:kern w:val="2"/>
                <w:sz w:val="20"/>
              </w:rPr>
            </w:pPr>
            <w:r>
              <w:rPr>
                <w:rStyle w:val="Emphasis"/>
                <w:rFonts w:cs="Arial" w:ascii="Arial" w:hAnsi="Arial"/>
                <w:i w:val="false"/>
                <w:kern w:val="2"/>
                <w:sz w:val="20"/>
              </w:rPr>
              <w:t>Other Hazards</w:t>
            </w:r>
          </w:p>
          <w:p>
            <w:pPr>
              <w:pStyle w:val="Normal"/>
              <w:widowControl w:val="false"/>
              <w:ind w:left="360" w:hanging="0"/>
              <w:rPr>
                <w:rStyle w:val="Emphasis"/>
                <w:rFonts w:ascii="Arial" w:hAnsi="Arial" w:cs="Arial"/>
                <w:i w:val="false"/>
                <w:i w:val="false"/>
                <w:color w:val="999999"/>
                <w:kern w:val="2"/>
                <w:sz w:val="20"/>
              </w:rPr>
            </w:pPr>
            <w:r>
              <w:rPr>
                <w:rFonts w:cs="Arial" w:ascii="Arial" w:hAnsi="Arial"/>
                <w:i w:val="false"/>
                <w:color w:val="999999"/>
                <w:kern w:val="2"/>
                <w:sz w:val="20"/>
              </w:rPr>
            </w:r>
          </w:p>
          <w:p>
            <w:pPr>
              <w:pStyle w:val="Normal"/>
              <w:widowControl w:val="false"/>
              <w:ind w:left="360" w:hanging="0"/>
              <w:rPr>
                <w:rStyle w:val="Emphasis"/>
                <w:rFonts w:ascii="Arial" w:hAnsi="Arial" w:cs="Arial"/>
                <w:color w:val="8C8C8C"/>
                <w:kern w:val="2"/>
                <w:sz w:val="20"/>
              </w:rPr>
            </w:pPr>
            <w:r>
              <w:rPr>
                <w:rStyle w:val="Emphasis"/>
                <w:rFonts w:cs="Arial" w:ascii="Arial" w:hAnsi="Arial"/>
                <w:i w:val="false"/>
                <w:color w:val="8C8C8C"/>
                <w:kern w:val="2"/>
                <w:sz w:val="20"/>
              </w:rPr>
              <w:t>Electrical and mechanical hazards.</w:t>
            </w:r>
          </w:p>
          <w:p>
            <w:pPr>
              <w:pStyle w:val="Normal"/>
              <w:widowControl w:val="false"/>
              <w:ind w:left="360" w:hanging="0"/>
              <w:rPr>
                <w:rStyle w:val="Emphasis"/>
                <w:rFonts w:ascii="Arial" w:hAnsi="Arial" w:cs="Arial"/>
                <w:i w:val="false"/>
                <w:i w:val="false"/>
                <w:color w:val="808080"/>
                <w:kern w:val="2"/>
                <w:sz w:val="20"/>
              </w:rPr>
            </w:pPr>
            <w:r>
              <w:rPr>
                <w:rFonts w:cs="Arial" w:ascii="Arial" w:hAnsi="Arial"/>
                <w:i w:val="false"/>
                <w:color w:val="808080"/>
                <w:kern w:val="2"/>
                <w:sz w:val="20"/>
              </w:rPr>
            </w:r>
          </w:p>
          <w:p>
            <w:pPr>
              <w:pStyle w:val="Normal"/>
              <w:widowControl w:val="false"/>
              <w:numPr>
                <w:ilvl w:val="0"/>
                <w:numId w:val="1"/>
              </w:numPr>
              <w:rPr>
                <w:rFonts w:ascii="Arial" w:hAnsi="Arial" w:cs="Arial"/>
                <w:iCs/>
                <w:kern w:val="2"/>
                <w:sz w:val="20"/>
              </w:rPr>
            </w:pPr>
            <w:r>
              <w:rPr>
                <w:rFonts w:cs="Arial" w:ascii="Arial" w:hAnsi="Arial"/>
                <w:kern w:val="2"/>
                <w:sz w:val="20"/>
              </w:rPr>
              <w:t>References</w:t>
            </w:r>
          </w:p>
          <w:p>
            <w:pPr>
              <w:pStyle w:val="Normal"/>
              <w:widowControl w:val="false"/>
              <w:ind w:left="360" w:hanging="0"/>
              <w:rPr>
                <w:rFonts w:ascii="Arial" w:hAnsi="Arial" w:cs="Arial"/>
                <w:color w:val="8C8C8C"/>
                <w:kern w:val="2"/>
                <w:sz w:val="20"/>
              </w:rPr>
            </w:pPr>
            <w:r>
              <w:rPr>
                <w:rFonts w:cs="Arial" w:ascii="Arial" w:hAnsi="Arial"/>
                <w:color w:val="8C8C8C"/>
                <w:kern w:val="2"/>
                <w:sz w:val="20"/>
              </w:rPr>
              <w:t xml:space="preserve">Safety resources are available at </w:t>
            </w:r>
            <w:hyperlink r:id="rId4">
              <w:r>
                <w:rPr>
                  <w:rStyle w:val="InternetLink"/>
                  <w:rFonts w:cs="Arial" w:ascii="Arial" w:hAnsi="Arial"/>
                  <w:color w:val="8C8C8C"/>
                  <w:kern w:val="2"/>
                  <w:sz w:val="20"/>
                </w:rPr>
                <w:t>http://web.stanford.edu/dept/EHS/cgi-bin/lcst/creating-standard-operating-procedures/</w:t>
              </w:r>
            </w:hyperlink>
            <w:r>
              <w:rPr>
                <w:rFonts w:cs="Arial" w:ascii="Arial" w:hAnsi="Arial"/>
                <w:color w:val="8C8C8C"/>
                <w:kern w:val="2"/>
                <w:sz w:val="20"/>
              </w:rPr>
              <w:t xml:space="preserve">.] </w:t>
            </w:r>
          </w:p>
        </w:tc>
      </w:tr>
      <w:tr>
        <w:trPr>
          <w:trHeight w:val="576" w:hRule="atLeast"/>
        </w:trPr>
        <w:tc>
          <w:tcPr>
            <w:tcW w:w="755" w:type="dxa"/>
            <w:gridSpan w:val="2"/>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jc w:val="center"/>
              <w:rPr>
                <w:rFonts w:ascii="Arial" w:hAnsi="Arial" w:cs="Arial"/>
                <w:kern w:val="2"/>
                <w:sz w:val="20"/>
              </w:rPr>
            </w:pPr>
            <w:r>
              <w:rPr>
                <w:rFonts w:cs="Arial" w:ascii="Arial" w:hAnsi="Arial"/>
                <w:kern w:val="2"/>
                <w:sz w:val="20"/>
              </w:rPr>
              <w:t>#5</w:t>
            </w:r>
          </w:p>
        </w:tc>
        <w:tc>
          <w:tcPr>
            <w:tcW w:w="8604" w:type="dxa"/>
            <w:gridSpan w:val="2"/>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rPr>
                <w:rFonts w:ascii="Arial" w:hAnsi="Arial" w:cs="Arial"/>
                <w:kern w:val="2"/>
                <w:sz w:val="20"/>
              </w:rPr>
            </w:pPr>
            <w:r>
              <w:rPr>
                <w:rStyle w:val="Strong"/>
                <w:rFonts w:cs="Arial" w:ascii="Arial" w:hAnsi="Arial"/>
                <w:kern w:val="2"/>
                <w:sz w:val="20"/>
              </w:rPr>
              <w:t>STORAGE REQUIREMENTS</w:t>
            </w:r>
          </w:p>
        </w:tc>
      </w:tr>
      <w:tr>
        <w:trPr>
          <w:trHeight w:val="509" w:hRule="atLeast"/>
        </w:trPr>
        <w:tc>
          <w:tcPr>
            <w:tcW w:w="9359" w:type="dxa"/>
            <w:gridSpan w:val="4"/>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rPr>
                <w:rFonts w:ascii="Arial" w:hAnsi="Arial" w:cs="Arial"/>
                <w:color w:val="8C8C8C"/>
                <w:kern w:val="2"/>
                <w:sz w:val="20"/>
              </w:rPr>
            </w:pPr>
            <w:r>
              <w:rPr>
                <w:rStyle w:val="Emphasis"/>
                <w:rFonts w:cs="Arial" w:ascii="Arial" w:hAnsi="Arial"/>
                <w:i w:val="false"/>
                <w:color w:val="8C8C8C"/>
                <w:kern w:val="2"/>
                <w:sz w:val="20"/>
              </w:rPr>
              <w:t>Always keep robot batteries in the battery container.</w:t>
            </w:r>
          </w:p>
        </w:tc>
      </w:tr>
      <w:tr>
        <w:trPr>
          <w:trHeight w:val="576" w:hRule="atLeast"/>
        </w:trPr>
        <w:tc>
          <w:tcPr>
            <w:tcW w:w="702" w:type="dxa"/>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jc w:val="center"/>
              <w:rPr>
                <w:rFonts w:ascii="Arial" w:hAnsi="Arial" w:cs="Arial"/>
                <w:kern w:val="2"/>
                <w:sz w:val="20"/>
              </w:rPr>
            </w:pPr>
            <w:r>
              <w:rPr>
                <w:rFonts w:cs="Arial" w:ascii="Arial" w:hAnsi="Arial"/>
                <w:kern w:val="2"/>
                <w:sz w:val="20"/>
              </w:rPr>
              <w:t>#6</w:t>
            </w:r>
          </w:p>
        </w:tc>
        <w:tc>
          <w:tcPr>
            <w:tcW w:w="8657" w:type="dxa"/>
            <w:gridSpan w:val="3"/>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widowControl w:val="false"/>
              <w:rPr>
                <w:rFonts w:ascii="Arial" w:hAnsi="Arial" w:cs="Arial"/>
                <w:kern w:val="2"/>
                <w:sz w:val="20"/>
              </w:rPr>
            </w:pPr>
            <w:r>
              <w:rPr>
                <w:rStyle w:val="Strong"/>
                <w:rFonts w:cs="Arial" w:ascii="Arial" w:hAnsi="Arial"/>
                <w:kern w:val="2"/>
                <w:sz w:val="20"/>
              </w:rPr>
              <w:t>STEP-BY-STEP OPERATING PROCEDURE</w:t>
            </w:r>
          </w:p>
        </w:tc>
      </w:tr>
      <w:tr>
        <w:trPr>
          <w:trHeight w:val="248" w:hRule="atLeast"/>
        </w:trPr>
        <w:tc>
          <w:tcPr>
            <w:tcW w:w="9359" w:type="dxa"/>
            <w:gridSpan w:val="4"/>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rPr>
                <w:rStyle w:val="Emphasis"/>
                <w:rFonts w:ascii="Arial" w:hAnsi="Arial" w:cs="Arial"/>
                <w:i w:val="false"/>
                <w:i w:val="false"/>
                <w:iCs w:val="false"/>
                <w:color w:val="C00000"/>
                <w:kern w:val="2"/>
                <w:sz w:val="20"/>
              </w:rPr>
            </w:pPr>
            <w:r>
              <w:rPr>
                <w:rStyle w:val="Emphasis"/>
                <w:rFonts w:cs="Arial" w:ascii="Arial" w:hAnsi="Arial"/>
                <w:i w:val="false"/>
                <w:color w:val="8C8C8C"/>
                <w:sz w:val="20"/>
              </w:rPr>
              <w:t>Describe the possible risks involved with failure to follow a step in the SOP in the right hand column.]</w:t>
            </w:r>
          </w:p>
          <w:p>
            <w:pPr>
              <w:pStyle w:val="Normal"/>
              <w:widowControl w:val="false"/>
              <w:rPr>
                <w:rStyle w:val="Emphasis"/>
                <w:rFonts w:ascii="Arial" w:hAnsi="Arial" w:cs="Arial"/>
                <w:i w:val="false"/>
                <w:i w:val="false"/>
                <w:kern w:val="2"/>
                <w:sz w:val="20"/>
              </w:rPr>
            </w:pPr>
            <w:r>
              <w:rPr>
                <w:rFonts w:cs="Arial" w:ascii="Arial" w:hAnsi="Arial"/>
                <w:i w:val="false"/>
                <w:kern w:val="2"/>
                <w:sz w:val="20"/>
              </w:rPr>
            </w:r>
          </w:p>
          <w:tbl>
            <w:tblPr>
              <w:tblW w:w="9090" w:type="dxa"/>
              <w:jc w:val="left"/>
              <w:tblInd w:w="0" w:type="dxa"/>
              <w:tblLayout w:type="fixed"/>
              <w:tblCellMar>
                <w:top w:w="0" w:type="dxa"/>
                <w:left w:w="115" w:type="dxa"/>
                <w:bottom w:w="0" w:type="dxa"/>
                <w:right w:w="115" w:type="dxa"/>
              </w:tblCellMar>
              <w:tblLook w:val="01e0" w:noHBand="0" w:noVBand="0" w:firstColumn="1" w:lastRow="1" w:lastColumn="1" w:firstRow="1"/>
            </w:tblPr>
            <w:tblGrid>
              <w:gridCol w:w="6474"/>
              <w:gridCol w:w="2615"/>
            </w:tblGrid>
            <w:tr>
              <w:trPr>
                <w:trHeight w:val="467" w:hRule="atLeast"/>
                <w:cantSplit w:val="true"/>
              </w:trPr>
              <w:tc>
                <w:tcPr>
                  <w:tcW w:w="6474"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keepNext w:val="true"/>
                    <w:widowControl w:val="false"/>
                    <w:jc w:val="center"/>
                    <w:rPr>
                      <w:rFonts w:ascii="Arial" w:hAnsi="Arial" w:eastAsia="Times New Roman" w:cs="Arial"/>
                      <w:b/>
                      <w:b/>
                      <w:kern w:val="2"/>
                      <w:sz w:val="20"/>
                    </w:rPr>
                  </w:pPr>
                  <w:r>
                    <w:rPr>
                      <w:rFonts w:eastAsia="Times New Roman" w:cs="Arial" w:ascii="Arial" w:hAnsi="Arial"/>
                      <w:b/>
                      <w:kern w:val="2"/>
                      <w:sz w:val="20"/>
                    </w:rPr>
                    <w:t>Step-by-Step Description of Your</w:t>
                    <w:br/>
                    <w:t>Process or Experiment</w:t>
                  </w:r>
                </w:p>
              </w:tc>
              <w:tc>
                <w:tcPr>
                  <w:tcW w:w="2615"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keepNext w:val="true"/>
                    <w:widowControl w:val="false"/>
                    <w:jc w:val="center"/>
                    <w:rPr>
                      <w:rFonts w:ascii="Arial" w:hAnsi="Arial" w:eastAsia="Times New Roman" w:cs="Arial"/>
                      <w:b/>
                      <w:b/>
                      <w:kern w:val="2"/>
                      <w:sz w:val="20"/>
                    </w:rPr>
                  </w:pPr>
                  <w:r>
                    <w:rPr>
                      <w:rFonts w:eastAsia="Times New Roman" w:cs="Arial" w:ascii="Arial" w:hAnsi="Arial"/>
                      <w:b/>
                      <w:kern w:val="2"/>
                      <w:sz w:val="20"/>
                    </w:rPr>
                    <w:t>Potential Risks if Step is Not Done or Done Incorrectly (if any)</w:t>
                  </w:r>
                </w:p>
              </w:tc>
            </w:tr>
            <w:tr>
              <w:trPr>
                <w:trHeight w:val="716" w:hRule="atLeast"/>
              </w:trPr>
              <w:tc>
                <w:tcPr>
                  <w:tcW w:w="6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0" w:after="20"/>
                    <w:rPr>
                      <w:rFonts w:ascii="Arial" w:hAnsi="Arial" w:eastAsia="Times New Roman" w:cs="Arial"/>
                      <w:kern w:val="2"/>
                      <w:sz w:val="20"/>
                    </w:rPr>
                  </w:pPr>
                  <w:r>
                    <w:rPr>
                      <w:rFonts w:eastAsia="Times New Roman" w:cs="Arial" w:ascii="Arial" w:hAnsi="Arial"/>
                      <w:kern w:val="2"/>
                      <w:sz w:val="20"/>
                    </w:rPr>
                    <w:t xml:space="preserve">1. Don personal protective equipment.  </w:t>
                  </w:r>
                </w:p>
                <w:p>
                  <w:pPr>
                    <w:pStyle w:val="Normal"/>
                    <w:widowControl w:val="false"/>
                    <w:rPr>
                      <w:rStyle w:val="Emphasis"/>
                      <w:rFonts w:ascii="Arial" w:hAnsi="Arial" w:eastAsia="Times New Roman" w:cs="Arial"/>
                      <w:i w:val="false"/>
                      <w:i w:val="false"/>
                      <w:iCs w:val="false"/>
                      <w:sz w:val="22"/>
                      <w:szCs w:val="22"/>
                    </w:rPr>
                  </w:pPr>
                  <w:sdt>
                    <w:sdtPr>
                      <w14:checkbox>
                        <w14:checked w:val="0"/>
                        <w14:checkedState w:val="2612"/>
                        <w14:uncheckedState w:val="2610"/>
                      </w14:checkbox>
                      <w:id w:val="1921331931"/>
                    </w:sdtPr>
                    <w:sdtContent>
                      <w:r>
                        <w:rPr>
                          <w:rFonts w:eastAsia="MS Gothic" w:cs="Arial" w:ascii="MS Gothic" w:hAnsi="MS Gothic"/>
                          <w:sz w:val="22"/>
                          <w:szCs w:val="22"/>
                        </w:rPr>
                        <w:t>☐</w:t>
                      </w:r>
                    </w:sdtContent>
                  </w:sdt>
                  <w:r>
                    <w:rPr>
                      <w:rFonts w:eastAsia="Times New Roman" w:cs="Arial" w:ascii="Arial" w:hAnsi="Arial"/>
                      <w:sz w:val="22"/>
                      <w:szCs w:val="22"/>
                    </w:rPr>
                    <w:t xml:space="preserve"> </w:t>
                  </w:r>
                  <w:r>
                    <w:rPr>
                      <w:rFonts w:eastAsia="Times New Roman" w:cs="Arial" w:ascii="Arial" w:hAnsi="Arial"/>
                      <w:sz w:val="22"/>
                      <w:szCs w:val="22"/>
                    </w:rPr>
                    <w:t xml:space="preserve"> </w:t>
                  </w:r>
                  <w:r>
                    <w:rPr>
                      <w:rFonts w:eastAsia="Times New Roman" w:cs="Arial" w:ascii="Arial" w:hAnsi="Arial"/>
                      <w:sz w:val="20"/>
                    </w:rPr>
                    <w:t>other:</w:t>
                  </w:r>
                  <w:r>
                    <w:rPr>
                      <w:rFonts w:cs="Arial" w:ascii="Arial" w:hAnsi="Arial"/>
                      <w:kern w:val="2"/>
                      <w:sz w:val="20"/>
                    </w:rPr>
                    <w:t xml:space="preserve"> </w:t>
                  </w:r>
                  <w:r>
                    <w:rPr>
                      <w:rFonts w:cs="Arial" w:ascii="Arial" w:hAnsi="Arial"/>
                      <w:kern w:val="2"/>
                      <w:sz w:val="20"/>
                      <w:u w:val="single"/>
                    </w:rPr>
                    <w:t>Use masks if soldering for extended periods.</w:t>
                  </w:r>
                </w:p>
                <w:p>
                  <w:pPr>
                    <w:pStyle w:val="Textlinkon"/>
                    <w:widowControl w:val="false"/>
                    <w:spacing w:before="0" w:after="0"/>
                    <w:rPr>
                      <w:rFonts w:ascii="Arial" w:hAnsi="Arial" w:cs="Arial"/>
                      <w:i/>
                      <w:i/>
                      <w:kern w:val="2"/>
                      <w:sz w:val="20"/>
                    </w:rPr>
                  </w:pPr>
                  <w:r>
                    <w:rPr>
                      <w:rFonts w:cs="Arial" w:ascii="Arial" w:hAnsi="Arial"/>
                      <w:i/>
                      <w:kern w:val="2"/>
                      <w:sz w:val="20"/>
                    </w:rPr>
                  </w:r>
                </w:p>
              </w:tc>
              <w:tc>
                <w:tcPr>
                  <w:tcW w:w="26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0" w:after="20"/>
                    <w:rPr>
                      <w:rFonts w:ascii="Arial" w:hAnsi="Arial" w:eastAsia="Times New Roman" w:cs="Arial"/>
                      <w:kern w:val="2"/>
                      <w:sz w:val="20"/>
                    </w:rPr>
                  </w:pPr>
                  <w:r>
                    <w:rPr>
                      <w:rFonts w:eastAsia="Times New Roman" w:cs="Arial" w:ascii="Arial" w:hAnsi="Arial"/>
                      <w:kern w:val="2"/>
                      <w:sz w:val="20"/>
                    </w:rPr>
                    <w:t>Soldering fumes can be hazardous if subjected to for extended periods of time.</w:t>
                  </w:r>
                </w:p>
              </w:tc>
            </w:tr>
            <w:tr>
              <w:trPr>
                <w:trHeight w:val="467" w:hRule="atLeast"/>
              </w:trPr>
              <w:tc>
                <w:tcPr>
                  <w:tcW w:w="6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0" w:after="20"/>
                    <w:rPr>
                      <w:rFonts w:ascii="Arial" w:hAnsi="Arial" w:eastAsia="Times New Roman" w:cs="Arial"/>
                      <w:kern w:val="2"/>
                      <w:sz w:val="20"/>
                    </w:rPr>
                  </w:pPr>
                  <w:r>
                    <w:rPr>
                      <w:rFonts w:eastAsia="Times New Roman" w:cs="Arial" w:ascii="Arial" w:hAnsi="Arial"/>
                      <w:kern w:val="2"/>
                      <w:sz w:val="20"/>
                    </w:rPr>
                    <w:t xml:space="preserve">2.  Check the location/accessibility/certification of the safety equipment that serves your lab: </w:t>
                  </w:r>
                </w:p>
                <w:tbl>
                  <w:tblPr>
                    <w:tblW w:w="6416" w:type="dxa"/>
                    <w:jc w:val="center"/>
                    <w:tblInd w:w="0" w:type="dxa"/>
                    <w:tblLayout w:type="fixed"/>
                    <w:tblCellMar>
                      <w:top w:w="72" w:type="dxa"/>
                      <w:left w:w="120" w:type="dxa"/>
                      <w:bottom w:w="72" w:type="dxa"/>
                      <w:right w:w="120" w:type="dxa"/>
                    </w:tblCellMar>
                    <w:tblLook w:val="0000" w:noHBand="0" w:noVBand="0" w:firstColumn="0" w:lastRow="0" w:lastColumn="0" w:firstRow="0"/>
                  </w:tblPr>
                  <w:tblGrid>
                    <w:gridCol w:w="2504"/>
                    <w:gridCol w:w="3911"/>
                  </w:tblGrid>
                  <w:tr>
                    <w:trPr/>
                    <w:tc>
                      <w:tcPr>
                        <w:tcW w:w="2504" w:type="dxa"/>
                        <w:tcBorders>
                          <w:top w:val="single" w:sz="2" w:space="0" w:color="808080"/>
                          <w:bottom w:val="single" w:sz="2" w:space="0" w:color="808080"/>
                        </w:tcBorders>
                        <w:shd w:color="auto" w:fill="auto" w:val="clear"/>
                        <w:vAlign w:val="center"/>
                      </w:tcPr>
                      <w:p>
                        <w:pPr>
                          <w:pStyle w:val="Normal"/>
                          <w:widowControl w:val="false"/>
                          <w:spacing w:before="120" w:after="0"/>
                          <w:rPr>
                            <w:rFonts w:ascii="Arial" w:hAnsi="Arial" w:cs="Arial"/>
                            <w:smallCaps/>
                            <w:color w:val="003366"/>
                            <w:sz w:val="22"/>
                            <w:szCs w:val="22"/>
                          </w:rPr>
                        </w:pPr>
                        <w:r>
                          <w:rPr>
                            <w:rStyle w:val="Strong"/>
                            <w:rFonts w:cs="Arial" w:ascii="Arial" w:hAnsi="Arial"/>
                            <w:smallCaps/>
                            <w:color w:val="003366"/>
                            <w:sz w:val="22"/>
                            <w:szCs w:val="22"/>
                          </w:rPr>
                          <w:t>Item</w:t>
                        </w:r>
                      </w:p>
                    </w:tc>
                    <w:tc>
                      <w:tcPr>
                        <w:tcW w:w="3911" w:type="dxa"/>
                        <w:tcBorders>
                          <w:top w:val="single" w:sz="2" w:space="0" w:color="808080"/>
                          <w:bottom w:val="single" w:sz="2" w:space="0" w:color="808080"/>
                        </w:tcBorders>
                        <w:shd w:color="auto" w:fill="auto" w:val="clear"/>
                        <w:vAlign w:val="bottom"/>
                      </w:tcPr>
                      <w:p>
                        <w:pPr>
                          <w:pStyle w:val="Normal"/>
                          <w:widowControl w:val="false"/>
                          <w:spacing w:before="120" w:after="0"/>
                          <w:rPr>
                            <w:rFonts w:ascii="Arial" w:hAnsi="Arial" w:cs="Arial"/>
                            <w:smallCaps/>
                            <w:color w:val="003366"/>
                            <w:sz w:val="22"/>
                            <w:szCs w:val="22"/>
                          </w:rPr>
                        </w:pPr>
                        <w:r>
                          <w:rPr>
                            <w:rStyle w:val="Strong"/>
                            <w:rFonts w:cs="Arial" w:ascii="Arial" w:hAnsi="Arial"/>
                            <w:smallCaps/>
                            <w:color w:val="003366"/>
                            <w:sz w:val="22"/>
                            <w:szCs w:val="22"/>
                          </w:rPr>
                          <w:t>Status</w:t>
                        </w:r>
                      </w:p>
                    </w:tc>
                  </w:tr>
                  <w:tr>
                    <w:trPr/>
                    <w:tc>
                      <w:tcPr>
                        <w:tcW w:w="2504" w:type="dxa"/>
                        <w:tcBorders>
                          <w:top w:val="single" w:sz="2" w:space="0" w:color="808080"/>
                          <w:bottom w:val="single" w:sz="2" w:space="0" w:color="808080"/>
                        </w:tcBorders>
                        <w:vAlign w:val="center"/>
                      </w:tcPr>
                      <w:p>
                        <w:pPr>
                          <w:pStyle w:val="Normal"/>
                          <w:widowControl w:val="false"/>
                          <w:spacing w:before="120" w:after="0"/>
                          <w:rPr>
                            <w:rFonts w:ascii="Arial" w:hAnsi="Arial" w:cs="Arial"/>
                            <w:sz w:val="20"/>
                          </w:rPr>
                        </w:pPr>
                        <w:r>
                          <w:rPr>
                            <w:rStyle w:val="Strong"/>
                            <w:rFonts w:cs="Arial" w:ascii="Arial" w:hAnsi="Arial"/>
                            <w:b w:val="false"/>
                            <w:sz w:val="20"/>
                          </w:rPr>
                          <w:t>Eyewash/Safety Shower</w:t>
                        </w:r>
                      </w:p>
                    </w:tc>
                    <w:tc>
                      <w:tcPr>
                        <w:tcW w:w="3911" w:type="dxa"/>
                        <w:tcBorders>
                          <w:top w:val="single" w:sz="2" w:space="0" w:color="808080"/>
                          <w:bottom w:val="single" w:sz="2" w:space="0" w:color="808080"/>
                        </w:tcBorders>
                        <w:vAlign w:val="bottom"/>
                      </w:tcPr>
                      <w:p>
                        <w:pPr>
                          <w:pStyle w:val="Normal"/>
                          <w:widowControl w:val="false"/>
                          <w:spacing w:before="120" w:after="0"/>
                          <w:rPr>
                            <w:rFonts w:ascii="Arial" w:hAnsi="Arial" w:cs="Arial"/>
                            <w:kern w:val="2"/>
                            <w:sz w:val="20"/>
                            <w:u w:val="single"/>
                          </w:rPr>
                        </w:pPr>
                        <w:r>
                          <w:rPr>
                            <w:rFonts w:cs="Arial" w:ascii="Arial" w:hAnsi="Arial"/>
                            <w:kern w:val="2"/>
                            <w:sz w:val="20"/>
                          </w:rPr>
                          <w:t xml:space="preserve">Location: </w:t>
                        </w:r>
                        <w:r>
                          <w:rPr>
                            <w:rFonts w:cs="Arial" w:ascii="Arial" w:hAnsi="Arial"/>
                            <w:kern w:val="2"/>
                            <w:sz w:val="20"/>
                            <w:u w:val="single"/>
                          </w:rPr>
                          <w:t>The restroom</w:t>
                        </w:r>
                        <w:r>
                          <w:rPr>
                            <w:rFonts w:cs="Arial" w:ascii="Arial" w:hAnsi="Arial"/>
                            <w:i/>
                            <w:kern w:val="2"/>
                            <w:sz w:val="20"/>
                          </w:rPr>
                          <w:t>.</w:t>
                        </w:r>
                      </w:p>
                    </w:tc>
                  </w:tr>
                  <w:tr>
                    <w:trPr/>
                    <w:tc>
                      <w:tcPr>
                        <w:tcW w:w="2504" w:type="dxa"/>
                        <w:tcBorders>
                          <w:top w:val="single" w:sz="2" w:space="0" w:color="808080"/>
                          <w:bottom w:val="single" w:sz="2" w:space="0" w:color="808080"/>
                        </w:tcBorders>
                        <w:vAlign w:val="center"/>
                      </w:tcPr>
                      <w:p>
                        <w:pPr>
                          <w:pStyle w:val="Normal"/>
                          <w:widowControl w:val="false"/>
                          <w:spacing w:before="120" w:after="0"/>
                          <w:rPr>
                            <w:rFonts w:ascii="Arial" w:hAnsi="Arial" w:cs="Arial"/>
                            <w:sz w:val="20"/>
                          </w:rPr>
                        </w:pPr>
                        <w:r>
                          <w:rPr>
                            <w:rStyle w:val="Strong"/>
                            <w:rFonts w:cs="Arial" w:ascii="Arial" w:hAnsi="Arial"/>
                            <w:b w:val="false"/>
                            <w:sz w:val="20"/>
                          </w:rPr>
                          <w:t>Fire Extinguisher</w:t>
                        </w:r>
                      </w:p>
                    </w:tc>
                    <w:tc>
                      <w:tcPr>
                        <w:tcW w:w="3911" w:type="dxa"/>
                        <w:tcBorders>
                          <w:top w:val="single" w:sz="2" w:space="0" w:color="808080"/>
                          <w:bottom w:val="single" w:sz="2" w:space="0" w:color="808080"/>
                        </w:tcBorders>
                        <w:vAlign w:val="bottom"/>
                      </w:tcPr>
                      <w:p>
                        <w:pPr>
                          <w:pStyle w:val="Normal"/>
                          <w:widowControl w:val="false"/>
                          <w:spacing w:before="120" w:after="0"/>
                          <w:rPr>
                            <w:rFonts w:ascii="Arial" w:hAnsi="Arial" w:cs="Arial"/>
                            <w:kern w:val="2"/>
                            <w:sz w:val="20"/>
                            <w:u w:val="single"/>
                          </w:rPr>
                        </w:pPr>
                        <w:r>
                          <w:rPr>
                            <w:rFonts w:cs="Arial" w:ascii="Arial" w:hAnsi="Arial"/>
                            <w:kern w:val="2"/>
                            <w:sz w:val="20"/>
                          </w:rPr>
                          <w:t xml:space="preserve">Location: </w:t>
                        </w:r>
                        <w:r>
                          <w:rPr>
                            <w:rFonts w:cs="Arial" w:ascii="Arial" w:hAnsi="Arial"/>
                            <w:kern w:val="2"/>
                            <w:sz w:val="20"/>
                            <w:u w:val="single"/>
                          </w:rPr>
                          <w:t>MEC 104</w:t>
                        </w:r>
                      </w:p>
                    </w:tc>
                  </w:tr>
                  <w:tr>
                    <w:trPr/>
                    <w:tc>
                      <w:tcPr>
                        <w:tcW w:w="2504" w:type="dxa"/>
                        <w:tcBorders>
                          <w:top w:val="single" w:sz="2" w:space="0" w:color="808080"/>
                          <w:bottom w:val="single" w:sz="2" w:space="0" w:color="808080"/>
                        </w:tcBorders>
                        <w:vAlign w:val="center"/>
                      </w:tcPr>
                      <w:p>
                        <w:pPr>
                          <w:pStyle w:val="Normal"/>
                          <w:widowControl w:val="false"/>
                          <w:spacing w:before="120" w:after="0"/>
                          <w:rPr>
                            <w:rFonts w:ascii="Arial" w:hAnsi="Arial" w:cs="Arial"/>
                            <w:sz w:val="20"/>
                          </w:rPr>
                        </w:pPr>
                        <w:r>
                          <w:rPr>
                            <w:rStyle w:val="Strong"/>
                            <w:rFonts w:cs="Arial" w:ascii="Arial" w:hAnsi="Arial"/>
                            <w:b w:val="false"/>
                            <w:sz w:val="20"/>
                          </w:rPr>
                          <w:t>Telephone</w:t>
                        </w:r>
                      </w:p>
                    </w:tc>
                    <w:tc>
                      <w:tcPr>
                        <w:tcW w:w="3911" w:type="dxa"/>
                        <w:tcBorders>
                          <w:top w:val="single" w:sz="2" w:space="0" w:color="808080"/>
                          <w:bottom w:val="single" w:sz="2" w:space="0" w:color="808080"/>
                        </w:tcBorders>
                        <w:vAlign w:val="bottom"/>
                      </w:tcPr>
                      <w:p>
                        <w:pPr>
                          <w:pStyle w:val="Normal"/>
                          <w:widowControl w:val="false"/>
                          <w:spacing w:before="120" w:after="0"/>
                          <w:rPr>
                            <w:rFonts w:ascii="Arial" w:hAnsi="Arial" w:cs="Arial"/>
                            <w:sz w:val="20"/>
                          </w:rPr>
                        </w:pPr>
                        <w:r>
                          <w:rPr>
                            <w:rFonts w:cs="Arial" w:ascii="Arial" w:hAnsi="Arial"/>
                            <w:kern w:val="2"/>
                            <w:sz w:val="20"/>
                          </w:rPr>
                          <w:t xml:space="preserve">Location: </w:t>
                        </w:r>
                        <w:r>
                          <w:rPr>
                            <w:rFonts w:cs="Arial" w:ascii="Arial" w:hAnsi="Arial"/>
                            <w:kern w:val="2"/>
                            <w:sz w:val="20"/>
                            <w:u w:val="single"/>
                          </w:rPr>
                          <w:t>MEC 104</w:t>
                        </w:r>
                      </w:p>
                    </w:tc>
                  </w:tr>
                </w:tbl>
                <w:p>
                  <w:pPr>
                    <w:pStyle w:val="Normal"/>
                    <w:widowControl w:val="false"/>
                    <w:spacing w:before="20" w:after="20"/>
                    <w:rPr>
                      <w:rFonts w:ascii="Arial" w:hAnsi="Arial" w:eastAsia="Times New Roman" w:cs="Arial"/>
                      <w:kern w:val="2"/>
                      <w:sz w:val="20"/>
                    </w:rPr>
                  </w:pPr>
                  <w:r>
                    <w:rPr>
                      <w:rFonts w:eastAsia="Times New Roman" w:cs="Arial" w:ascii="Arial" w:hAnsi="Arial"/>
                      <w:kern w:val="2"/>
                      <w:sz w:val="20"/>
                    </w:rPr>
                  </w:r>
                </w:p>
              </w:tc>
              <w:tc>
                <w:tcPr>
                  <w:tcW w:w="26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0" w:after="20"/>
                    <w:rPr>
                      <w:rFonts w:ascii="Arial" w:hAnsi="Arial" w:eastAsia="Times New Roman" w:cs="Arial"/>
                      <w:kern w:val="2"/>
                      <w:sz w:val="20"/>
                    </w:rPr>
                  </w:pPr>
                  <w:r>
                    <w:rPr>
                      <w:rFonts w:eastAsia="Times New Roman" w:cs="Arial" w:ascii="Arial" w:hAnsi="Arial"/>
                      <w:kern w:val="2"/>
                      <w:sz w:val="20"/>
                    </w:rPr>
                  </w:r>
                </w:p>
              </w:tc>
            </w:tr>
            <w:tr>
              <w:trPr>
                <w:trHeight w:val="483" w:hRule="atLeast"/>
              </w:trPr>
              <w:tc>
                <w:tcPr>
                  <w:tcW w:w="64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0" w:after="20"/>
                    <w:rPr>
                      <w:rFonts w:ascii="Arial" w:hAnsi="Arial" w:eastAsia="Times New Roman" w:cs="Arial"/>
                      <w:kern w:val="2"/>
                      <w:sz w:val="20"/>
                    </w:rPr>
                  </w:pPr>
                  <w:r>
                    <w:rPr>
                      <w:rFonts w:eastAsia="Times New Roman" w:cs="Arial" w:ascii="Arial" w:hAnsi="Arial"/>
                      <w:kern w:val="2"/>
                      <w:sz w:val="20"/>
                    </w:rPr>
                    <w:t>3</w:t>
                  </w:r>
                  <w:r>
                    <w:rPr>
                      <w:rFonts w:eastAsia="Times New Roman" w:cs="Arial" w:ascii="Arial" w:hAnsi="Arial"/>
                      <w:kern w:val="2"/>
                      <w:sz w:val="20"/>
                    </w:rPr>
                    <w:t>.  Clean up work area and lab equipment.</w:t>
                  </w:r>
                </w:p>
                <w:p>
                  <w:pPr>
                    <w:pStyle w:val="Normal"/>
                    <w:widowControl w:val="false"/>
                    <w:spacing w:before="20" w:after="20"/>
                    <w:rPr>
                      <w:rFonts w:ascii="Arial" w:hAnsi="Arial" w:eastAsia="Times New Roman" w:cs="Arial"/>
                      <w:color w:val="C00000"/>
                      <w:kern w:val="2"/>
                      <w:sz w:val="20"/>
                    </w:rPr>
                  </w:pPr>
                  <w:r>
                    <w:rPr>
                      <w:rStyle w:val="Emphasis"/>
                      <w:rFonts w:eastAsia="Times New Roman" w:cs="Arial" w:ascii="Arial" w:hAnsi="Arial"/>
                      <w:i w:val="false"/>
                      <w:color w:val="8C8C8C"/>
                      <w:kern w:val="2"/>
                      <w:sz w:val="20"/>
                    </w:rPr>
                    <w:t>[Describe specific cleanup procedures for work areas and lab equipment that must be performed after completion of your process or experiment. For carcinogens and reproductive toxins, designated areas must be immediately wiped down following each use.]</w:t>
                  </w:r>
                  <w:r>
                    <w:rPr>
                      <w:rStyle w:val="Emphasis"/>
                      <w:rFonts w:eastAsia="Times New Roman" w:cs="Arial" w:ascii="Arial" w:hAnsi="Arial"/>
                      <w:i w:val="false"/>
                      <w:color w:val="C00000"/>
                      <w:kern w:val="2"/>
                      <w:sz w:val="20"/>
                    </w:rPr>
                    <w:t xml:space="preserve"> </w:t>
                  </w:r>
                </w:p>
              </w:tc>
              <w:tc>
                <w:tcPr>
                  <w:tcW w:w="26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0" w:after="20"/>
                    <w:rPr>
                      <w:rFonts w:ascii="Arial" w:hAnsi="Arial" w:eastAsia="Times New Roman" w:cs="Arial"/>
                      <w:kern w:val="2"/>
                      <w:sz w:val="20"/>
                    </w:rPr>
                  </w:pPr>
                  <w:r>
                    <w:rPr>
                      <w:rFonts w:eastAsia="Times New Roman" w:cs="Arial" w:ascii="Arial" w:hAnsi="Arial"/>
                      <w:kern w:val="2"/>
                      <w:sz w:val="20"/>
                    </w:rPr>
                  </w:r>
                </w:p>
              </w:tc>
            </w:tr>
          </w:tbl>
          <w:p>
            <w:pPr>
              <w:pStyle w:val="Normal"/>
              <w:widowControl w:val="false"/>
              <w:rPr>
                <w:rFonts w:ascii="Arial" w:hAnsi="Arial" w:cs="Arial"/>
                <w:color w:val="999999"/>
                <w:sz w:val="20"/>
              </w:rPr>
            </w:pPr>
            <w:r>
              <w:rPr>
                <w:rFonts w:cs="Arial" w:ascii="Arial" w:hAnsi="Arial"/>
                <w:color w:val="999999"/>
                <w:sz w:val="20"/>
              </w:rPr>
            </w:r>
          </w:p>
        </w:tc>
      </w:tr>
      <w:tr>
        <w:trPr>
          <w:trHeight w:val="576" w:hRule="atLeast"/>
        </w:trPr>
        <w:tc>
          <w:tcPr>
            <w:tcW w:w="702" w:type="dxa"/>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keepNext w:val="true"/>
              <w:widowControl w:val="false"/>
              <w:jc w:val="center"/>
              <w:rPr>
                <w:rFonts w:ascii="Arial" w:hAnsi="Arial" w:cs="Arial"/>
                <w:kern w:val="2"/>
                <w:sz w:val="20"/>
              </w:rPr>
            </w:pPr>
            <w:r>
              <w:rPr>
                <w:rFonts w:cs="Arial" w:ascii="Arial" w:hAnsi="Arial"/>
                <w:kern w:val="2"/>
                <w:sz w:val="20"/>
              </w:rPr>
              <w:t>#7</w:t>
            </w:r>
          </w:p>
        </w:tc>
        <w:tc>
          <w:tcPr>
            <w:tcW w:w="8657" w:type="dxa"/>
            <w:gridSpan w:val="3"/>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keepNext w:val="true"/>
              <w:keepLines/>
              <w:widowControl w:val="false"/>
              <w:rPr>
                <w:rFonts w:ascii="Arial" w:hAnsi="Arial" w:cs="Arial"/>
                <w:kern w:val="2"/>
                <w:sz w:val="20"/>
              </w:rPr>
            </w:pPr>
            <w:r>
              <w:rPr>
                <w:rStyle w:val="Strong"/>
                <w:rFonts w:cs="Arial" w:ascii="Arial" w:hAnsi="Arial"/>
                <w:kern w:val="2"/>
                <w:sz w:val="20"/>
              </w:rPr>
              <w:t xml:space="preserve">EMERGENCY PROCEDURES </w:t>
            </w:r>
          </w:p>
        </w:tc>
      </w:tr>
      <w:tr>
        <w:trPr>
          <w:trHeight w:val="293" w:hRule="atLeast"/>
        </w:trPr>
        <w:tc>
          <w:tcPr>
            <w:tcW w:w="9359" w:type="dxa"/>
            <w:gridSpan w:val="4"/>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rPr>
                <w:rFonts w:ascii="Arial" w:hAnsi="Arial" w:cs="Arial"/>
                <w:kern w:val="2"/>
                <w:sz w:val="20"/>
              </w:rPr>
            </w:pPr>
            <w:r>
              <w:rPr>
                <w:rStyle w:val="Emphasis"/>
                <w:rFonts w:eastAsia="Calibri" w:cs="Arial" w:ascii="Arial" w:hAnsi="Arial"/>
                <w:b w:val="false"/>
                <w:bCs w:val="false"/>
                <w:i w:val="false"/>
                <w:color w:val="8C8C8C"/>
                <w:kern w:val="2"/>
                <w:sz w:val="20"/>
              </w:rPr>
              <w:t>Please refer to the emergency plan in place document.</w:t>
            </w:r>
          </w:p>
        </w:tc>
      </w:tr>
      <w:tr>
        <w:trPr>
          <w:trHeight w:val="576" w:hRule="atLeast"/>
        </w:trPr>
        <w:tc>
          <w:tcPr>
            <w:tcW w:w="702" w:type="dxa"/>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keepNext w:val="true"/>
              <w:widowControl w:val="false"/>
              <w:tabs>
                <w:tab w:val="clear" w:pos="720"/>
                <w:tab w:val="left" w:pos="450" w:leader="none"/>
              </w:tabs>
              <w:ind w:right="-140" w:hanging="0"/>
              <w:jc w:val="center"/>
              <w:rPr>
                <w:rFonts w:ascii="Arial" w:hAnsi="Arial" w:cs="Arial"/>
                <w:kern w:val="2"/>
                <w:sz w:val="20"/>
              </w:rPr>
            </w:pPr>
            <w:r>
              <w:rPr>
                <w:rFonts w:cs="Arial" w:ascii="Arial" w:hAnsi="Arial"/>
                <w:kern w:val="2"/>
                <w:sz w:val="20"/>
              </w:rPr>
              <w:t>#</w:t>
            </w:r>
            <w:r>
              <w:rPr>
                <w:rFonts w:cs="Arial" w:ascii="Arial" w:hAnsi="Arial"/>
                <w:kern w:val="2"/>
                <w:sz w:val="20"/>
              </w:rPr>
              <w:t>8</w:t>
            </w:r>
          </w:p>
        </w:tc>
        <w:tc>
          <w:tcPr>
            <w:tcW w:w="8657" w:type="dxa"/>
            <w:gridSpan w:val="3"/>
            <w:tcBorders>
              <w:top w:val="single" w:sz="8" w:space="0" w:color="000000"/>
              <w:left w:val="single" w:sz="8" w:space="0" w:color="000000"/>
              <w:bottom w:val="single" w:sz="8" w:space="0" w:color="000000"/>
              <w:right w:val="single" w:sz="8" w:space="0" w:color="000000"/>
            </w:tcBorders>
            <w:shd w:color="auto" w:fill="CCFFCC" w:val="clear"/>
            <w:vAlign w:val="center"/>
          </w:tcPr>
          <w:p>
            <w:pPr>
              <w:pStyle w:val="Normal"/>
              <w:keepNext w:val="true"/>
              <w:widowControl w:val="false"/>
              <w:rPr>
                <w:rFonts w:ascii="Arial" w:hAnsi="Arial" w:cs="Arial"/>
                <w:kern w:val="2"/>
                <w:sz w:val="20"/>
              </w:rPr>
            </w:pPr>
            <w:r>
              <w:rPr>
                <w:rStyle w:val="Strong"/>
                <w:rFonts w:cs="Arial" w:ascii="Arial" w:hAnsi="Arial"/>
                <w:kern w:val="2"/>
                <w:sz w:val="20"/>
              </w:rPr>
              <w:t>TRAINING REQUIREMENTS</w:t>
            </w:r>
          </w:p>
        </w:tc>
      </w:tr>
      <w:tr>
        <w:trPr>
          <w:trHeight w:val="518" w:hRule="atLeast"/>
        </w:trPr>
        <w:tc>
          <w:tcPr>
            <w:tcW w:w="9359" w:type="dxa"/>
            <w:gridSpan w:val="4"/>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rPr>
                <w:rFonts w:ascii="Arial" w:hAnsi="Arial" w:cs="Arial"/>
                <w:sz w:val="20"/>
              </w:rPr>
            </w:pPr>
            <w:r>
              <w:rPr>
                <w:rFonts w:cs="Arial" w:ascii="Arial" w:hAnsi="Arial"/>
                <w:b/>
                <w:sz w:val="20"/>
              </w:rPr>
              <w:t>General Training</w:t>
            </w:r>
            <w:r>
              <w:rPr>
                <w:rFonts w:cs="Arial" w:ascii="Arial" w:hAnsi="Arial"/>
                <w:sz w:val="20"/>
              </w:rPr>
              <w:t xml:space="preserve"> </w:t>
            </w:r>
            <w:r>
              <w:rPr>
                <w:rStyle w:val="Strong"/>
                <w:rFonts w:cs="Arial" w:ascii="Arial" w:hAnsi="Arial"/>
                <w:b w:val="false"/>
                <w:i/>
                <w:sz w:val="20"/>
              </w:rPr>
              <w:t>(check all that apply):</w:t>
            </w:r>
          </w:p>
          <w:p>
            <w:pPr>
              <w:pStyle w:val="Normal"/>
              <w:widowControl w:val="false"/>
              <w:ind w:firstLine="547"/>
              <w:rPr>
                <w:rFonts w:ascii="Arial" w:hAnsi="Arial" w:cs="Arial"/>
                <w:sz w:val="20"/>
              </w:rPr>
            </w:pPr>
            <w:sdt>
              <w:sdtPr>
                <w14:checkbox>
                  <w14:checked w:val="0"/>
                  <w14:checkedState w:val="2612"/>
                  <w14:uncheckedState w:val="2610"/>
                </w14:checkbox>
                <w:id w:val="78864948"/>
              </w:sdtPr>
              <w:sdtContent>
                <w:r>
                  <w:rPr>
                    <w:rFonts w:eastAsia="MS Mincho" w:cs="Arial" w:ascii="MS Mincho" w:hAnsi="MS Mincho"/>
                    <w:sz w:val="22"/>
                    <w:szCs w:val="22"/>
                  </w:rPr>
                  <w:t>☐</w:t>
                </w:r>
              </w:sdtContent>
            </w:sdt>
            <w:r>
              <w:rPr>
                <w:rFonts w:cs="Arial" w:ascii="Arial" w:hAnsi="Arial"/>
                <w:sz w:val="20"/>
              </w:rPr>
              <w:t xml:space="preserve"> </w:t>
            </w:r>
            <w:r>
              <w:rPr>
                <w:rFonts w:cs="Arial" w:ascii="Arial" w:hAnsi="Arial"/>
                <w:sz w:val="20"/>
              </w:rPr>
              <w:t>G</w:t>
            </w:r>
            <w:r>
              <w:rPr>
                <w:rFonts w:cs="Arial" w:ascii="Arial" w:hAnsi="Arial"/>
                <w:sz w:val="20"/>
              </w:rPr>
              <w:t xml:space="preserve">eneral </w:t>
            </w:r>
            <w:r>
              <w:rPr>
                <w:rFonts w:cs="Arial" w:ascii="Arial" w:hAnsi="Arial"/>
                <w:sz w:val="20"/>
              </w:rPr>
              <w:t>Lab Safety training.</w:t>
            </w:r>
          </w:p>
          <w:p>
            <w:pPr>
              <w:pStyle w:val="Normal"/>
              <w:widowControl w:val="false"/>
              <w:ind w:firstLine="547"/>
              <w:rPr>
                <w:rFonts w:ascii="Arial" w:hAnsi="Arial" w:cs="Arial"/>
                <w:sz w:val="20"/>
              </w:rPr>
            </w:pPr>
            <w:r>
              <w:rPr>
                <w:rFonts w:cs="Arial" w:ascii="Arial" w:hAnsi="Arial"/>
                <w:sz w:val="20"/>
              </w:rPr>
            </w:r>
          </w:p>
          <w:tbl>
            <w:tblPr>
              <w:tblW w:w="5000" w:type="pct"/>
              <w:jc w:val="center"/>
              <w:tblInd w:w="0" w:type="dxa"/>
              <w:tblLayout w:type="fixed"/>
              <w:tblCellMar>
                <w:top w:w="72" w:type="dxa"/>
                <w:left w:w="120" w:type="dxa"/>
                <w:bottom w:w="72" w:type="dxa"/>
                <w:right w:w="120" w:type="dxa"/>
              </w:tblCellMar>
              <w:tblLook w:val="0000" w:noHBand="0" w:noVBand="0" w:firstColumn="0" w:lastRow="0" w:lastColumn="0" w:firstRow="0"/>
            </w:tblPr>
            <w:tblGrid>
              <w:gridCol w:w="3131"/>
              <w:gridCol w:w="5988"/>
            </w:tblGrid>
            <w:tr>
              <w:trPr/>
              <w:tc>
                <w:tcPr>
                  <w:tcW w:w="3131" w:type="dxa"/>
                  <w:tcBorders>
                    <w:top w:val="outset" w:sz="6" w:space="0" w:color="000000"/>
                    <w:left w:val="outset" w:sz="6" w:space="0" w:color="000000"/>
                    <w:bottom w:val="outset" w:sz="6" w:space="0" w:color="000000"/>
                    <w:right w:val="outset" w:sz="6" w:space="0" w:color="000000"/>
                  </w:tcBorders>
                  <w:shd w:color="auto" w:fill="E6E6E6" w:val="clear"/>
                  <w:vAlign w:val="center"/>
                </w:tcPr>
                <w:p>
                  <w:pPr>
                    <w:pStyle w:val="Normal"/>
                    <w:widowControl w:val="false"/>
                    <w:rPr>
                      <w:rFonts w:ascii="Arial" w:hAnsi="Arial" w:cs="Arial"/>
                      <w:sz w:val="20"/>
                    </w:rPr>
                  </w:pPr>
                  <w:r>
                    <w:rPr>
                      <w:rStyle w:val="Strong"/>
                      <w:rFonts w:cs="Arial" w:ascii="Arial" w:hAnsi="Arial"/>
                      <w:sz w:val="20"/>
                    </w:rPr>
                    <w:t>Location Where Records Maintained:</w:t>
                  </w:r>
                </w:p>
              </w:tc>
              <w:tc>
                <w:tcPr>
                  <w:tcW w:w="59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rFonts w:ascii="Arial" w:hAnsi="Arial" w:cs="Arial"/>
                      <w:sz w:val="20"/>
                    </w:rPr>
                  </w:pPr>
                  <w:r>
                    <w:rPr>
                      <w:rFonts w:cs="Arial" w:ascii="Arial" w:hAnsi="Arial"/>
                      <w:sz w:val="20"/>
                    </w:rPr>
                    <w:t>In the Laboratory Safety Folder over the cubicle next to the lab entrance.</w:t>
                  </w:r>
                </w:p>
              </w:tc>
            </w:tr>
          </w:tbl>
          <w:p>
            <w:pPr>
              <w:pStyle w:val="Normal"/>
              <w:widowControl w:val="false"/>
              <w:rPr>
                <w:rFonts w:ascii="Arial" w:hAnsi="Arial" w:cs="Arial"/>
                <w:sz w:val="20"/>
              </w:rPr>
            </w:pPr>
            <w:r>
              <w:rPr>
                <w:rFonts w:cs="Arial" w:ascii="Arial" w:hAnsi="Arial"/>
                <w:sz w:val="20"/>
              </w:rPr>
            </w:r>
          </w:p>
          <w:tbl>
            <w:tblPr>
              <w:tblW w:w="5000" w:type="pct"/>
              <w:jc w:val="center"/>
              <w:tblInd w:w="0" w:type="dxa"/>
              <w:tblLayout w:type="fixed"/>
              <w:tblCellMar>
                <w:top w:w="72" w:type="dxa"/>
                <w:left w:w="120" w:type="dxa"/>
                <w:bottom w:w="72" w:type="dxa"/>
                <w:right w:w="120" w:type="dxa"/>
              </w:tblCellMar>
              <w:tblLook w:val="0000" w:noHBand="0" w:noVBand="0" w:firstColumn="0" w:lastRow="0" w:lastColumn="0" w:firstRow="0"/>
            </w:tblPr>
            <w:tblGrid>
              <w:gridCol w:w="3131"/>
              <w:gridCol w:w="5988"/>
            </w:tblGrid>
            <w:tr>
              <w:trPr/>
              <w:tc>
                <w:tcPr>
                  <w:tcW w:w="3131" w:type="dxa"/>
                  <w:tcBorders>
                    <w:top w:val="outset" w:sz="6" w:space="0" w:color="000000"/>
                    <w:left w:val="outset" w:sz="6" w:space="0" w:color="000000"/>
                    <w:bottom w:val="outset" w:sz="6" w:space="0" w:color="000000"/>
                    <w:right w:val="outset" w:sz="6" w:space="0" w:color="000000"/>
                  </w:tcBorders>
                  <w:shd w:color="auto" w:fill="E6E6E6" w:val="clear"/>
                  <w:vAlign w:val="center"/>
                </w:tcPr>
                <w:p>
                  <w:pPr>
                    <w:pStyle w:val="Normal"/>
                    <w:widowControl w:val="false"/>
                    <w:rPr>
                      <w:rFonts w:ascii="Arial" w:hAnsi="Arial" w:cs="Arial"/>
                      <w:sz w:val="20"/>
                    </w:rPr>
                  </w:pPr>
                  <w:r>
                    <w:rPr>
                      <w:rStyle w:val="Strong"/>
                      <w:rFonts w:cs="Arial" w:ascii="Arial" w:hAnsi="Arial"/>
                      <w:sz w:val="20"/>
                    </w:rPr>
                    <w:t>Location Where Records Maintained:</w:t>
                  </w:r>
                </w:p>
              </w:tc>
              <w:tc>
                <w:tcPr>
                  <w:tcW w:w="59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rFonts w:ascii="Arial" w:hAnsi="Arial" w:cs="Arial"/>
                      <w:sz w:val="20"/>
                    </w:rPr>
                  </w:pPr>
                  <w:r>
                    <w:rPr>
                      <w:rFonts w:cs="Arial" w:ascii="Arial" w:hAnsi="Arial"/>
                      <w:sz w:val="20"/>
                    </w:rPr>
                    <w:t>In the Laboratory Safety Folder over the cubicle next to the lab entrance.</w:t>
                  </w:r>
                </w:p>
              </w:tc>
            </w:tr>
          </w:tbl>
          <w:p>
            <w:pPr>
              <w:pStyle w:val="Normal"/>
              <w:widowControl w:val="false"/>
              <w:ind w:left="360" w:hanging="0"/>
              <w:rPr>
                <w:rFonts w:ascii="Arial" w:hAnsi="Arial" w:cs="Arial"/>
                <w:color w:val="999999"/>
                <w:kern w:val="2"/>
                <w:sz w:val="20"/>
              </w:rPr>
            </w:pPr>
            <w:r>
              <w:rPr>
                <w:rFonts w:cs="Arial" w:ascii="Arial" w:hAnsi="Arial"/>
                <w:color w:val="999999"/>
                <w:kern w:val="2"/>
                <w:sz w:val="20"/>
              </w:rPr>
            </w:r>
          </w:p>
        </w:tc>
      </w:tr>
    </w:tbl>
    <w:p>
      <w:pPr>
        <w:pStyle w:val="Normal"/>
        <w:rPr>
          <w:rFonts w:ascii="Arial" w:hAnsi="Arial" w:cs="Arial"/>
          <w:kern w:val="2"/>
          <w:sz w:val="20"/>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720" w:top="1440" w:footer="67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Sabon Italic">
    <w:charset w:val="01"/>
    <w:family w:val="roman"/>
    <w:pitch w:val="variable"/>
  </w:font>
  <w:font w:name="MS Mincho">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Arial" w:hAnsi="Arial" w:cs="Arial"/>
        <w:sz w:val="20"/>
      </w:rPr>
    </w:pPr>
    <w:r>
      <w:rPr>
        <w:rFonts w:cs="Arial" w:ascii="Arial" w:hAnsi="Arial"/>
        <w:sz w:val="16"/>
        <w:szCs w:val="16"/>
      </w:rPr>
      <w:t>OHS #10-097 – Revised 03/31/2014</w:t>
    </w:r>
    <w:r>
      <w:rPr>
        <w:rFonts w:cs="Arial" w:ascii="Arial" w:hAnsi="Arial"/>
        <w:sz w:val="20"/>
      </w:rPr>
      <w:tab/>
      <w:tab/>
      <w:t xml:space="preserve">          Page </w:t>
    </w:r>
    <w:r>
      <w:rPr>
        <w:rStyle w:val="Pagenumber"/>
        <w:rFonts w:cs="Arial" w:ascii="Arial" w:hAnsi="Arial"/>
        <w:sz w:val="20"/>
      </w:rPr>
      <w:fldChar w:fldCharType="begin"/>
    </w:r>
    <w:r>
      <w:rPr>
        <w:rStyle w:val="Pagenumber"/>
        <w:sz w:val="20"/>
        <w:rFonts w:cs="Arial" w:ascii="Arial" w:hAnsi="Arial"/>
      </w:rPr>
      <w:instrText xml:space="preserve"> PAGE </w:instrText>
    </w:r>
    <w:r>
      <w:rPr>
        <w:rStyle w:val="Pagenumber"/>
        <w:sz w:val="20"/>
        <w:rFonts w:cs="Arial" w:ascii="Arial" w:hAnsi="Arial"/>
      </w:rPr>
      <w:fldChar w:fldCharType="separate"/>
    </w:r>
    <w:r>
      <w:rPr>
        <w:rStyle w:val="Pagenumber"/>
        <w:sz w:val="20"/>
        <w:rFonts w:cs="Arial" w:ascii="Arial" w:hAnsi="Arial"/>
      </w:rPr>
      <w:t>1</w:t>
    </w:r>
    <w:r>
      <w:rPr>
        <w:rStyle w:val="Pagenumber"/>
        <w:sz w:val="20"/>
        <w:rFonts w:cs="Arial" w:ascii="Arial" w:hAnsi="Arial"/>
      </w:rPr>
      <w:fldChar w:fldCharType="end"/>
    </w:r>
    <w:r>
      <w:rPr>
        <w:rStyle w:val="Pagenumber"/>
        <w:rFonts w:cs="Arial" w:ascii="Arial" w:hAnsi="Arial"/>
        <w:sz w:val="20"/>
      </w:rPr>
      <w:t xml:space="preserve"> of </w:t>
    </w:r>
    <w:r>
      <w:rPr>
        <w:rStyle w:val="Pagenumber"/>
        <w:rFonts w:cs="Arial" w:ascii="Arial" w:hAnsi="Arial"/>
        <w:sz w:val="20"/>
      </w:rPr>
      <w:fldChar w:fldCharType="begin"/>
    </w:r>
    <w:r>
      <w:rPr>
        <w:rStyle w:val="Pagenumber"/>
        <w:sz w:val="20"/>
        <w:rFonts w:cs="Arial" w:ascii="Arial" w:hAnsi="Arial"/>
      </w:rPr>
      <w:instrText xml:space="preserve"> NUMPAGES </w:instrText>
    </w:r>
    <w:r>
      <w:rPr>
        <w:rStyle w:val="Pagenumber"/>
        <w:sz w:val="20"/>
        <w:rFonts w:cs="Arial" w:ascii="Arial" w:hAnsi="Arial"/>
      </w:rPr>
      <w:fldChar w:fldCharType="separate"/>
    </w:r>
    <w:r>
      <w:rPr>
        <w:rStyle w:val="Pagenumber"/>
        <w:sz w:val="20"/>
        <w:rFonts w:cs="Arial" w:ascii="Arial" w:hAnsi="Arial"/>
      </w:rPr>
      <w:t>2</w:t>
    </w:r>
    <w:r>
      <w:rPr>
        <w:rStyle w:val="Pagenumber"/>
        <w:sz w:val="20"/>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Arial" w:hAnsi="Arial" w:cs="Arial"/>
        <w:sz w:val="20"/>
      </w:rPr>
    </w:pPr>
    <w:r>
      <w:rPr>
        <w:rFonts w:cs="Arial" w:ascii="Arial" w:hAnsi="Arial"/>
        <w:sz w:val="16"/>
        <w:szCs w:val="16"/>
      </w:rPr>
      <w:t>OHS #10-097 – Revised 03/31/2014</w:t>
    </w:r>
    <w:r>
      <w:rPr>
        <w:rFonts w:cs="Arial" w:ascii="Arial" w:hAnsi="Arial"/>
        <w:sz w:val="20"/>
      </w:rPr>
      <w:tab/>
      <w:tab/>
      <w:t xml:space="preserve">          Page </w:t>
    </w:r>
    <w:r>
      <w:rPr>
        <w:rStyle w:val="Pagenumber"/>
        <w:rFonts w:cs="Arial" w:ascii="Arial" w:hAnsi="Arial"/>
        <w:sz w:val="20"/>
      </w:rPr>
      <w:fldChar w:fldCharType="begin"/>
    </w:r>
    <w:r>
      <w:rPr>
        <w:rStyle w:val="Pagenumber"/>
        <w:sz w:val="20"/>
        <w:rFonts w:cs="Arial" w:ascii="Arial" w:hAnsi="Arial"/>
      </w:rPr>
      <w:instrText xml:space="preserve"> PAGE </w:instrText>
    </w:r>
    <w:r>
      <w:rPr>
        <w:rStyle w:val="Pagenumber"/>
        <w:sz w:val="20"/>
        <w:rFonts w:cs="Arial" w:ascii="Arial" w:hAnsi="Arial"/>
      </w:rPr>
      <w:fldChar w:fldCharType="separate"/>
    </w:r>
    <w:r>
      <w:rPr>
        <w:rStyle w:val="Pagenumber"/>
        <w:sz w:val="20"/>
        <w:rFonts w:cs="Arial" w:ascii="Arial" w:hAnsi="Arial"/>
      </w:rPr>
      <w:t>1</w:t>
    </w:r>
    <w:r>
      <w:rPr>
        <w:rStyle w:val="Pagenumber"/>
        <w:sz w:val="20"/>
        <w:rFonts w:cs="Arial" w:ascii="Arial" w:hAnsi="Arial"/>
      </w:rPr>
      <w:fldChar w:fldCharType="end"/>
    </w:r>
    <w:r>
      <w:rPr>
        <w:rStyle w:val="Pagenumber"/>
        <w:rFonts w:cs="Arial" w:ascii="Arial" w:hAnsi="Arial"/>
        <w:sz w:val="20"/>
      </w:rPr>
      <w:t xml:space="preserve"> of </w:t>
    </w:r>
    <w:r>
      <w:rPr>
        <w:rStyle w:val="Pagenumber"/>
        <w:rFonts w:cs="Arial" w:ascii="Arial" w:hAnsi="Arial"/>
        <w:sz w:val="20"/>
      </w:rPr>
      <w:fldChar w:fldCharType="begin"/>
    </w:r>
    <w:r>
      <w:rPr>
        <w:rStyle w:val="Pagenumber"/>
        <w:sz w:val="20"/>
        <w:rFonts w:cs="Arial" w:ascii="Arial" w:hAnsi="Arial"/>
      </w:rPr>
      <w:instrText xml:space="preserve"> NUMPAGES </w:instrText>
    </w:r>
    <w:r>
      <w:rPr>
        <w:rStyle w:val="Pagenumber"/>
        <w:sz w:val="20"/>
        <w:rFonts w:cs="Arial" w:ascii="Arial" w:hAnsi="Arial"/>
      </w:rPr>
      <w:fldChar w:fldCharType="separate"/>
    </w:r>
    <w:r>
      <w:rPr>
        <w:rStyle w:val="Pagenumber"/>
        <w:sz w:val="20"/>
        <w:rFonts w:cs="Arial" w:ascii="Arial" w:hAnsi="Arial"/>
      </w:rPr>
      <w:t>2</w:t>
    </w:r>
    <w:r>
      <w:rPr>
        <w:rStyle w:val="Pagenumber"/>
        <w:sz w:val="20"/>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w:hAnsi="Times" w:eastAsia="Times" w:cs="Times New Roman"/>
      <w:color w:val="auto"/>
      <w:kern w:val="0"/>
      <w:sz w:val="24"/>
      <w:szCs w:val="20"/>
      <w:lang w:val="en-US" w:eastAsia="en-US" w:bidi="ar-SA"/>
    </w:rPr>
  </w:style>
  <w:style w:type="paragraph" w:styleId="Heading2">
    <w:name w:val="Heading 2"/>
    <w:basedOn w:val="Normal"/>
    <w:qFormat/>
    <w:rsid w:val="00c60d40"/>
    <w:pPr>
      <w:spacing w:beforeAutospacing="1" w:afterAutospacing="1"/>
      <w:outlineLvl w:val="1"/>
    </w:pPr>
    <w:rPr>
      <w:rFonts w:ascii="Times New Roman" w:hAnsi="Times New Roman" w:eastAsia="Times New Roman"/>
      <w:b/>
      <w:bCs/>
      <w:sz w:val="36"/>
      <w:szCs w:val="36"/>
    </w:rPr>
  </w:style>
  <w:style w:type="character" w:styleId="DefaultParagraphFont" w:default="1">
    <w:name w:val="Default Paragraph Font"/>
    <w:uiPriority w:val="1"/>
    <w:semiHidden/>
    <w:unhideWhenUsed/>
    <w:qFormat/>
    <w:rPr/>
  </w:style>
  <w:style w:type="character" w:styleId="EHS" w:customStyle="1">
    <w:name w:val="EH&amp;S"/>
    <w:semiHidden/>
    <w:qFormat/>
    <w:rsid w:val="00285f86"/>
    <w:rPr>
      <w:rFonts w:ascii="Arial" w:hAnsi="Arial" w:cs="Arial"/>
      <w:color w:val="auto"/>
      <w:sz w:val="20"/>
      <w:szCs w:val="20"/>
    </w:rPr>
  </w:style>
  <w:style w:type="character" w:styleId="InternetLink">
    <w:name w:val="Hyperlink"/>
    <w:rsid w:val="00285f86"/>
    <w:rPr>
      <w:color w:val="0000FF"/>
      <w:u w:val="single"/>
    </w:rPr>
  </w:style>
  <w:style w:type="character" w:styleId="VisitedInternetLink">
    <w:name w:val="FollowedHyperlink"/>
    <w:rsid w:val="00207ed0"/>
    <w:rPr>
      <w:color w:val="800080"/>
      <w:u w:val="single"/>
    </w:rPr>
  </w:style>
  <w:style w:type="character" w:styleId="Textlinkon1" w:customStyle="1">
    <w:name w:val="textlinkon1"/>
    <w:qFormat/>
    <w:rsid w:val="0051692e"/>
    <w:rPr>
      <w:rFonts w:ascii="Verdana" w:hAnsi="Verdana"/>
      <w:b/>
      <w:bCs/>
      <w:strike w:val="false"/>
      <w:dstrike w:val="false"/>
      <w:sz w:val="16"/>
      <w:szCs w:val="16"/>
      <w:u w:val="none"/>
      <w:effect w:val="none"/>
    </w:rPr>
  </w:style>
  <w:style w:type="character" w:styleId="Pagenumber">
    <w:name w:val="page number"/>
    <w:basedOn w:val="DefaultParagraphFont"/>
    <w:qFormat/>
    <w:rsid w:val="0023721f"/>
    <w:rPr/>
  </w:style>
  <w:style w:type="character" w:styleId="Strong">
    <w:name w:val="Strong"/>
    <w:qFormat/>
    <w:rsid w:val="00db67c2"/>
    <w:rPr>
      <w:b/>
      <w:bCs/>
    </w:rPr>
  </w:style>
  <w:style w:type="character" w:styleId="Emphasis">
    <w:name w:val="Emphasis"/>
    <w:qFormat/>
    <w:rsid w:val="00db67c2"/>
    <w:rPr>
      <w:i/>
      <w:iCs/>
    </w:rPr>
  </w:style>
  <w:style w:type="character" w:styleId="Smalltextlink" w:customStyle="1">
    <w:name w:val="smalltextlink"/>
    <w:basedOn w:val="DefaultParagraphFont"/>
    <w:qFormat/>
    <w:rsid w:val="00c60d40"/>
    <w:rPr/>
  </w:style>
  <w:style w:type="character" w:styleId="EndnoteTextChar" w:customStyle="1">
    <w:name w:val="Endnote Text Char"/>
    <w:basedOn w:val="DefaultParagraphFont"/>
    <w:link w:val="Endnote"/>
    <w:qFormat/>
    <w:rsid w:val="00fb0ec7"/>
    <w:rPr/>
  </w:style>
  <w:style w:type="character" w:styleId="EndnoteCharacters">
    <w:name w:val="Endnote Characters"/>
    <w:qFormat/>
    <w:rsid w:val="00fb0ec7"/>
    <w:rPr>
      <w:vertAlign w:val="superscript"/>
    </w:rPr>
  </w:style>
  <w:style w:type="character" w:styleId="EndnoteAnchor">
    <w:name w:val="Endnote Anchor"/>
    <w:rPr>
      <w:vertAlign w:val="superscript"/>
    </w:rPr>
  </w:style>
  <w:style w:type="character" w:styleId="BalloonTextChar" w:customStyle="1">
    <w:name w:val="Balloon Text Char"/>
    <w:link w:val="BalloonText"/>
    <w:qFormat/>
    <w:rsid w:val="000b1258"/>
    <w:rPr>
      <w:rFonts w:ascii="Tahoma" w:hAnsi="Tahoma" w:cs="Tahoma"/>
      <w:sz w:val="16"/>
      <w:szCs w:val="16"/>
    </w:rPr>
  </w:style>
  <w:style w:type="character" w:styleId="PlaceholderText">
    <w:name w:val="Placeholder Text"/>
    <w:basedOn w:val="DefaultParagraphFont"/>
    <w:uiPriority w:val="99"/>
    <w:semiHidden/>
    <w:qFormat/>
    <w:rsid w:val="00bf3096"/>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Sabon Italic" w:hAnsi="Sabon Italic"/>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rsid w:val="00a8582c"/>
    <w:pPr>
      <w:spacing w:lineRule="auto" w:line="480" w:before="0" w:after="120"/>
    </w:pPr>
    <w:rPr/>
  </w:style>
  <w:style w:type="paragraph" w:styleId="Style27" w:customStyle="1">
    <w:name w:val="style27"/>
    <w:basedOn w:val="Normal"/>
    <w:qFormat/>
    <w:rsid w:val="00db67c2"/>
    <w:pPr>
      <w:spacing w:before="144" w:after="288"/>
    </w:pPr>
    <w:rPr>
      <w:rFonts w:ascii="Verdana" w:hAnsi="Verdana" w:eastAsia="Times New Roman"/>
      <w:sz w:val="22"/>
      <w:szCs w:val="22"/>
    </w:rPr>
  </w:style>
  <w:style w:type="paragraph" w:styleId="Textlinkon" w:customStyle="1">
    <w:name w:val="textlinkon"/>
    <w:basedOn w:val="Normal"/>
    <w:qFormat/>
    <w:rsid w:val="00db67c2"/>
    <w:pPr>
      <w:spacing w:before="144" w:after="288"/>
    </w:pPr>
    <w:rPr>
      <w:rFonts w:ascii="Verdana" w:hAnsi="Verdana" w:eastAsia="Times New Roman"/>
      <w:sz w:val="22"/>
      <w:szCs w:val="22"/>
    </w:rPr>
  </w:style>
  <w:style w:type="paragraph" w:styleId="Textheader" w:customStyle="1">
    <w:name w:val="textheader"/>
    <w:basedOn w:val="Normal"/>
    <w:qFormat/>
    <w:rsid w:val="00e20b2f"/>
    <w:pPr>
      <w:spacing w:beforeAutospacing="1" w:afterAutospacing="1"/>
    </w:pPr>
    <w:rPr>
      <w:rFonts w:ascii="Verdana" w:hAnsi="Verdana" w:eastAsia="Times New Roman"/>
      <w:b/>
      <w:bCs/>
      <w:color w:val="330000"/>
      <w:sz w:val="18"/>
      <w:szCs w:val="18"/>
    </w:rPr>
  </w:style>
  <w:style w:type="paragraph" w:styleId="NormalWeb">
    <w:name w:val="Normal (Web)"/>
    <w:basedOn w:val="Normal"/>
    <w:qFormat/>
    <w:rsid w:val="004170fb"/>
    <w:pPr>
      <w:spacing w:before="144" w:after="288"/>
    </w:pPr>
    <w:rPr>
      <w:rFonts w:ascii="Verdana" w:hAnsi="Verdana" w:eastAsia="Times New Roman"/>
      <w:sz w:val="22"/>
      <w:szCs w:val="22"/>
    </w:rPr>
  </w:style>
  <w:style w:type="paragraph" w:styleId="Endnote">
    <w:name w:val="Endnote Text"/>
    <w:basedOn w:val="Normal"/>
    <w:link w:val="EndnoteTextChar"/>
    <w:rsid w:val="00fb0ec7"/>
    <w:pPr/>
    <w:rPr>
      <w:sz w:val="20"/>
    </w:rPr>
  </w:style>
  <w:style w:type="paragraph" w:styleId="BalloonText">
    <w:name w:val="Balloon Text"/>
    <w:basedOn w:val="Normal"/>
    <w:link w:val="BalloonTextChar"/>
    <w:qFormat/>
    <w:rsid w:val="000b1258"/>
    <w:pPr/>
    <w:rPr>
      <w:rFonts w:ascii="Tahoma" w:hAnsi="Tahoma" w:cs="Tahoma"/>
      <w:sz w:val="16"/>
      <w:szCs w:val="16"/>
    </w:rPr>
  </w:style>
  <w:style w:type="paragraph" w:styleId="ListParagraph">
    <w:name w:val="List Paragraph"/>
    <w:basedOn w:val="Normal"/>
    <w:uiPriority w:val="34"/>
    <w:qFormat/>
    <w:rsid w:val="000b4f67"/>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3721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eb.stanford.edu/dept/EHS/cgi-bin/lcst/creating-standard-operating-procedure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1A78D-7F38-4B78-BF1B-CAEE3C70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2</Pages>
  <Words>330</Words>
  <Characters>1986</Characters>
  <CharactersWithSpaces>2275</CharactersWithSpaces>
  <Paragraphs>69</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2017-01-23T22:25:00Z</dcterms:created>
  <dc:creator>EH&amp;S</dc:creator>
  <dc:description/>
  <dc:language>en-US</dc:language>
  <cp:lastModifiedBy>Aykut Satici</cp:lastModifiedBy>
  <cp:lastPrinted>2014-03-31T17:36:00Z</cp:lastPrinted>
  <dcterms:modified xsi:type="dcterms:W3CDTF">2024-04-23T14:59:43Z</dcterms:modified>
  <cp:revision>9</cp:revision>
  <dc:subject/>
  <dc:title>SOP template &amp; guidance</dc:title>
</cp:coreProperties>
</file>

<file path=docProps/custom.xml><?xml version="1.0" encoding="utf-8"?>
<Properties xmlns="http://schemas.openxmlformats.org/officeDocument/2006/custom-properties" xmlns:vt="http://schemas.openxmlformats.org/officeDocument/2006/docPropsVTypes"/>
</file>