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1E1B" w14:textId="77777777" w:rsidR="007F5C4C" w:rsidRDefault="001B1C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316A23E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alt="" style="position:absolute;margin-left:0;margin-top:0;width:50pt;height:50pt;z-index:251658240;visibility:hidden;mso-wrap-edited:f;mso-width-percent:0;mso-height-percent:0;mso-width-percent:0;mso-height-percent:0">
            <o:lock v:ext="edit" selection="t"/>
          </v:shape>
        </w:pict>
      </w:r>
    </w:p>
    <w:p w14:paraId="4D69A62F" w14:textId="77777777" w:rsidR="007F5C4C" w:rsidRDefault="000000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7216" behindDoc="0" locked="0" layoutInCell="1" hidden="0" allowOverlap="1" wp14:anchorId="7297007F" wp14:editId="25FB0DD0">
            <wp:simplePos x="0" y="0"/>
            <wp:positionH relativeFrom="margin">
              <wp:posOffset>3653735</wp:posOffset>
            </wp:positionH>
            <wp:positionV relativeFrom="margin">
              <wp:posOffset>-127220</wp:posOffset>
            </wp:positionV>
            <wp:extent cx="1887551" cy="636399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7551" cy="636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Call for Proposals: </w:t>
      </w:r>
    </w:p>
    <w:p w14:paraId="691931A3" w14:textId="77777777" w:rsidR="007F5C4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SBOL Industrial 2023 Summer Program</w:t>
      </w:r>
    </w:p>
    <w:p w14:paraId="06922EE2" w14:textId="77777777" w:rsidR="007F5C4C" w:rsidRDefault="007F5C4C"/>
    <w:p w14:paraId="311D4076" w14:textId="77777777" w:rsidR="007F5C4C" w:rsidRDefault="00000000">
      <w:r>
        <w:t>The SBOL Industrial Consortium is sponsoring summer projects related to SBOL, with the goal of advancing state-of-the-art technology in the fields of synthetic biology and bio-design automation through SBOL standards and associated tool development. While any project within this scope will be considered, SBOL Industrial is particularly interested in projects that provide:</w:t>
      </w:r>
    </w:p>
    <w:p w14:paraId="4A3EB6B9" w14:textId="77777777" w:rsidR="007F5C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Calibri"/>
          <w:color w:val="000000"/>
        </w:rPr>
        <w:t>User-friendly methods for defining and encoding variant libraries</w:t>
      </w:r>
    </w:p>
    <w:p w14:paraId="62F4B876" w14:textId="77777777" w:rsidR="007F5C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Calibri"/>
          <w:color w:val="000000"/>
        </w:rPr>
        <w:t>Improved integration of SBOL with commercial design tools</w:t>
      </w:r>
    </w:p>
    <w:p w14:paraId="61557E3A" w14:textId="77777777" w:rsidR="007F5C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Calibri"/>
          <w:color w:val="000000"/>
        </w:rPr>
        <w:t>Improved visualization of SBOL information</w:t>
      </w:r>
    </w:p>
    <w:p w14:paraId="27D85E79" w14:textId="77777777" w:rsidR="007F5C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Calibri"/>
          <w:color w:val="000000"/>
        </w:rPr>
        <w:t>Integrations that overcome specific impediments to industrial applications</w:t>
      </w:r>
    </w:p>
    <w:p w14:paraId="32AD14E9" w14:textId="77777777" w:rsidR="007F5C4C" w:rsidRDefault="00000000">
      <w:r>
        <w:t xml:space="preserve">Additional project suggestions can be found on </w:t>
      </w:r>
      <w:hyperlink r:id="rId9">
        <w:r>
          <w:rPr>
            <w:color w:val="0563C1"/>
            <w:u w:val="single"/>
          </w:rPr>
          <w:t>the SBOL Industrial Program issue tracker</w:t>
        </w:r>
      </w:hyperlink>
      <w:r>
        <w:t>.</w:t>
      </w:r>
    </w:p>
    <w:p w14:paraId="3507F707" w14:textId="77777777" w:rsidR="007F5C4C" w:rsidRDefault="007F5C4C"/>
    <w:p w14:paraId="0D9C8CDB" w14:textId="77777777" w:rsidR="007F5C4C" w:rsidRDefault="00000000">
      <w:r>
        <w:t>Project proposals are welcomed from any individual with the appropriate skills and expertise to conduct the work proposed. All projects must be supervised by a technical advisor with relevant expertise, either industrial or academic. Each project will also be assigned a liaison from the SBOL Industrial community.</w:t>
      </w:r>
    </w:p>
    <w:p w14:paraId="49D461B5" w14:textId="77777777" w:rsidR="007F5C4C" w:rsidRDefault="007F5C4C"/>
    <w:p w14:paraId="73B546C6" w14:textId="203C6447" w:rsidR="007F5C4C" w:rsidRDefault="00000000">
      <w:r>
        <w:t xml:space="preserve">Projects are intended for a </w:t>
      </w:r>
      <w:proofErr w:type="gramStart"/>
      <w:r>
        <w:t>3 month</w:t>
      </w:r>
      <w:proofErr w:type="gramEnd"/>
      <w:r>
        <w:t xml:space="preserve"> summer period with compensation of $6,000 (US), though smaller-scale projects are acceptable as well. Proposals are due by </w:t>
      </w:r>
      <w:r w:rsidR="000B4086">
        <w:t>April 7</w:t>
      </w:r>
      <w:r w:rsidR="000B4086" w:rsidRPr="000B4086">
        <w:rPr>
          <w:vertAlign w:val="superscript"/>
        </w:rPr>
        <w:t>th</w:t>
      </w:r>
      <w:r w:rsidR="000B4086">
        <w:t xml:space="preserve">, </w:t>
      </w:r>
      <w:r>
        <w:t xml:space="preserve">2023, following the forms below, and will be notified of acceptance or rejection by April </w:t>
      </w:r>
      <w:r w:rsidR="000B4086">
        <w:t>21</w:t>
      </w:r>
      <w:r w:rsidR="000B4086" w:rsidRPr="000B4086">
        <w:rPr>
          <w:vertAlign w:val="superscript"/>
        </w:rPr>
        <w:t>st</w:t>
      </w:r>
      <w:r w:rsidR="000B4086">
        <w:t xml:space="preserve">, </w:t>
      </w:r>
      <w:r>
        <w:t>2023.</w:t>
      </w:r>
    </w:p>
    <w:p w14:paraId="0C691AF6" w14:textId="77777777" w:rsidR="007F5C4C" w:rsidRDefault="007F5C4C">
      <w:pPr>
        <w:pBdr>
          <w:bottom w:val="single" w:sz="6" w:space="1" w:color="000000"/>
        </w:pBdr>
      </w:pPr>
    </w:p>
    <w:p w14:paraId="373BFAC0" w14:textId="77777777" w:rsidR="007F5C4C" w:rsidRDefault="007F5C4C"/>
    <w:p w14:paraId="130F781C" w14:textId="77777777" w:rsidR="007F5C4C" w:rsidRDefault="00000000">
      <w:r>
        <w:t xml:space="preserve">Proposals should be sent to </w:t>
      </w:r>
      <w:hyperlink r:id="rId10">
        <w:r>
          <w:rPr>
            <w:color w:val="0563C1"/>
            <w:u w:val="single"/>
          </w:rPr>
          <w:t>sbol-industrial@googlegroups.com</w:t>
        </w:r>
      </w:hyperlink>
      <w:r>
        <w:t xml:space="preserve"> with the following information:</w:t>
      </w:r>
    </w:p>
    <w:p w14:paraId="537F9446" w14:textId="77777777" w:rsidR="007F5C4C" w:rsidRDefault="007F5C4C"/>
    <w:p w14:paraId="606833EB" w14:textId="77777777" w:rsidR="007F5C4C" w:rsidRDefault="00000000">
      <w:pPr>
        <w:rPr>
          <w:b/>
          <w:u w:val="single"/>
        </w:rPr>
      </w:pPr>
      <w:r>
        <w:rPr>
          <w:b/>
          <w:u w:val="single"/>
        </w:rPr>
        <w:t>Proposer:</w:t>
      </w:r>
    </w:p>
    <w:p w14:paraId="189CAD31" w14:textId="77777777" w:rsidR="007F5C4C" w:rsidRDefault="00000000">
      <w:r>
        <w:t>Name:</w:t>
      </w:r>
    </w:p>
    <w:p w14:paraId="4DACFD14" w14:textId="77777777" w:rsidR="007F5C4C" w:rsidRDefault="00000000">
      <w:r>
        <w:t>Institution:</w:t>
      </w:r>
    </w:p>
    <w:p w14:paraId="0075BEAA" w14:textId="77777777" w:rsidR="007F5C4C" w:rsidRDefault="00000000">
      <w:r>
        <w:t>Address:</w:t>
      </w:r>
    </w:p>
    <w:p w14:paraId="40201D6E" w14:textId="77777777" w:rsidR="007F5C4C" w:rsidRDefault="00000000">
      <w:r>
        <w:t>Email:</w:t>
      </w:r>
    </w:p>
    <w:p w14:paraId="2B15DC1B" w14:textId="77777777" w:rsidR="007F5C4C" w:rsidRDefault="00000000">
      <w:r>
        <w:t>Phone:</w:t>
      </w:r>
    </w:p>
    <w:p w14:paraId="00A9C045" w14:textId="77777777" w:rsidR="007F5C4C" w:rsidRDefault="007F5C4C"/>
    <w:p w14:paraId="0B41BCFC" w14:textId="77777777" w:rsidR="007F5C4C" w:rsidRDefault="00000000">
      <w:pPr>
        <w:rPr>
          <w:b/>
          <w:u w:val="single"/>
        </w:rPr>
      </w:pPr>
      <w:r>
        <w:rPr>
          <w:b/>
          <w:u w:val="single"/>
        </w:rPr>
        <w:t>Project Requirements:</w:t>
      </w:r>
    </w:p>
    <w:p w14:paraId="73FBBF93" w14:textId="77777777" w:rsidR="007F5C4C" w:rsidRDefault="00000000">
      <w:r>
        <w:t>Period of support requested (up to 3 months):</w:t>
      </w:r>
    </w:p>
    <w:p w14:paraId="1BF1604E" w14:textId="77777777" w:rsidR="007F5C4C" w:rsidRDefault="00000000">
      <w:r>
        <w:t>Proposed Technical Advisor:</w:t>
      </w:r>
    </w:p>
    <w:p w14:paraId="16084FCE" w14:textId="77777777" w:rsidR="007F5C4C" w:rsidRDefault="007F5C4C"/>
    <w:p w14:paraId="57EA3F8B" w14:textId="77777777" w:rsidR="007F5C4C" w:rsidRDefault="00000000">
      <w:pPr>
        <w:rPr>
          <w:b/>
          <w:u w:val="single"/>
        </w:rPr>
      </w:pPr>
      <w:r>
        <w:rPr>
          <w:b/>
          <w:u w:val="single"/>
        </w:rPr>
        <w:t>Project description:</w:t>
      </w:r>
    </w:p>
    <w:p w14:paraId="509489B1" w14:textId="77777777" w:rsidR="007F5C4C" w:rsidRDefault="00000000">
      <w:r>
        <w:t>Please attach a 1-page description of the proposed project including:</w:t>
      </w:r>
    </w:p>
    <w:p w14:paraId="6D732F1A" w14:textId="77777777" w:rsidR="007F5C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Calibri"/>
          <w:color w:val="000000"/>
        </w:rPr>
        <w:t>Description of the proposed work</w:t>
      </w:r>
    </w:p>
    <w:p w14:paraId="76E2F68C" w14:textId="77777777" w:rsidR="007F5C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Calibri"/>
          <w:color w:val="000000"/>
        </w:rPr>
        <w:t xml:space="preserve">Significance of the proposed work with respect to SBOL and the larger </w:t>
      </w:r>
      <w:proofErr w:type="spellStart"/>
      <w:r>
        <w:rPr>
          <w:rFonts w:cs="Calibri"/>
          <w:color w:val="000000"/>
        </w:rPr>
        <w:t>SynBio</w:t>
      </w:r>
      <w:proofErr w:type="spellEnd"/>
      <w:r>
        <w:rPr>
          <w:rFonts w:cs="Calibri"/>
          <w:color w:val="000000"/>
        </w:rPr>
        <w:t xml:space="preserve"> community</w:t>
      </w:r>
    </w:p>
    <w:p w14:paraId="7C194DAB" w14:textId="77777777" w:rsidR="007F5C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Calibri"/>
          <w:color w:val="000000"/>
        </w:rPr>
        <w:t>Relevant qualifications of the proposer and their technical advisor</w:t>
      </w:r>
    </w:p>
    <w:p w14:paraId="71C5A037" w14:textId="77777777" w:rsidR="007F5C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Calibri"/>
          <w:color w:val="000000"/>
        </w:rPr>
        <w:t>Specific technical goals to be accomplished</w:t>
      </w:r>
    </w:p>
    <w:p w14:paraId="45A04B00" w14:textId="77777777" w:rsidR="007F5C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Calibri"/>
          <w:color w:val="000000"/>
        </w:rPr>
        <w:lastRenderedPageBreak/>
        <w:t>Milestones in 1-month increments, with criteria for success or failure at each milestone</w:t>
      </w:r>
    </w:p>
    <w:sectPr w:rsidR="007F5C4C">
      <w:head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CF74D" w14:textId="77777777" w:rsidR="001B1CEF" w:rsidRDefault="001B1CEF">
      <w:r>
        <w:separator/>
      </w:r>
    </w:p>
  </w:endnote>
  <w:endnote w:type="continuationSeparator" w:id="0">
    <w:p w14:paraId="3D397C87" w14:textId="77777777" w:rsidR="001B1CEF" w:rsidRDefault="001B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Noto Sans Symbols">
    <w:panose1 w:val="020B0604020202020204"/>
    <w:charset w:val="00"/>
    <w:family w:val="auto"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89429" w14:textId="77777777" w:rsidR="007F5C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0BFA7A15" wp14:editId="232A4029">
          <wp:simplePos x="0" y="0"/>
          <wp:positionH relativeFrom="column">
            <wp:posOffset>0</wp:posOffset>
          </wp:positionH>
          <wp:positionV relativeFrom="paragraph">
            <wp:posOffset>15875</wp:posOffset>
          </wp:positionV>
          <wp:extent cx="6858000" cy="303216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0" cy="3032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C5390" w14:textId="77777777" w:rsidR="001B1CEF" w:rsidRDefault="001B1CEF">
      <w:r>
        <w:separator/>
      </w:r>
    </w:p>
  </w:footnote>
  <w:footnote w:type="continuationSeparator" w:id="0">
    <w:p w14:paraId="58C9A480" w14:textId="77777777" w:rsidR="001B1CEF" w:rsidRDefault="001B1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F5DDC" w14:textId="77777777" w:rsidR="007F5C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  <w:r>
      <w:rPr>
        <w:rFonts w:cs="Calibri"/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78440A03" wp14:editId="65410F7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9092" cy="5939092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2203385" y="2732568"/>
                        <a:ext cx="6285230" cy="2094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EC3824" w14:textId="77777777" w:rsidR="007F5C4C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cs="Calibri"/>
                              <w:color w:val="C0C0C0"/>
                              <w:sz w:val="144"/>
                            </w:rPr>
                            <w:t>DRAFT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440A03" id="Rectangle 5" o:spid="_x0000_s1026" style="position:absolute;margin-left:0;margin-top:0;width:467.65pt;height:467.65pt;rotation:-45;z-index:-25165824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" filled="f" stroked="f">
              <v:textbox inset="2.53958mm,2.53958mm,2.53958mm,2.53958mm">
                <w:txbxContent>
                  <w:p w14:paraId="26EC3824" w14:textId="77777777" w:rsidR="007F5C4C" w:rsidRDefault="00000000">
                    <w:pPr>
                      <w:jc w:val="center"/>
                      <w:textDirection w:val="btLr"/>
                    </w:pPr>
                    <w:r>
                      <w:rPr>
                        <w:rFonts w:cs="Calibri"/>
                        <w:color w:val="C0C0C0"/>
                        <w:sz w:val="144"/>
                      </w:rPr>
                      <w:t>DRAFT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34A1E"/>
    <w:multiLevelType w:val="multilevel"/>
    <w:tmpl w:val="47643878"/>
    <w:lvl w:ilvl="0">
      <w:numFmt w:val="bullet"/>
      <w:lvlText w:val="-"/>
      <w:lvlJc w:val="left"/>
      <w:pPr>
        <w:ind w:left="4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num w:numId="1" w16cid:durableId="123974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C4C"/>
    <w:rsid w:val="000B4086"/>
    <w:rsid w:val="001B1CEF"/>
    <w:rsid w:val="007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A721B7"/>
  <w15:docId w15:val="{B245E40E-0339-C549-B903-A3F8C2D1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C42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2D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2C42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2D1"/>
    <w:rPr>
      <w:rFonts w:cs="Vrinda"/>
    </w:rPr>
  </w:style>
  <w:style w:type="paragraph" w:styleId="NormalWeb">
    <w:name w:val="Normal (Web)"/>
    <w:basedOn w:val="Normal"/>
    <w:uiPriority w:val="99"/>
    <w:semiHidden/>
    <w:unhideWhenUsed/>
    <w:rsid w:val="00DD7CC1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2327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273"/>
    <w:rPr>
      <w:rFonts w:ascii="Times New Roman" w:hAnsi="Times New Roman" w:cs="Times New Roman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73"/>
    <w:rPr>
      <w:rFonts w:ascii="Times New Roman" w:hAnsi="Times New Roman" w:cs="Times New Roman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963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63F9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bol-industrial@googlegroup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ynBioDex/SBOL-Industrial-Summer-Program/issu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t3Z8iKl7jGhn9pkQMtYOFqB6dw==">AMUW2mVSyNpZ//SbpnvzmV+xEii3FJ6wRkBKDZpa+8UD5AupRTFxG9L5hQoPCEn6JSSc+MN2q2sOI5Q9Zknc8I5DKB/tNQV8a9mQfEGyQBTfo0Qnkb/+D5w=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Beal</dc:creator>
  <cp:lastModifiedBy>Jacob Beal</cp:lastModifiedBy>
  <cp:revision>2</cp:revision>
  <dcterms:created xsi:type="dcterms:W3CDTF">2021-10-30T12:04:00Z</dcterms:created>
  <dcterms:modified xsi:type="dcterms:W3CDTF">2023-03-15T11:40:00Z</dcterms:modified>
</cp:coreProperties>
</file>