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36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Feature Extraction Tool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6qhhqra0kfvr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qlyearuookp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piuivkvboshl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hnrfkimhoy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bv3dbt4s5yw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7nuq2qhksqbc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LINK TO TOOL IN PRODUCTION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hyperlink w:anchor="h.mxw7gcev1mhl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6qhhqra0kfvr" w:id="1"/>
      <w:bookmarkEnd w:id="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runs on Windows .But for required resolution run it on 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mysql-connector-net-6.1.6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Wamp Server 2.4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Active Perl 5.16.3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36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7-Zip 9.20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qlyearuookp" w:id="2"/>
      <w:bookmarkEnd w:id="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scratch/TETools :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te-tools/FeatureExtractionTool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piuivkvboshl" w:id="3"/>
      <w:bookmarkEnd w:id="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hnrfkimhoy9" w:id="4"/>
      <w:bookmarkEnd w:id="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Install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Mysql-connector-net-6.1.6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Wamp 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 Activeperl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7-zip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Clone the code from scratch TETools branch.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Copy paste all files and folders from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te-tools/FeatureExtractionTool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”c:\wamp\www\”.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Configure the wamp for local hosting.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Open PhpMyAdmin from wamp server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Give user id as root and Go.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the new database name as “feature_extraction”.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all sql files in database from ”c:\wamp\www\Database\”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Open perl file form “c:\wamp\www\Helper\zip\all_in_one.pl and change the following  paths: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1) “$DatabasePath” : Change that path according where  database is uploaded in SQL-Database.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2) “$FilesLocation” : Change that path according where actual files are stored on machine.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3) Save all changes in all_in_one.pl files.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Schedule the Scheduler for bat file from “c:\wamp\www\Helper\zip\del.bat” for every day at 1.00 am.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Open Browser and Browse ulr according to  machine IP address.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Fill all the criteria for file extraction.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After some time Download link is visible to download 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bv3dbt4s5yw6" w:id="5"/>
      <w:bookmarkEnd w:id="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7nuq2qhksqbc" w:id="6"/>
      <w:bookmarkEnd w:id="6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LINK TO TOOL IN PRODUCTION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Feature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Extraction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h.mxw7gcev1mhl" w:id="7"/>
      <w:bookmarkEnd w:id="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Limitations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Every time need to maintain database and feature list of code.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Extract only one feature and format files at a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hyperlink" Target="http://www.google.com/url?q=http%3A%2F%2F172.24.212.56&amp;sa=D&amp;sntz=1&amp;usg=AFQjCNHqBIp5jnxFCWzz2SOQe00R1zKXJg" TargetMode="External"/><Relationship Id="rId13" Type="http://schemas.openxmlformats.org/officeDocument/2006/relationships/hyperlink" Target="http://172.24.212.56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s://quickoffice-internal.googlesource.com/html-office/+/scratch/TETools/te-tools/FeatureExtractionTool/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172.24.212.56" TargetMode="External"/><Relationship Id="rId9" Type="http://schemas.openxmlformats.org/officeDocument/2006/relationships/hyperlink" Target="http://www.7-zip.org/download.html" TargetMode="External"/><Relationship Id="rId6" Type="http://schemas.openxmlformats.org/officeDocument/2006/relationships/hyperlink" Target="http://dev.mysql.com/downloads/connector/net/6.1.html" TargetMode="External"/><Relationship Id="rId5" Type="http://schemas.openxmlformats.org/officeDocument/2006/relationships/hyperlink" Target="https://quickoffice-internal.googlesource.com/html-office/+/scratch/TETools/te-tools/FeatureExtractionTool/" TargetMode="External"/><Relationship Id="rId8" Type="http://schemas.openxmlformats.org/officeDocument/2006/relationships/hyperlink" Target="http://www.activestate.com/activeperl/downloads" TargetMode="External"/><Relationship Id="rId7" Type="http://schemas.openxmlformats.org/officeDocument/2006/relationships/hyperlink" Target="http://www.wampserver.com/en/" TargetMode="External"/></Relationships>
</file>