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695"/>
        <w:gridCol w:w="1743"/>
        <w:gridCol w:w="2730"/>
        <w:gridCol w:w="7780"/>
      </w:tblGrid>
      <w:tr w:rsidR="009D778A" w:rsidRPr="009073DE" w14:paraId="11964271" w14:textId="77777777" w:rsidTr="00F252BC">
        <w:tc>
          <w:tcPr>
            <w:tcW w:w="1695" w:type="dxa"/>
          </w:tcPr>
          <w:p w14:paraId="42C61F82" w14:textId="3A316E56" w:rsidR="00CF05E8" w:rsidRPr="009073DE" w:rsidRDefault="00CF05E8">
            <w:pPr>
              <w:rPr>
                <w:rFonts w:cstheme="minorHAnsi"/>
              </w:rPr>
            </w:pPr>
            <w:r w:rsidRPr="009073DE">
              <w:rPr>
                <w:rFonts w:cstheme="minorHAnsi"/>
              </w:rPr>
              <w:t>Chapter title</w:t>
            </w:r>
          </w:p>
        </w:tc>
        <w:tc>
          <w:tcPr>
            <w:tcW w:w="1743" w:type="dxa"/>
          </w:tcPr>
          <w:p w14:paraId="45B3A062" w14:textId="4AA5CDEE" w:rsidR="00CF05E8" w:rsidRPr="009073DE" w:rsidRDefault="00CF05E8">
            <w:pPr>
              <w:rPr>
                <w:rFonts w:cstheme="minorHAnsi"/>
              </w:rPr>
            </w:pPr>
            <w:r w:rsidRPr="009073DE">
              <w:rPr>
                <w:rFonts w:cstheme="minorHAnsi"/>
              </w:rPr>
              <w:t>Subchapter</w:t>
            </w:r>
          </w:p>
        </w:tc>
        <w:tc>
          <w:tcPr>
            <w:tcW w:w="2730" w:type="dxa"/>
          </w:tcPr>
          <w:p w14:paraId="171CA77F" w14:textId="5F2925E0" w:rsidR="00CF05E8" w:rsidRPr="009073DE" w:rsidRDefault="00CF05E8">
            <w:pPr>
              <w:rPr>
                <w:rFonts w:cstheme="minorHAnsi"/>
              </w:rPr>
            </w:pPr>
            <w:r w:rsidRPr="009073DE">
              <w:rPr>
                <w:rFonts w:cstheme="minorHAnsi"/>
              </w:rPr>
              <w:t>Lesson</w:t>
            </w:r>
          </w:p>
        </w:tc>
        <w:tc>
          <w:tcPr>
            <w:tcW w:w="7780" w:type="dxa"/>
          </w:tcPr>
          <w:p w14:paraId="41526916" w14:textId="0EDBB86E" w:rsidR="00CF05E8" w:rsidRPr="009073DE" w:rsidRDefault="005802F6">
            <w:pPr>
              <w:rPr>
                <w:rFonts w:cstheme="minorHAnsi"/>
              </w:rPr>
            </w:pPr>
            <w:r w:rsidRPr="009073DE">
              <w:rPr>
                <w:rFonts w:cstheme="minorHAnsi"/>
              </w:rPr>
              <w:t>Content</w:t>
            </w:r>
          </w:p>
        </w:tc>
      </w:tr>
      <w:tr w:rsidR="009D778A" w:rsidRPr="009073DE" w14:paraId="497C62AD" w14:textId="77777777" w:rsidTr="00F252BC">
        <w:tc>
          <w:tcPr>
            <w:tcW w:w="1695" w:type="dxa"/>
            <w:vMerge w:val="restart"/>
          </w:tcPr>
          <w:p w14:paraId="4C7FAD89" w14:textId="4B927BE0" w:rsidR="000B4399" w:rsidRPr="009073DE" w:rsidRDefault="000B4399">
            <w:pPr>
              <w:rPr>
                <w:rFonts w:cstheme="minorHAnsi"/>
              </w:rPr>
            </w:pPr>
            <w:r w:rsidRPr="009073DE">
              <w:rPr>
                <w:rFonts w:cstheme="minorHAnsi"/>
              </w:rPr>
              <w:t>Lifestyle management for people with diabetes</w:t>
            </w:r>
          </w:p>
        </w:tc>
        <w:tc>
          <w:tcPr>
            <w:tcW w:w="1743" w:type="dxa"/>
            <w:vMerge w:val="restart"/>
          </w:tcPr>
          <w:p w14:paraId="59313B5B" w14:textId="4DFE8177" w:rsidR="000B4399" w:rsidRPr="009073DE" w:rsidRDefault="000B4399">
            <w:pPr>
              <w:rPr>
                <w:rFonts w:cstheme="minorHAnsi"/>
              </w:rPr>
            </w:pPr>
            <w:r w:rsidRPr="009073DE">
              <w:rPr>
                <w:rFonts w:cstheme="minorHAnsi"/>
              </w:rPr>
              <w:t>The importance of lifestyle management</w:t>
            </w:r>
          </w:p>
        </w:tc>
        <w:tc>
          <w:tcPr>
            <w:tcW w:w="2730" w:type="dxa"/>
          </w:tcPr>
          <w:p w14:paraId="50BF030D" w14:textId="7AA2F6EA" w:rsidR="000B4399" w:rsidRPr="009073DE" w:rsidRDefault="00DD5B33">
            <w:pPr>
              <w:rPr>
                <w:rFonts w:cstheme="minorHAnsi"/>
              </w:rPr>
            </w:pPr>
            <w:r w:rsidRPr="009073DE">
              <w:rPr>
                <w:rFonts w:cstheme="minorHAnsi"/>
              </w:rPr>
              <w:t>Effective management of diabetes requires long-term lifestyle changes and self-management alongside pharmacological therapy</w:t>
            </w:r>
          </w:p>
        </w:tc>
        <w:tc>
          <w:tcPr>
            <w:tcW w:w="7780" w:type="dxa"/>
          </w:tcPr>
          <w:p w14:paraId="5C544BDC" w14:textId="77777777" w:rsidR="0051389E" w:rsidRPr="009073DE" w:rsidRDefault="0051389E" w:rsidP="009073DE">
            <w:pPr>
              <w:pStyle w:val="ListParagraph"/>
              <w:numPr>
                <w:ilvl w:val="0"/>
                <w:numId w:val="17"/>
              </w:numPr>
              <w:ind w:left="360"/>
              <w:rPr>
                <w:rFonts w:cstheme="minorHAnsi"/>
              </w:rPr>
            </w:pPr>
            <w:r w:rsidRPr="009073DE">
              <w:rPr>
                <w:rFonts w:cstheme="minorHAnsi"/>
              </w:rPr>
              <w:t>Lifestyle management is a fundamental aspect of diabetes care comprising lifestyle modification, self-management education and self-management support.</w:t>
            </w:r>
          </w:p>
          <w:p w14:paraId="3FDB87DC" w14:textId="77777777" w:rsidR="003217FC" w:rsidRPr="009073DE" w:rsidRDefault="0051389E" w:rsidP="009073DE">
            <w:pPr>
              <w:pStyle w:val="ListParagraph"/>
              <w:numPr>
                <w:ilvl w:val="0"/>
                <w:numId w:val="17"/>
              </w:numPr>
              <w:ind w:left="360"/>
              <w:rPr>
                <w:rFonts w:cstheme="minorHAnsi"/>
              </w:rPr>
            </w:pPr>
            <w:r w:rsidRPr="009073DE">
              <w:rPr>
                <w:rFonts w:cstheme="minorHAnsi"/>
              </w:rPr>
              <w:t>Several lifestyle factors can be modified to support diabetes management, and changes need to be implemented over the long term. This, alongside high levels of self-management, often feels like a burden for people with diabetes.</w:t>
            </w:r>
          </w:p>
          <w:p w14:paraId="36E875FF" w14:textId="77777777" w:rsidR="0051389E" w:rsidRPr="009073DE" w:rsidRDefault="0051389E" w:rsidP="009073DE">
            <w:pPr>
              <w:rPr>
                <w:rFonts w:cstheme="minorHAnsi"/>
              </w:rPr>
            </w:pPr>
          </w:p>
          <w:p w14:paraId="14672439" w14:textId="5B53D0B8" w:rsidR="0051389E" w:rsidRPr="009073DE" w:rsidRDefault="00C61899" w:rsidP="009073DE">
            <w:pPr>
              <w:rPr>
                <w:rFonts w:cstheme="minorHAnsi"/>
              </w:rPr>
            </w:pPr>
            <w:r>
              <w:rPr>
                <w:rFonts w:cstheme="minorHAnsi"/>
                <w:noProof/>
              </w:rPr>
              <w:drawing>
                <wp:inline distT="0" distB="0" distL="0" distR="0" wp14:anchorId="4C1A4134" wp14:editId="374B1C45">
                  <wp:extent cx="2390775" cy="3953700"/>
                  <wp:effectExtent l="0" t="0" r="0" b="8890"/>
                  <wp:docPr id="183218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2659" cy="3956815"/>
                          </a:xfrm>
                          <a:prstGeom prst="rect">
                            <a:avLst/>
                          </a:prstGeom>
                          <a:noFill/>
                        </pic:spPr>
                      </pic:pic>
                    </a:graphicData>
                  </a:graphic>
                </wp:inline>
              </w:drawing>
            </w:r>
          </w:p>
          <w:p w14:paraId="0F6F0EB3" w14:textId="77777777" w:rsidR="0051389E" w:rsidRPr="009073DE" w:rsidRDefault="0051389E" w:rsidP="009073DE">
            <w:pPr>
              <w:rPr>
                <w:rFonts w:cstheme="minorHAnsi"/>
              </w:rPr>
            </w:pPr>
          </w:p>
          <w:p w14:paraId="622A4694" w14:textId="77777777" w:rsidR="009073DE" w:rsidRPr="009073DE" w:rsidRDefault="009073DE" w:rsidP="009073DE">
            <w:pPr>
              <w:rPr>
                <w:rFonts w:cstheme="minorHAnsi"/>
              </w:rPr>
            </w:pPr>
          </w:p>
          <w:p w14:paraId="307282B1" w14:textId="488450C3" w:rsidR="009073DE" w:rsidRPr="009073DE" w:rsidRDefault="00C61899" w:rsidP="009073DE">
            <w:pPr>
              <w:rPr>
                <w:rFonts w:cstheme="minorHAnsi"/>
              </w:rPr>
            </w:pPr>
            <w:r>
              <w:rPr>
                <w:rFonts w:cstheme="minorHAnsi"/>
                <w:noProof/>
              </w:rPr>
              <w:drawing>
                <wp:inline distT="0" distB="0" distL="0" distR="0" wp14:anchorId="7BCB2F6F" wp14:editId="4F8B8A72">
                  <wp:extent cx="2651549" cy="3781425"/>
                  <wp:effectExtent l="0" t="0" r="0" b="0"/>
                  <wp:docPr id="1416066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4407" cy="3785502"/>
                          </a:xfrm>
                          <a:prstGeom prst="rect">
                            <a:avLst/>
                          </a:prstGeom>
                          <a:noFill/>
                        </pic:spPr>
                      </pic:pic>
                    </a:graphicData>
                  </a:graphic>
                </wp:inline>
              </w:drawing>
            </w:r>
          </w:p>
          <w:p w14:paraId="4AE4E044" w14:textId="6EB318E5" w:rsidR="009073DE" w:rsidRPr="009073DE" w:rsidRDefault="009073DE" w:rsidP="009073DE">
            <w:pPr>
              <w:pStyle w:val="ListParagraph"/>
              <w:numPr>
                <w:ilvl w:val="0"/>
                <w:numId w:val="17"/>
              </w:numPr>
              <w:ind w:left="360"/>
              <w:rPr>
                <w:rFonts w:cstheme="minorHAnsi"/>
              </w:rPr>
            </w:pPr>
            <w:r w:rsidRPr="009073DE">
              <w:rPr>
                <w:rFonts w:cstheme="minorHAnsi"/>
              </w:rPr>
              <w:t>People with diabetes need education and ongoing support from healthcare professionals to make lifestyle changes and facilitate self-management. Importantly, people need to be empowered to implement self-care in a way that suits their current lifestyle, preferences and needs.</w:t>
            </w:r>
          </w:p>
        </w:tc>
      </w:tr>
      <w:tr w:rsidR="009D778A" w:rsidRPr="009073DE" w14:paraId="4B822FAD" w14:textId="77777777" w:rsidTr="00F252BC">
        <w:tc>
          <w:tcPr>
            <w:tcW w:w="1695" w:type="dxa"/>
            <w:vMerge/>
          </w:tcPr>
          <w:p w14:paraId="196DC60D" w14:textId="77777777" w:rsidR="000B4399" w:rsidRPr="009073DE" w:rsidRDefault="000B4399">
            <w:pPr>
              <w:rPr>
                <w:rFonts w:cstheme="minorHAnsi"/>
              </w:rPr>
            </w:pPr>
          </w:p>
        </w:tc>
        <w:tc>
          <w:tcPr>
            <w:tcW w:w="1743" w:type="dxa"/>
            <w:vMerge/>
          </w:tcPr>
          <w:p w14:paraId="235390E7" w14:textId="77777777" w:rsidR="000B4399" w:rsidRPr="009073DE" w:rsidRDefault="000B4399">
            <w:pPr>
              <w:rPr>
                <w:rFonts w:cstheme="minorHAnsi"/>
              </w:rPr>
            </w:pPr>
          </w:p>
        </w:tc>
        <w:tc>
          <w:tcPr>
            <w:tcW w:w="2730" w:type="dxa"/>
          </w:tcPr>
          <w:p w14:paraId="57EABFE3" w14:textId="7E75CA77" w:rsidR="000B4399" w:rsidRPr="009073DE" w:rsidRDefault="0051389E">
            <w:pPr>
              <w:rPr>
                <w:rFonts w:cstheme="minorHAnsi"/>
              </w:rPr>
            </w:pPr>
            <w:r w:rsidRPr="009073DE">
              <w:rPr>
                <w:rFonts w:cstheme="minorHAnsi"/>
              </w:rPr>
              <w:t>Application of lifestyle interventions improves outcomes for people with diabetes</w:t>
            </w:r>
          </w:p>
        </w:tc>
        <w:tc>
          <w:tcPr>
            <w:tcW w:w="7780" w:type="dxa"/>
          </w:tcPr>
          <w:p w14:paraId="701BE9B5" w14:textId="77777777" w:rsidR="008442D4" w:rsidRPr="008442D4" w:rsidRDefault="008442D4" w:rsidP="008442D4">
            <w:pPr>
              <w:pStyle w:val="ListParagraph"/>
              <w:numPr>
                <w:ilvl w:val="0"/>
                <w:numId w:val="17"/>
              </w:numPr>
              <w:ind w:left="360"/>
              <w:rPr>
                <w:rFonts w:cstheme="minorHAnsi"/>
              </w:rPr>
            </w:pPr>
            <w:r w:rsidRPr="008442D4">
              <w:rPr>
                <w:rFonts w:cstheme="minorHAnsi"/>
              </w:rPr>
              <w:t>Adherence to self-management and lifestyle management is associated with improved outcomes for people with diabetes. Dietary changes and increased physical activity are associated with greater reductions in the following versus pharmacotherapy alone:</w:t>
            </w:r>
          </w:p>
          <w:p w14:paraId="79E1C3FB" w14:textId="77777777" w:rsidR="008442D4" w:rsidRPr="008442D4" w:rsidRDefault="008442D4" w:rsidP="008442D4">
            <w:pPr>
              <w:pStyle w:val="ListParagraph"/>
              <w:numPr>
                <w:ilvl w:val="1"/>
                <w:numId w:val="17"/>
              </w:numPr>
              <w:rPr>
                <w:rFonts w:cstheme="minorHAnsi"/>
              </w:rPr>
            </w:pPr>
            <w:r w:rsidRPr="008442D4">
              <w:rPr>
                <w:rFonts w:cstheme="minorHAnsi"/>
              </w:rPr>
              <w:t>Body mass index</w:t>
            </w:r>
          </w:p>
          <w:p w14:paraId="65285E81" w14:textId="77777777" w:rsidR="008442D4" w:rsidRPr="008442D4" w:rsidRDefault="008442D4" w:rsidP="008442D4">
            <w:pPr>
              <w:pStyle w:val="ListParagraph"/>
              <w:numPr>
                <w:ilvl w:val="1"/>
                <w:numId w:val="17"/>
              </w:numPr>
              <w:rPr>
                <w:rFonts w:cstheme="minorHAnsi"/>
              </w:rPr>
            </w:pPr>
            <w:r w:rsidRPr="008442D4">
              <w:rPr>
                <w:rFonts w:cstheme="minorHAnsi"/>
              </w:rPr>
              <w:lastRenderedPageBreak/>
              <w:t>Blood glucose</w:t>
            </w:r>
          </w:p>
          <w:p w14:paraId="58BE7179" w14:textId="77777777" w:rsidR="008442D4" w:rsidRPr="008442D4" w:rsidRDefault="008442D4" w:rsidP="008442D4">
            <w:pPr>
              <w:pStyle w:val="ListParagraph"/>
              <w:numPr>
                <w:ilvl w:val="1"/>
                <w:numId w:val="17"/>
              </w:numPr>
              <w:rPr>
                <w:rFonts w:cstheme="minorHAnsi"/>
              </w:rPr>
            </w:pPr>
            <w:r w:rsidRPr="008442D4">
              <w:rPr>
                <w:rFonts w:cstheme="minorHAnsi"/>
              </w:rPr>
              <w:t>Blood pressure</w:t>
            </w:r>
          </w:p>
          <w:p w14:paraId="7291E759" w14:textId="77777777" w:rsidR="00AD19AA" w:rsidRPr="008442D4" w:rsidRDefault="008442D4" w:rsidP="008442D4">
            <w:pPr>
              <w:pStyle w:val="ListParagraph"/>
              <w:numPr>
                <w:ilvl w:val="0"/>
                <w:numId w:val="17"/>
              </w:numPr>
              <w:ind w:left="360"/>
              <w:rPr>
                <w:rFonts w:cstheme="minorHAnsi"/>
              </w:rPr>
            </w:pPr>
            <w:r w:rsidRPr="008442D4">
              <w:rPr>
                <w:rFonts w:cstheme="minorHAnsi"/>
              </w:rPr>
              <w:t>Likewise, nurse-led intensive self-management education (via educational booklets, videos, peer group discussions and follow-up telephone calls) is associated with greater reductions in blood glucose levels and blood pressure versus standard care.</w:t>
            </w:r>
          </w:p>
          <w:p w14:paraId="61F1B21E" w14:textId="77777777" w:rsidR="008442D4" w:rsidRDefault="008442D4" w:rsidP="008442D4">
            <w:pPr>
              <w:rPr>
                <w:rFonts w:cstheme="minorHAnsi"/>
              </w:rPr>
            </w:pPr>
          </w:p>
          <w:p w14:paraId="2BAE9C10" w14:textId="5E507478" w:rsidR="008442D4" w:rsidRDefault="00D60036" w:rsidP="008442D4">
            <w:pPr>
              <w:rPr>
                <w:rFonts w:cstheme="minorHAnsi"/>
              </w:rPr>
            </w:pPr>
            <w:r>
              <w:rPr>
                <w:rFonts w:cstheme="minorHAnsi"/>
                <w:noProof/>
              </w:rPr>
              <w:drawing>
                <wp:inline distT="0" distB="0" distL="0" distR="0" wp14:anchorId="033C1ACA" wp14:editId="4D99A772">
                  <wp:extent cx="2143125" cy="4238270"/>
                  <wp:effectExtent l="0" t="0" r="0" b="0"/>
                  <wp:docPr id="1885686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4828" cy="4241638"/>
                          </a:xfrm>
                          <a:prstGeom prst="rect">
                            <a:avLst/>
                          </a:prstGeom>
                          <a:noFill/>
                        </pic:spPr>
                      </pic:pic>
                    </a:graphicData>
                  </a:graphic>
                </wp:inline>
              </w:drawing>
            </w:r>
          </w:p>
          <w:p w14:paraId="498DF706" w14:textId="77777777" w:rsidR="008442D4" w:rsidRDefault="008442D4" w:rsidP="008442D4">
            <w:pPr>
              <w:rPr>
                <w:rFonts w:cstheme="minorHAnsi"/>
              </w:rPr>
            </w:pPr>
          </w:p>
          <w:p w14:paraId="230EA8C2" w14:textId="77777777" w:rsidR="008442D4" w:rsidRPr="008442D4" w:rsidRDefault="008442D4" w:rsidP="008442D4">
            <w:pPr>
              <w:pStyle w:val="ListParagraph"/>
              <w:numPr>
                <w:ilvl w:val="0"/>
                <w:numId w:val="17"/>
              </w:numPr>
              <w:ind w:left="360"/>
              <w:rPr>
                <w:rFonts w:cstheme="minorHAnsi"/>
              </w:rPr>
            </w:pPr>
            <w:r w:rsidRPr="008442D4">
              <w:rPr>
                <w:rFonts w:cstheme="minorHAnsi"/>
              </w:rPr>
              <w:lastRenderedPageBreak/>
              <w:t>Lifestyle interventions can also prevent progression from prediabetes to type 2 diabetes.</w:t>
            </w:r>
          </w:p>
          <w:p w14:paraId="63D05CBA" w14:textId="046CE599" w:rsidR="008442D4" w:rsidRPr="008442D4" w:rsidRDefault="008442D4" w:rsidP="008442D4">
            <w:pPr>
              <w:pStyle w:val="ListParagraph"/>
              <w:numPr>
                <w:ilvl w:val="0"/>
                <w:numId w:val="17"/>
              </w:numPr>
              <w:ind w:left="360"/>
              <w:rPr>
                <w:rFonts w:cstheme="minorHAnsi"/>
              </w:rPr>
            </w:pPr>
            <w:r w:rsidRPr="008442D4">
              <w:rPr>
                <w:rFonts w:cstheme="minorHAnsi"/>
              </w:rPr>
              <w:t>Talking to people with diabetes about the benefits of lifestyle modification on health, and supporting them to make appropriate changes, is a key aspect of person-centred care.</w:t>
            </w:r>
          </w:p>
        </w:tc>
      </w:tr>
      <w:tr w:rsidR="009D778A" w:rsidRPr="009073DE" w14:paraId="1D4C99F9" w14:textId="77777777" w:rsidTr="00F252BC">
        <w:tc>
          <w:tcPr>
            <w:tcW w:w="1695" w:type="dxa"/>
            <w:vMerge/>
          </w:tcPr>
          <w:p w14:paraId="20D67E65" w14:textId="77777777" w:rsidR="000B4399" w:rsidRPr="009073DE" w:rsidRDefault="000B4399">
            <w:pPr>
              <w:rPr>
                <w:rFonts w:cstheme="minorHAnsi"/>
              </w:rPr>
            </w:pPr>
          </w:p>
        </w:tc>
        <w:tc>
          <w:tcPr>
            <w:tcW w:w="1743" w:type="dxa"/>
            <w:vMerge/>
          </w:tcPr>
          <w:p w14:paraId="5FBB9FB0" w14:textId="77777777" w:rsidR="000B4399" w:rsidRPr="009073DE" w:rsidRDefault="000B4399">
            <w:pPr>
              <w:rPr>
                <w:rFonts w:cstheme="minorHAnsi"/>
              </w:rPr>
            </w:pPr>
          </w:p>
        </w:tc>
        <w:tc>
          <w:tcPr>
            <w:tcW w:w="2730" w:type="dxa"/>
          </w:tcPr>
          <w:p w14:paraId="3BEA0937" w14:textId="3D88CB15" w:rsidR="00197659" w:rsidRPr="009073DE" w:rsidRDefault="0051389E">
            <w:pPr>
              <w:rPr>
                <w:rFonts w:cstheme="minorHAnsi"/>
              </w:rPr>
            </w:pPr>
            <w:r w:rsidRPr="009073DE">
              <w:rPr>
                <w:rFonts w:cstheme="minorHAnsi"/>
              </w:rPr>
              <w:t>People with diabetes often face challenges when implementing lifestyle interventions</w:t>
            </w:r>
          </w:p>
        </w:tc>
        <w:tc>
          <w:tcPr>
            <w:tcW w:w="7780" w:type="dxa"/>
          </w:tcPr>
          <w:p w14:paraId="488D3C85" w14:textId="77777777" w:rsidR="00D60036" w:rsidRPr="00D60036" w:rsidRDefault="00D60036" w:rsidP="00D60036">
            <w:pPr>
              <w:pStyle w:val="ListParagraph"/>
              <w:numPr>
                <w:ilvl w:val="0"/>
                <w:numId w:val="18"/>
              </w:numPr>
              <w:rPr>
                <w:rFonts w:cstheme="minorHAnsi"/>
              </w:rPr>
            </w:pPr>
            <w:r w:rsidRPr="00D60036">
              <w:rPr>
                <w:rFonts w:cstheme="minorHAnsi"/>
              </w:rPr>
              <w:t>Many people with diabetes find it challenging to implement lifestyle and self-management for the reasons outlined below.</w:t>
            </w:r>
          </w:p>
          <w:p w14:paraId="7E538B54" w14:textId="77777777" w:rsidR="00D60036" w:rsidRPr="00D60036" w:rsidRDefault="00D60036" w:rsidP="00D60036">
            <w:pPr>
              <w:rPr>
                <w:rFonts w:cstheme="minorHAnsi"/>
              </w:rPr>
            </w:pPr>
          </w:p>
          <w:p w14:paraId="17D742D0" w14:textId="77777777" w:rsidR="000B4399" w:rsidRDefault="00D60036" w:rsidP="00D60036">
            <w:pPr>
              <w:rPr>
                <w:rFonts w:cstheme="minorHAnsi"/>
              </w:rPr>
            </w:pPr>
            <w:r w:rsidRPr="00D60036">
              <w:rPr>
                <w:rFonts w:cstheme="minorHAnsi"/>
              </w:rPr>
              <w:t>Reflection question: What are the most common challenges that might be experienced in your community for people trying to manage a chronic health condition like diabetes?</w:t>
            </w:r>
          </w:p>
          <w:p w14:paraId="604515C0" w14:textId="77777777" w:rsidR="00926841" w:rsidRDefault="00926841" w:rsidP="00D60036">
            <w:pPr>
              <w:rPr>
                <w:rFonts w:cstheme="minorHAnsi"/>
              </w:rPr>
            </w:pPr>
          </w:p>
          <w:p w14:paraId="69F962BF" w14:textId="43BA6596" w:rsidR="00926841" w:rsidRDefault="00926841" w:rsidP="00D60036">
            <w:pPr>
              <w:rPr>
                <w:rFonts w:cstheme="minorHAnsi"/>
              </w:rPr>
            </w:pPr>
            <w:r>
              <w:rPr>
                <w:rFonts w:cstheme="minorHAnsi"/>
                <w:noProof/>
              </w:rPr>
              <w:lastRenderedPageBreak/>
              <w:drawing>
                <wp:inline distT="0" distB="0" distL="0" distR="0" wp14:anchorId="6E4E8F2E" wp14:editId="6312FEC1">
                  <wp:extent cx="3368715" cy="3600000"/>
                  <wp:effectExtent l="0" t="0" r="3175" b="635"/>
                  <wp:docPr id="254171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8715" cy="3600000"/>
                          </a:xfrm>
                          <a:prstGeom prst="rect">
                            <a:avLst/>
                          </a:prstGeom>
                          <a:noFill/>
                        </pic:spPr>
                      </pic:pic>
                    </a:graphicData>
                  </a:graphic>
                </wp:inline>
              </w:drawing>
            </w:r>
          </w:p>
          <w:p w14:paraId="1657AF4A" w14:textId="77777777" w:rsidR="00926841" w:rsidRDefault="00926841" w:rsidP="00D60036">
            <w:pPr>
              <w:rPr>
                <w:rFonts w:cstheme="minorHAnsi"/>
              </w:rPr>
            </w:pPr>
          </w:p>
          <w:p w14:paraId="0F7F70D2" w14:textId="77777777" w:rsidR="00926841" w:rsidRPr="00926841" w:rsidRDefault="00926841" w:rsidP="00926841">
            <w:pPr>
              <w:pStyle w:val="ListParagraph"/>
              <w:numPr>
                <w:ilvl w:val="0"/>
                <w:numId w:val="18"/>
              </w:numPr>
              <w:rPr>
                <w:rFonts w:cstheme="minorHAnsi"/>
              </w:rPr>
            </w:pPr>
            <w:r w:rsidRPr="00926841">
              <w:rPr>
                <w:rFonts w:cstheme="minorHAnsi"/>
              </w:rPr>
              <w:t>Education surrounding self-management should consider and address these challenges where possible, including:</w:t>
            </w:r>
          </w:p>
          <w:p w14:paraId="2717D09A" w14:textId="77777777" w:rsidR="00926841" w:rsidRPr="00926841" w:rsidRDefault="00926841" w:rsidP="00926841">
            <w:pPr>
              <w:pStyle w:val="ListParagraph"/>
              <w:numPr>
                <w:ilvl w:val="1"/>
                <w:numId w:val="18"/>
              </w:numPr>
              <w:rPr>
                <w:rFonts w:cstheme="minorHAnsi"/>
              </w:rPr>
            </w:pPr>
            <w:r w:rsidRPr="00926841">
              <w:rPr>
                <w:rFonts w:cstheme="minorHAnsi"/>
              </w:rPr>
              <w:t>Involving the family in diabetes education programmes</w:t>
            </w:r>
          </w:p>
          <w:p w14:paraId="57AA7325" w14:textId="77777777" w:rsidR="00926841" w:rsidRPr="00926841" w:rsidRDefault="00926841" w:rsidP="00926841">
            <w:pPr>
              <w:pStyle w:val="ListParagraph"/>
              <w:numPr>
                <w:ilvl w:val="1"/>
                <w:numId w:val="18"/>
              </w:numPr>
              <w:rPr>
                <w:rFonts w:cstheme="minorHAnsi"/>
              </w:rPr>
            </w:pPr>
            <w:r w:rsidRPr="00926841">
              <w:rPr>
                <w:rFonts w:cstheme="minorHAnsi"/>
              </w:rPr>
              <w:t>Gaining an understanding of individual beliefs, values, lifestyle and preferences</w:t>
            </w:r>
          </w:p>
          <w:p w14:paraId="41102C0E" w14:textId="77777777" w:rsidR="00926841" w:rsidRPr="00926841" w:rsidRDefault="00926841" w:rsidP="00926841">
            <w:pPr>
              <w:pStyle w:val="ListParagraph"/>
              <w:numPr>
                <w:ilvl w:val="1"/>
                <w:numId w:val="18"/>
              </w:numPr>
              <w:rPr>
                <w:rFonts w:cstheme="minorHAnsi"/>
              </w:rPr>
            </w:pPr>
            <w:r w:rsidRPr="00926841">
              <w:rPr>
                <w:rFonts w:cstheme="minorHAnsi"/>
              </w:rPr>
              <w:t>Referring for psychological support, where appropriate</w:t>
            </w:r>
          </w:p>
          <w:p w14:paraId="2476F838" w14:textId="77777777" w:rsidR="00926841" w:rsidRPr="00926841" w:rsidRDefault="00926841" w:rsidP="00926841">
            <w:pPr>
              <w:pStyle w:val="ListParagraph"/>
              <w:numPr>
                <w:ilvl w:val="0"/>
                <w:numId w:val="18"/>
              </w:numPr>
              <w:rPr>
                <w:rFonts w:cstheme="minorHAnsi"/>
              </w:rPr>
            </w:pPr>
            <w:r w:rsidRPr="00926841">
              <w:rPr>
                <w:rFonts w:cstheme="minorHAnsi"/>
              </w:rPr>
              <w:t>Differences in individuals’ abilities and willingness to engage in self-management should be considered when delivering diabetes education.</w:t>
            </w:r>
          </w:p>
          <w:p w14:paraId="1C705A80" w14:textId="031D3BBD" w:rsidR="00926841" w:rsidRPr="00926841" w:rsidRDefault="00926841" w:rsidP="00926841">
            <w:pPr>
              <w:pStyle w:val="ListParagraph"/>
              <w:numPr>
                <w:ilvl w:val="0"/>
                <w:numId w:val="18"/>
              </w:numPr>
              <w:rPr>
                <w:rFonts w:cstheme="minorHAnsi"/>
              </w:rPr>
            </w:pPr>
            <w:r w:rsidRPr="00926841">
              <w:rPr>
                <w:rFonts w:cstheme="minorHAnsi"/>
              </w:rPr>
              <w:t>If an individual is unable to engage in self-management activities, especially taking medication as prescribed, consider referral to higher levels of care.</w:t>
            </w:r>
          </w:p>
        </w:tc>
      </w:tr>
      <w:tr w:rsidR="00EF3ED1" w:rsidRPr="009073DE" w14:paraId="5F6A9964" w14:textId="77777777" w:rsidTr="00F252BC">
        <w:tc>
          <w:tcPr>
            <w:tcW w:w="1695" w:type="dxa"/>
            <w:vMerge/>
          </w:tcPr>
          <w:p w14:paraId="585DB8E5" w14:textId="77777777" w:rsidR="00E65500" w:rsidRPr="009073DE" w:rsidRDefault="00E65500" w:rsidP="00B52018">
            <w:pPr>
              <w:rPr>
                <w:rFonts w:cstheme="minorHAnsi"/>
              </w:rPr>
            </w:pPr>
          </w:p>
        </w:tc>
        <w:tc>
          <w:tcPr>
            <w:tcW w:w="1743" w:type="dxa"/>
            <w:vMerge w:val="restart"/>
          </w:tcPr>
          <w:p w14:paraId="1E8B1444" w14:textId="2A6D60EA" w:rsidR="00E65500" w:rsidRPr="009073DE" w:rsidRDefault="00E65500" w:rsidP="00B52018">
            <w:pPr>
              <w:rPr>
                <w:rFonts w:cstheme="minorHAnsi"/>
              </w:rPr>
            </w:pPr>
            <w:r w:rsidRPr="009073DE">
              <w:rPr>
                <w:rFonts w:cstheme="minorHAnsi"/>
              </w:rPr>
              <w:t>Nutritional considerations in diabetes</w:t>
            </w:r>
          </w:p>
        </w:tc>
        <w:tc>
          <w:tcPr>
            <w:tcW w:w="2730" w:type="dxa"/>
          </w:tcPr>
          <w:p w14:paraId="58953DD5" w14:textId="1660A0EC" w:rsidR="00E65500" w:rsidRPr="009073DE" w:rsidRDefault="00E65500" w:rsidP="00B52018">
            <w:pPr>
              <w:rPr>
                <w:rFonts w:cstheme="minorHAnsi"/>
              </w:rPr>
            </w:pPr>
            <w:r w:rsidRPr="00E65500">
              <w:rPr>
                <w:rFonts w:cstheme="minorHAnsi"/>
              </w:rPr>
              <w:t>Healthy nutrition is an essential component of effective diabetes management</w:t>
            </w:r>
          </w:p>
        </w:tc>
        <w:tc>
          <w:tcPr>
            <w:tcW w:w="7780" w:type="dxa"/>
          </w:tcPr>
          <w:p w14:paraId="58734FC2" w14:textId="77777777" w:rsidR="00CF6AAA" w:rsidRPr="00CF6AAA" w:rsidRDefault="00CF6AAA" w:rsidP="00CF6AAA">
            <w:pPr>
              <w:pStyle w:val="ListParagraph"/>
              <w:numPr>
                <w:ilvl w:val="0"/>
                <w:numId w:val="19"/>
              </w:numPr>
              <w:ind w:left="360"/>
              <w:rPr>
                <w:rFonts w:cstheme="minorHAnsi"/>
              </w:rPr>
            </w:pPr>
            <w:r w:rsidRPr="00CF6AAA">
              <w:rPr>
                <w:rFonts w:cstheme="minorHAnsi"/>
              </w:rPr>
              <w:t>It is important to support people with diabetes to implement a healthy eating plan. There are many variations of a healthy diet, and there is not one ideal diet for people with diabetes.</w:t>
            </w:r>
          </w:p>
          <w:p w14:paraId="1585E79D" w14:textId="77777777" w:rsidR="00E65500" w:rsidRPr="00CF6AAA" w:rsidRDefault="00CF6AAA" w:rsidP="00CF6AAA">
            <w:pPr>
              <w:pStyle w:val="ListParagraph"/>
              <w:numPr>
                <w:ilvl w:val="0"/>
                <w:numId w:val="19"/>
              </w:numPr>
              <w:ind w:left="360"/>
              <w:rPr>
                <w:rFonts w:cstheme="minorHAnsi"/>
              </w:rPr>
            </w:pPr>
            <w:r w:rsidRPr="00CF6AAA">
              <w:rPr>
                <w:rFonts w:cstheme="minorHAnsi"/>
              </w:rPr>
              <w:t>Importantly, nutrition plans should be sustainable for the individual. To support this, dietary interventions should consider and reflect the individuals’ values, beliefs and preferences, and should aim to achieve the objectives outlined below.</w:t>
            </w:r>
          </w:p>
          <w:p w14:paraId="74535015" w14:textId="77777777" w:rsidR="00CF6AAA" w:rsidRPr="00CF6AAA" w:rsidRDefault="00CF6AAA" w:rsidP="00CF6AAA">
            <w:pPr>
              <w:rPr>
                <w:rFonts w:cstheme="minorHAnsi"/>
              </w:rPr>
            </w:pPr>
          </w:p>
          <w:p w14:paraId="5E552EDD" w14:textId="149E2804" w:rsidR="00CF6AAA" w:rsidRPr="00CF6AAA" w:rsidRDefault="00705D8D" w:rsidP="00CF6AAA">
            <w:pPr>
              <w:rPr>
                <w:rFonts w:cstheme="minorHAnsi"/>
              </w:rPr>
            </w:pPr>
            <w:r>
              <w:rPr>
                <w:rFonts w:cstheme="minorHAnsi"/>
                <w:noProof/>
              </w:rPr>
              <w:drawing>
                <wp:inline distT="0" distB="0" distL="0" distR="0" wp14:anchorId="11518009" wp14:editId="31A779E2">
                  <wp:extent cx="3310913" cy="3600000"/>
                  <wp:effectExtent l="0" t="0" r="3810" b="635"/>
                  <wp:docPr id="836149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0913" cy="3600000"/>
                          </a:xfrm>
                          <a:prstGeom prst="rect">
                            <a:avLst/>
                          </a:prstGeom>
                          <a:noFill/>
                        </pic:spPr>
                      </pic:pic>
                    </a:graphicData>
                  </a:graphic>
                </wp:inline>
              </w:drawing>
            </w:r>
          </w:p>
          <w:p w14:paraId="16431295" w14:textId="77777777" w:rsidR="00CF6AAA" w:rsidRPr="00CF6AAA" w:rsidRDefault="00CF6AAA" w:rsidP="00CF6AAA">
            <w:pPr>
              <w:rPr>
                <w:rFonts w:cstheme="minorHAnsi"/>
              </w:rPr>
            </w:pPr>
          </w:p>
          <w:p w14:paraId="4F9C2049" w14:textId="77777777" w:rsidR="00CF6AAA" w:rsidRPr="00CF6AAA" w:rsidRDefault="00CF6AAA" w:rsidP="00CF6AAA">
            <w:pPr>
              <w:pStyle w:val="ListParagraph"/>
              <w:numPr>
                <w:ilvl w:val="0"/>
                <w:numId w:val="19"/>
              </w:numPr>
              <w:ind w:left="360"/>
              <w:rPr>
                <w:rFonts w:cstheme="minorHAnsi"/>
              </w:rPr>
            </w:pPr>
            <w:r w:rsidRPr="00CF6AAA">
              <w:rPr>
                <w:rFonts w:cstheme="minorHAnsi"/>
              </w:rPr>
              <w:t>The Healthy Plate model is based on portion control of the types of food consumed in a meal. It can be effective in helping with weight loss or weight maintenance.</w:t>
            </w:r>
          </w:p>
          <w:p w14:paraId="515D3446" w14:textId="77777777" w:rsidR="00CF6AAA" w:rsidRPr="00705D8D" w:rsidRDefault="00CF6AAA" w:rsidP="00CF6AAA">
            <w:pPr>
              <w:pStyle w:val="ListParagraph"/>
              <w:numPr>
                <w:ilvl w:val="0"/>
                <w:numId w:val="19"/>
              </w:numPr>
              <w:ind w:left="360"/>
              <w:rPr>
                <w:rFonts w:cstheme="minorHAnsi"/>
                <w:b/>
                <w:bCs/>
              </w:rPr>
            </w:pPr>
            <w:r w:rsidRPr="00CF6AAA">
              <w:rPr>
                <w:rFonts w:cstheme="minorHAnsi"/>
              </w:rPr>
              <w:lastRenderedPageBreak/>
              <w:t>There are two types of plate models recommended – T-shape and Y-shape, which are chosen according to the patient’s dietary goals. The T-shaped plate model helps to achieve weight loss, while the Y-shaped plate model helps with weight maintenance.</w:t>
            </w:r>
          </w:p>
          <w:p w14:paraId="41D30FD9" w14:textId="77777777" w:rsidR="00705D8D" w:rsidRDefault="00705D8D" w:rsidP="00705D8D">
            <w:pPr>
              <w:rPr>
                <w:rFonts w:cstheme="minorHAnsi"/>
                <w:b/>
                <w:bCs/>
              </w:rPr>
            </w:pPr>
          </w:p>
          <w:p w14:paraId="7071F901" w14:textId="77D75F5C" w:rsidR="00705D8D" w:rsidRPr="00705D8D" w:rsidRDefault="00705D8D" w:rsidP="00705D8D">
            <w:pPr>
              <w:rPr>
                <w:rFonts w:cstheme="minorHAnsi"/>
                <w:b/>
                <w:bCs/>
              </w:rPr>
            </w:pPr>
            <w:r>
              <w:rPr>
                <w:rFonts w:cstheme="minorHAnsi"/>
                <w:b/>
                <w:bCs/>
                <w:noProof/>
              </w:rPr>
              <w:drawing>
                <wp:inline distT="0" distB="0" distL="0" distR="0" wp14:anchorId="665FDC2D" wp14:editId="7F595996">
                  <wp:extent cx="2724150" cy="3891063"/>
                  <wp:effectExtent l="0" t="0" r="0" b="0"/>
                  <wp:docPr id="1352954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6307" cy="3894143"/>
                          </a:xfrm>
                          <a:prstGeom prst="rect">
                            <a:avLst/>
                          </a:prstGeom>
                          <a:noFill/>
                        </pic:spPr>
                      </pic:pic>
                    </a:graphicData>
                  </a:graphic>
                </wp:inline>
              </w:drawing>
            </w:r>
          </w:p>
        </w:tc>
      </w:tr>
      <w:tr w:rsidR="00EF3ED1" w:rsidRPr="009073DE" w14:paraId="766D7352" w14:textId="77777777" w:rsidTr="00F252BC">
        <w:tc>
          <w:tcPr>
            <w:tcW w:w="1695" w:type="dxa"/>
            <w:vMerge/>
          </w:tcPr>
          <w:p w14:paraId="2134CC4C" w14:textId="77777777" w:rsidR="00E65500" w:rsidRPr="009073DE" w:rsidRDefault="00E65500" w:rsidP="00B52018">
            <w:pPr>
              <w:rPr>
                <w:rFonts w:cstheme="minorHAnsi"/>
              </w:rPr>
            </w:pPr>
          </w:p>
        </w:tc>
        <w:tc>
          <w:tcPr>
            <w:tcW w:w="1743" w:type="dxa"/>
            <w:vMerge/>
          </w:tcPr>
          <w:p w14:paraId="018E4991" w14:textId="77777777" w:rsidR="00E65500" w:rsidRPr="009073DE" w:rsidRDefault="00E65500" w:rsidP="00B52018">
            <w:pPr>
              <w:rPr>
                <w:rFonts w:cstheme="minorHAnsi"/>
              </w:rPr>
            </w:pPr>
          </w:p>
        </w:tc>
        <w:tc>
          <w:tcPr>
            <w:tcW w:w="2730" w:type="dxa"/>
          </w:tcPr>
          <w:p w14:paraId="4AA8FDDE" w14:textId="55BC386A" w:rsidR="00E65500" w:rsidRPr="009073DE" w:rsidRDefault="00E65500" w:rsidP="00E65500">
            <w:pPr>
              <w:rPr>
                <w:rFonts w:cstheme="minorHAnsi"/>
              </w:rPr>
            </w:pPr>
            <w:r w:rsidRPr="00E65500">
              <w:rPr>
                <w:rFonts w:cstheme="minorHAnsi"/>
              </w:rPr>
              <w:t>A low-carbohydrate diet is often advised for people with diabetes, but any diet based on healthy nutrition principles can be beneficial</w:t>
            </w:r>
          </w:p>
        </w:tc>
        <w:tc>
          <w:tcPr>
            <w:tcW w:w="7780" w:type="dxa"/>
          </w:tcPr>
          <w:p w14:paraId="33239FA0" w14:textId="77777777" w:rsidR="000B7F65" w:rsidRPr="000B7F65" w:rsidRDefault="000B7F65" w:rsidP="000B7F65">
            <w:pPr>
              <w:pStyle w:val="ListParagraph"/>
              <w:numPr>
                <w:ilvl w:val="0"/>
                <w:numId w:val="20"/>
              </w:numPr>
              <w:rPr>
                <w:rFonts w:cstheme="minorHAnsi"/>
              </w:rPr>
            </w:pPr>
            <w:r w:rsidRPr="000B7F65">
              <w:rPr>
                <w:rFonts w:cstheme="minorHAnsi"/>
              </w:rPr>
              <w:t>Regardless of diet type, the recommended daily energy intake for a person with diabetes of healthy weight is between 1,500 and 2,500 calories per day, averaging around 2,000 calories per day.</w:t>
            </w:r>
          </w:p>
          <w:p w14:paraId="78AF9743" w14:textId="77777777" w:rsidR="000B7F65" w:rsidRPr="000B7F65" w:rsidRDefault="000B7F65" w:rsidP="000B7F65">
            <w:pPr>
              <w:pStyle w:val="ListParagraph"/>
              <w:numPr>
                <w:ilvl w:val="0"/>
                <w:numId w:val="20"/>
              </w:numPr>
              <w:rPr>
                <w:rFonts w:cstheme="minorHAnsi"/>
              </w:rPr>
            </w:pPr>
            <w:r w:rsidRPr="000B7F65">
              <w:rPr>
                <w:rFonts w:cstheme="minorHAnsi"/>
              </w:rPr>
              <w:t>Some recommendations for individuals with overweight and obesity suggest the ideal energy intake is between 800 and 1,500 calories per day.</w:t>
            </w:r>
          </w:p>
          <w:p w14:paraId="034AD2E4" w14:textId="77777777" w:rsidR="000B7F65" w:rsidRPr="000B7F65" w:rsidRDefault="000B7F65" w:rsidP="000B7F65">
            <w:pPr>
              <w:pStyle w:val="ListParagraph"/>
              <w:numPr>
                <w:ilvl w:val="0"/>
                <w:numId w:val="20"/>
              </w:numPr>
              <w:rPr>
                <w:rFonts w:cstheme="minorHAnsi"/>
              </w:rPr>
            </w:pPr>
            <w:r w:rsidRPr="000B7F65">
              <w:rPr>
                <w:rFonts w:cstheme="minorHAnsi"/>
              </w:rPr>
              <w:lastRenderedPageBreak/>
              <w:t>People who are underweight (including growing children and adolescents) should consume at least 2,500 calories per day.</w:t>
            </w:r>
          </w:p>
          <w:p w14:paraId="24064A30" w14:textId="77777777" w:rsidR="00E65500" w:rsidRPr="000B7F65" w:rsidRDefault="000B7F65" w:rsidP="000B7F65">
            <w:pPr>
              <w:pStyle w:val="ListParagraph"/>
              <w:numPr>
                <w:ilvl w:val="0"/>
                <w:numId w:val="20"/>
              </w:numPr>
              <w:rPr>
                <w:rFonts w:cstheme="minorHAnsi"/>
              </w:rPr>
            </w:pPr>
            <w:r w:rsidRPr="000B7F65">
              <w:rPr>
                <w:rFonts w:cstheme="minorHAnsi"/>
              </w:rPr>
              <w:t>Watch Dr Eva Njenga discuss the importance of dietary interventions and practical tips on implementing these with your patients.</w:t>
            </w:r>
          </w:p>
          <w:p w14:paraId="08F08F64" w14:textId="77777777" w:rsidR="000B7F65" w:rsidRDefault="000B7F65" w:rsidP="000B7F65">
            <w:pPr>
              <w:rPr>
                <w:rFonts w:cstheme="minorHAnsi"/>
              </w:rPr>
            </w:pPr>
          </w:p>
          <w:p w14:paraId="5F291032" w14:textId="64640A1D" w:rsidR="000B7F65" w:rsidRPr="000B7F65" w:rsidRDefault="000B7F65" w:rsidP="000B7F65">
            <w:pPr>
              <w:rPr>
                <w:rFonts w:cstheme="minorHAnsi"/>
                <w:b/>
                <w:bCs/>
              </w:rPr>
            </w:pPr>
            <w:r w:rsidRPr="000B7F65">
              <w:rPr>
                <w:rFonts w:cstheme="minorHAnsi"/>
                <w:b/>
                <w:bCs/>
                <w:highlight w:val="yellow"/>
              </w:rPr>
              <w:t>&lt;&lt;INSERT VIDEO HERE&gt;&gt;</w:t>
            </w:r>
          </w:p>
          <w:p w14:paraId="72AA90B3" w14:textId="77777777" w:rsidR="000B7F65" w:rsidRDefault="000B7F65" w:rsidP="000B7F65">
            <w:pPr>
              <w:rPr>
                <w:rFonts w:cstheme="minorHAnsi"/>
              </w:rPr>
            </w:pPr>
          </w:p>
          <w:p w14:paraId="501FFE59" w14:textId="70488C5E" w:rsidR="000B7F65" w:rsidRPr="009073DE" w:rsidRDefault="000B7F65" w:rsidP="000B7F65">
            <w:pPr>
              <w:rPr>
                <w:rFonts w:cstheme="minorHAnsi"/>
              </w:rPr>
            </w:pPr>
            <w:r w:rsidRPr="000B7F65">
              <w:rPr>
                <w:rFonts w:cstheme="minorHAnsi"/>
              </w:rPr>
              <w:t>Reflection question: In your culture, what foods are most likely to be low in carbohydrates and sugar?</w:t>
            </w:r>
          </w:p>
        </w:tc>
      </w:tr>
      <w:tr w:rsidR="00EF3ED1" w:rsidRPr="009073DE" w14:paraId="47513AA9" w14:textId="77777777" w:rsidTr="00F252BC">
        <w:tc>
          <w:tcPr>
            <w:tcW w:w="1695" w:type="dxa"/>
            <w:vMerge/>
          </w:tcPr>
          <w:p w14:paraId="43E255BF" w14:textId="77777777" w:rsidR="00E65500" w:rsidRPr="009073DE" w:rsidRDefault="00E65500" w:rsidP="00B52018">
            <w:pPr>
              <w:rPr>
                <w:rFonts w:cstheme="minorHAnsi"/>
              </w:rPr>
            </w:pPr>
          </w:p>
        </w:tc>
        <w:tc>
          <w:tcPr>
            <w:tcW w:w="1743" w:type="dxa"/>
            <w:vMerge/>
          </w:tcPr>
          <w:p w14:paraId="5D00647D" w14:textId="57590449" w:rsidR="00E65500" w:rsidRPr="009073DE" w:rsidRDefault="00E65500" w:rsidP="00B52018">
            <w:pPr>
              <w:rPr>
                <w:rFonts w:cstheme="minorHAnsi"/>
              </w:rPr>
            </w:pPr>
          </w:p>
        </w:tc>
        <w:tc>
          <w:tcPr>
            <w:tcW w:w="2730" w:type="dxa"/>
          </w:tcPr>
          <w:p w14:paraId="731C0306" w14:textId="3D58ACB9" w:rsidR="00E65500" w:rsidRPr="009073DE" w:rsidRDefault="00E65500" w:rsidP="00B52018">
            <w:pPr>
              <w:rPr>
                <w:rFonts w:cstheme="minorHAnsi"/>
              </w:rPr>
            </w:pPr>
            <w:r w:rsidRPr="00E65500">
              <w:rPr>
                <w:rFonts w:cstheme="minorHAnsi"/>
              </w:rPr>
              <w:t>Nutrition goals should be individualized and developed in collaboration with patients</w:t>
            </w:r>
          </w:p>
        </w:tc>
        <w:tc>
          <w:tcPr>
            <w:tcW w:w="7780" w:type="dxa"/>
          </w:tcPr>
          <w:p w14:paraId="2FDE0818" w14:textId="77777777" w:rsidR="00897EAE" w:rsidRPr="00897EAE" w:rsidRDefault="00897EAE" w:rsidP="00897EAE">
            <w:pPr>
              <w:pStyle w:val="ListParagraph"/>
              <w:numPr>
                <w:ilvl w:val="0"/>
                <w:numId w:val="21"/>
              </w:numPr>
              <w:rPr>
                <w:rFonts w:cstheme="minorHAnsi"/>
              </w:rPr>
            </w:pPr>
            <w:r w:rsidRPr="00897EAE">
              <w:rPr>
                <w:rFonts w:cstheme="minorHAnsi"/>
              </w:rPr>
              <w:t>As with all lifestyle interventions, nutrition therapy should be tailored to the individual. Tailored nutrition should consider:</w:t>
            </w:r>
          </w:p>
          <w:p w14:paraId="73E9589B" w14:textId="77777777" w:rsidR="00897EAE" w:rsidRPr="00897EAE" w:rsidRDefault="00897EAE" w:rsidP="00897EAE">
            <w:pPr>
              <w:pStyle w:val="ListParagraph"/>
              <w:numPr>
                <w:ilvl w:val="1"/>
                <w:numId w:val="21"/>
              </w:numPr>
              <w:rPr>
                <w:rFonts w:cstheme="minorHAnsi"/>
              </w:rPr>
            </w:pPr>
            <w:r w:rsidRPr="00897EAE">
              <w:rPr>
                <w:rFonts w:cstheme="minorHAnsi"/>
              </w:rPr>
              <w:t>cultural differences in lifestyle</w:t>
            </w:r>
          </w:p>
          <w:p w14:paraId="59F934FB" w14:textId="77777777" w:rsidR="00897EAE" w:rsidRPr="00897EAE" w:rsidRDefault="00897EAE" w:rsidP="00897EAE">
            <w:pPr>
              <w:pStyle w:val="ListParagraph"/>
              <w:numPr>
                <w:ilvl w:val="1"/>
                <w:numId w:val="21"/>
              </w:numPr>
              <w:rPr>
                <w:rFonts w:cstheme="minorHAnsi"/>
              </w:rPr>
            </w:pPr>
            <w:r w:rsidRPr="00897EAE">
              <w:rPr>
                <w:rFonts w:cstheme="minorHAnsi"/>
              </w:rPr>
              <w:t>accessibility to foods</w:t>
            </w:r>
          </w:p>
          <w:p w14:paraId="487278FE" w14:textId="77777777" w:rsidR="00897EAE" w:rsidRPr="00897EAE" w:rsidRDefault="00897EAE" w:rsidP="00897EAE">
            <w:pPr>
              <w:pStyle w:val="ListParagraph"/>
              <w:numPr>
                <w:ilvl w:val="1"/>
                <w:numId w:val="21"/>
              </w:numPr>
              <w:rPr>
                <w:rFonts w:cstheme="minorHAnsi"/>
              </w:rPr>
            </w:pPr>
            <w:r w:rsidRPr="00897EAE">
              <w:rPr>
                <w:rFonts w:cstheme="minorHAnsi"/>
              </w:rPr>
              <w:t>financial constraints</w:t>
            </w:r>
          </w:p>
          <w:p w14:paraId="6A98931E" w14:textId="77777777" w:rsidR="00897EAE" w:rsidRPr="00897EAE" w:rsidRDefault="00897EAE" w:rsidP="00897EAE">
            <w:pPr>
              <w:pStyle w:val="ListParagraph"/>
              <w:numPr>
                <w:ilvl w:val="1"/>
                <w:numId w:val="21"/>
              </w:numPr>
              <w:rPr>
                <w:rFonts w:cstheme="minorHAnsi"/>
              </w:rPr>
            </w:pPr>
            <w:r w:rsidRPr="00897EAE">
              <w:rPr>
                <w:rFonts w:cstheme="minorHAnsi"/>
              </w:rPr>
              <w:t>genetic factors</w:t>
            </w:r>
          </w:p>
          <w:p w14:paraId="7A50E6D9" w14:textId="77777777" w:rsidR="00897EAE" w:rsidRPr="00897EAE" w:rsidRDefault="00897EAE" w:rsidP="00897EAE">
            <w:pPr>
              <w:pStyle w:val="ListParagraph"/>
              <w:numPr>
                <w:ilvl w:val="1"/>
                <w:numId w:val="21"/>
              </w:numPr>
              <w:rPr>
                <w:rFonts w:cstheme="minorHAnsi"/>
              </w:rPr>
            </w:pPr>
            <w:r w:rsidRPr="00897EAE">
              <w:rPr>
                <w:rFonts w:cstheme="minorHAnsi"/>
              </w:rPr>
              <w:t>an individual’s control over their diet (e.g. are meals provided by family members or care workers?)</w:t>
            </w:r>
          </w:p>
          <w:p w14:paraId="75863B94" w14:textId="77777777" w:rsidR="00E65500" w:rsidRPr="00897EAE" w:rsidRDefault="00897EAE" w:rsidP="00897EAE">
            <w:pPr>
              <w:pStyle w:val="ListParagraph"/>
              <w:numPr>
                <w:ilvl w:val="0"/>
                <w:numId w:val="21"/>
              </w:numPr>
              <w:rPr>
                <w:rFonts w:cstheme="minorHAnsi"/>
              </w:rPr>
            </w:pPr>
            <w:r w:rsidRPr="00897EAE">
              <w:rPr>
                <w:rFonts w:cstheme="minorHAnsi"/>
              </w:rPr>
              <w:t>Work with people with diabetes to create small, achievable and personalized goals for nutritional intervention.</w:t>
            </w:r>
          </w:p>
          <w:p w14:paraId="14E8446D" w14:textId="77777777" w:rsidR="00897EAE" w:rsidRDefault="00897EAE" w:rsidP="00897EAE">
            <w:pPr>
              <w:rPr>
                <w:rFonts w:cstheme="minorHAnsi"/>
              </w:rPr>
            </w:pPr>
          </w:p>
          <w:p w14:paraId="14ACE170" w14:textId="2DD35E72" w:rsidR="00897EAE" w:rsidRPr="009073DE" w:rsidRDefault="00897EAE" w:rsidP="00897EAE">
            <w:pPr>
              <w:rPr>
                <w:rFonts w:cstheme="minorHAnsi"/>
              </w:rPr>
            </w:pPr>
            <w:r>
              <w:rPr>
                <w:rFonts w:cstheme="minorHAnsi"/>
                <w:noProof/>
              </w:rPr>
              <w:lastRenderedPageBreak/>
              <w:drawing>
                <wp:inline distT="0" distB="0" distL="0" distR="0" wp14:anchorId="320652FC" wp14:editId="44BC5BC1">
                  <wp:extent cx="3011236" cy="3600000"/>
                  <wp:effectExtent l="0" t="0" r="0" b="635"/>
                  <wp:docPr id="795706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1236" cy="3600000"/>
                          </a:xfrm>
                          <a:prstGeom prst="rect">
                            <a:avLst/>
                          </a:prstGeom>
                          <a:noFill/>
                        </pic:spPr>
                      </pic:pic>
                    </a:graphicData>
                  </a:graphic>
                </wp:inline>
              </w:drawing>
            </w:r>
          </w:p>
        </w:tc>
      </w:tr>
      <w:tr w:rsidR="00EF3ED1" w:rsidRPr="009073DE" w14:paraId="26D122C6" w14:textId="77777777" w:rsidTr="00F252BC">
        <w:tc>
          <w:tcPr>
            <w:tcW w:w="1695" w:type="dxa"/>
            <w:vMerge/>
          </w:tcPr>
          <w:p w14:paraId="43B0BCB2" w14:textId="77777777" w:rsidR="00E65500" w:rsidRPr="009073DE" w:rsidRDefault="00E65500" w:rsidP="00B52018">
            <w:pPr>
              <w:rPr>
                <w:rFonts w:cstheme="minorHAnsi"/>
              </w:rPr>
            </w:pPr>
          </w:p>
        </w:tc>
        <w:tc>
          <w:tcPr>
            <w:tcW w:w="1743" w:type="dxa"/>
            <w:vMerge/>
          </w:tcPr>
          <w:p w14:paraId="6E43C1CB" w14:textId="77777777" w:rsidR="00E65500" w:rsidRPr="009073DE" w:rsidRDefault="00E65500" w:rsidP="00B52018">
            <w:pPr>
              <w:rPr>
                <w:rFonts w:cstheme="minorHAnsi"/>
              </w:rPr>
            </w:pPr>
          </w:p>
        </w:tc>
        <w:tc>
          <w:tcPr>
            <w:tcW w:w="2730" w:type="dxa"/>
          </w:tcPr>
          <w:p w14:paraId="386E6D60" w14:textId="75E82498" w:rsidR="00E65500" w:rsidRPr="009073DE" w:rsidRDefault="00E65500" w:rsidP="00B52018">
            <w:pPr>
              <w:rPr>
                <w:rFonts w:cstheme="minorHAnsi"/>
              </w:rPr>
            </w:pPr>
            <w:r w:rsidRPr="00E65500">
              <w:rPr>
                <w:rFonts w:cstheme="minorHAnsi"/>
              </w:rPr>
              <w:t>Alcohol intake should be moderated as part of lifestyle interventions</w:t>
            </w:r>
          </w:p>
        </w:tc>
        <w:tc>
          <w:tcPr>
            <w:tcW w:w="7780" w:type="dxa"/>
          </w:tcPr>
          <w:p w14:paraId="261849DB" w14:textId="77777777" w:rsidR="00FF6919" w:rsidRPr="00FF6919" w:rsidRDefault="00FF6919" w:rsidP="00FF6919">
            <w:pPr>
              <w:pStyle w:val="ListParagraph"/>
              <w:numPr>
                <w:ilvl w:val="0"/>
                <w:numId w:val="22"/>
              </w:numPr>
              <w:rPr>
                <w:rFonts w:cstheme="minorHAnsi"/>
              </w:rPr>
            </w:pPr>
            <w:r w:rsidRPr="00FF6919">
              <w:rPr>
                <w:rFonts w:cstheme="minorHAnsi"/>
              </w:rPr>
              <w:t>Excessive alcohol intake can have negative health consequences in all individuals but can be especially problematic for individuals with diabetes.</w:t>
            </w:r>
          </w:p>
          <w:p w14:paraId="0CD60E89" w14:textId="77777777" w:rsidR="00FF6919" w:rsidRPr="00FF6919" w:rsidRDefault="00FF6919" w:rsidP="00FF6919">
            <w:pPr>
              <w:pStyle w:val="ListParagraph"/>
              <w:numPr>
                <w:ilvl w:val="0"/>
                <w:numId w:val="22"/>
              </w:numPr>
              <w:rPr>
                <w:rFonts w:cstheme="minorHAnsi"/>
              </w:rPr>
            </w:pPr>
            <w:r w:rsidRPr="00FF6919">
              <w:rPr>
                <w:rFonts w:cstheme="minorHAnsi"/>
              </w:rPr>
              <w:t>People with diabetes should be advised to follow the same guidance for safe alcohol consumption as those without diabetes, and to choose lower carbohydrate options to avoid hyperglycaemia (such as wine instead of beer/cider and spirits with sugar-free mixers).</w:t>
            </w:r>
          </w:p>
          <w:p w14:paraId="0AF8452F" w14:textId="77777777" w:rsidR="00FF6919" w:rsidRPr="00FF6919" w:rsidRDefault="00FF6919" w:rsidP="00FF6919">
            <w:pPr>
              <w:pStyle w:val="ListParagraph"/>
              <w:numPr>
                <w:ilvl w:val="0"/>
                <w:numId w:val="22"/>
              </w:numPr>
              <w:rPr>
                <w:rFonts w:cstheme="minorHAnsi"/>
              </w:rPr>
            </w:pPr>
            <w:r w:rsidRPr="00FF6919">
              <w:rPr>
                <w:rFonts w:cstheme="minorHAnsi"/>
              </w:rPr>
              <w:t>As alcohol reduces endogenous hepatic glucose production (glucose that is produced in the liver), it can increase risk for hypoglycaemia, especially in people treated with sulfonylureas and/or insulin. Individuals should be educated on risk reduction, including eating a small snack with some carbohydrates (e.g. 1 slice of toast) before bed when drinking alcohol.</w:t>
            </w:r>
          </w:p>
          <w:p w14:paraId="0D9DB276" w14:textId="77777777" w:rsidR="00FF6919" w:rsidRPr="00FF6919" w:rsidRDefault="00FF6919" w:rsidP="00FF6919">
            <w:pPr>
              <w:rPr>
                <w:rFonts w:cstheme="minorHAnsi"/>
              </w:rPr>
            </w:pPr>
          </w:p>
          <w:p w14:paraId="7F66D39D" w14:textId="7182E461" w:rsidR="00E65500" w:rsidRPr="009073DE" w:rsidRDefault="00FF6919" w:rsidP="00FF6919">
            <w:pPr>
              <w:rPr>
                <w:rFonts w:cstheme="minorHAnsi"/>
              </w:rPr>
            </w:pPr>
            <w:r w:rsidRPr="00FF6919">
              <w:rPr>
                <w:rFonts w:cstheme="minorHAnsi"/>
              </w:rPr>
              <w:t>Reflection question: Do you discuss safe alcohol consumption in routine appointments with people with diabetes?</w:t>
            </w:r>
          </w:p>
        </w:tc>
      </w:tr>
      <w:tr w:rsidR="004D7A78" w:rsidRPr="009073DE" w14:paraId="1BB45187" w14:textId="77777777" w:rsidTr="00F252BC">
        <w:tc>
          <w:tcPr>
            <w:tcW w:w="1695" w:type="dxa"/>
            <w:vMerge/>
          </w:tcPr>
          <w:p w14:paraId="5C9305FD" w14:textId="77777777" w:rsidR="004D7A78" w:rsidRPr="009073DE" w:rsidRDefault="004D7A78" w:rsidP="00B52018">
            <w:pPr>
              <w:rPr>
                <w:rFonts w:cstheme="minorHAnsi"/>
              </w:rPr>
            </w:pPr>
          </w:p>
        </w:tc>
        <w:tc>
          <w:tcPr>
            <w:tcW w:w="1743" w:type="dxa"/>
            <w:vMerge w:val="restart"/>
          </w:tcPr>
          <w:p w14:paraId="0F599414" w14:textId="1F0F2B9E" w:rsidR="004D7A78" w:rsidRPr="009073DE" w:rsidRDefault="004D7A78" w:rsidP="00B52018">
            <w:pPr>
              <w:rPr>
                <w:rFonts w:cstheme="minorHAnsi"/>
              </w:rPr>
            </w:pPr>
            <w:r w:rsidRPr="009073DE">
              <w:rPr>
                <w:rFonts w:cstheme="minorHAnsi"/>
              </w:rPr>
              <w:t xml:space="preserve">The importance of exercise </w:t>
            </w:r>
          </w:p>
        </w:tc>
        <w:tc>
          <w:tcPr>
            <w:tcW w:w="2730" w:type="dxa"/>
          </w:tcPr>
          <w:p w14:paraId="7A927C95" w14:textId="3990AAB5" w:rsidR="004D7A78" w:rsidRPr="009073DE" w:rsidRDefault="004D7A78" w:rsidP="00B52018">
            <w:pPr>
              <w:rPr>
                <w:rFonts w:cstheme="minorHAnsi"/>
              </w:rPr>
            </w:pPr>
            <w:r w:rsidRPr="004D7A78">
              <w:rPr>
                <w:rFonts w:cstheme="minorHAnsi"/>
              </w:rPr>
              <w:t>Exercise is associated with many physical and mental health benefits</w:t>
            </w:r>
          </w:p>
        </w:tc>
        <w:tc>
          <w:tcPr>
            <w:tcW w:w="7780" w:type="dxa"/>
          </w:tcPr>
          <w:p w14:paraId="540CF24F" w14:textId="77777777" w:rsidR="000C39F6" w:rsidRPr="000C39F6" w:rsidRDefault="000C39F6" w:rsidP="000C39F6">
            <w:pPr>
              <w:pStyle w:val="ListParagraph"/>
              <w:numPr>
                <w:ilvl w:val="0"/>
                <w:numId w:val="23"/>
              </w:numPr>
              <w:ind w:left="360"/>
              <w:rPr>
                <w:rFonts w:cstheme="minorHAnsi"/>
              </w:rPr>
            </w:pPr>
            <w:r w:rsidRPr="000C39F6">
              <w:rPr>
                <w:rFonts w:cstheme="minorHAnsi"/>
              </w:rPr>
              <w:t>Exercise is associated with numerous metabolic, functional and mental health benefits. Exercise promotes weight maintenance, hepatic and peripheral insulin sensitivity, glucose uptake and utilization, and cardiovascular health.</w:t>
            </w:r>
          </w:p>
          <w:p w14:paraId="0FB89C91" w14:textId="77777777" w:rsidR="000C39F6" w:rsidRPr="000C39F6" w:rsidRDefault="000C39F6" w:rsidP="000C39F6">
            <w:pPr>
              <w:pStyle w:val="ListParagraph"/>
              <w:numPr>
                <w:ilvl w:val="0"/>
                <w:numId w:val="23"/>
              </w:numPr>
              <w:ind w:left="360"/>
              <w:rPr>
                <w:rFonts w:cstheme="minorHAnsi"/>
              </w:rPr>
            </w:pPr>
            <w:r w:rsidRPr="000C39F6">
              <w:rPr>
                <w:rFonts w:cstheme="minorHAnsi"/>
              </w:rPr>
              <w:t>Regular, moderate-to-high intensity exercise is associated with marked improvements in blood glucose levels, other cardiovascular risk factors and cardiorespiratory fitness, and should be encouraged where possible. Regular exercise is associated with 1.25 mmol/l (22.5 mg/dl) reduction in fasting plasma glucose.</w:t>
            </w:r>
          </w:p>
          <w:p w14:paraId="03950BA6" w14:textId="77777777" w:rsidR="004D7A78" w:rsidRPr="000C39F6" w:rsidRDefault="000C39F6" w:rsidP="000C39F6">
            <w:pPr>
              <w:pStyle w:val="ListParagraph"/>
              <w:numPr>
                <w:ilvl w:val="0"/>
                <w:numId w:val="23"/>
              </w:numPr>
              <w:ind w:left="360"/>
              <w:rPr>
                <w:rFonts w:cstheme="minorHAnsi"/>
              </w:rPr>
            </w:pPr>
            <w:r w:rsidRPr="000C39F6">
              <w:rPr>
                <w:rFonts w:cstheme="minorHAnsi"/>
              </w:rPr>
              <w:t>However, as low cardiovascular fitness is a strong and independent predictor of mortality in people with type 2 diabetes, any achievable increase in physical activity is likely to be beneficial.</w:t>
            </w:r>
          </w:p>
          <w:p w14:paraId="1B06E5FA" w14:textId="77777777" w:rsidR="000C39F6" w:rsidRDefault="000C39F6" w:rsidP="000C39F6">
            <w:pPr>
              <w:rPr>
                <w:rFonts w:cstheme="minorHAnsi"/>
              </w:rPr>
            </w:pPr>
          </w:p>
          <w:p w14:paraId="19672004" w14:textId="0BEAEBFC" w:rsidR="000C39F6" w:rsidRDefault="00A34BB7" w:rsidP="000C39F6">
            <w:pPr>
              <w:rPr>
                <w:rFonts w:cstheme="minorHAnsi"/>
              </w:rPr>
            </w:pPr>
            <w:r>
              <w:rPr>
                <w:rFonts w:cstheme="minorHAnsi"/>
                <w:noProof/>
              </w:rPr>
              <w:drawing>
                <wp:inline distT="0" distB="0" distL="0" distR="0" wp14:anchorId="525EB822" wp14:editId="45A6E4DE">
                  <wp:extent cx="2667000" cy="2989427"/>
                  <wp:effectExtent l="0" t="0" r="0" b="1905"/>
                  <wp:docPr id="1878582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6974" cy="3000607"/>
                          </a:xfrm>
                          <a:prstGeom prst="rect">
                            <a:avLst/>
                          </a:prstGeom>
                          <a:noFill/>
                        </pic:spPr>
                      </pic:pic>
                    </a:graphicData>
                  </a:graphic>
                </wp:inline>
              </w:drawing>
            </w:r>
          </w:p>
          <w:p w14:paraId="5F749AA5" w14:textId="77777777" w:rsidR="000C39F6" w:rsidRDefault="000C39F6" w:rsidP="000C39F6">
            <w:pPr>
              <w:rPr>
                <w:rFonts w:cstheme="minorHAnsi"/>
              </w:rPr>
            </w:pPr>
          </w:p>
          <w:p w14:paraId="60C25E9B" w14:textId="3D04683E" w:rsidR="000C39F6" w:rsidRPr="000C39F6" w:rsidRDefault="000C39F6" w:rsidP="000C39F6">
            <w:pPr>
              <w:pStyle w:val="ListParagraph"/>
              <w:numPr>
                <w:ilvl w:val="0"/>
                <w:numId w:val="23"/>
              </w:numPr>
              <w:ind w:left="360"/>
              <w:rPr>
                <w:rFonts w:cstheme="minorHAnsi"/>
              </w:rPr>
            </w:pPr>
            <w:r w:rsidRPr="000C39F6">
              <w:rPr>
                <w:rFonts w:cstheme="minorHAnsi"/>
              </w:rPr>
              <w:t>People with diabetes should be educated on the importance of regular exercise and be supported in developing an exercise plan that suits their needs and preferences.</w:t>
            </w:r>
          </w:p>
        </w:tc>
      </w:tr>
      <w:tr w:rsidR="004D7A78" w:rsidRPr="009073DE" w14:paraId="5788E050" w14:textId="77777777" w:rsidTr="00F252BC">
        <w:tc>
          <w:tcPr>
            <w:tcW w:w="1695" w:type="dxa"/>
            <w:vMerge/>
          </w:tcPr>
          <w:p w14:paraId="421D4F16" w14:textId="77777777" w:rsidR="004D7A78" w:rsidRPr="009073DE" w:rsidRDefault="004D7A78" w:rsidP="009A6482">
            <w:pPr>
              <w:rPr>
                <w:rFonts w:cstheme="minorHAnsi"/>
              </w:rPr>
            </w:pPr>
          </w:p>
        </w:tc>
        <w:tc>
          <w:tcPr>
            <w:tcW w:w="1743" w:type="dxa"/>
            <w:vMerge/>
          </w:tcPr>
          <w:p w14:paraId="796FD921" w14:textId="77777777" w:rsidR="004D7A78" w:rsidRPr="009073DE" w:rsidRDefault="004D7A78" w:rsidP="009A6482">
            <w:pPr>
              <w:rPr>
                <w:rFonts w:cstheme="minorHAnsi"/>
              </w:rPr>
            </w:pPr>
          </w:p>
        </w:tc>
        <w:tc>
          <w:tcPr>
            <w:tcW w:w="2730" w:type="dxa"/>
          </w:tcPr>
          <w:p w14:paraId="52E9B488" w14:textId="5CE64DAA" w:rsidR="004D7A78" w:rsidRPr="009073DE" w:rsidRDefault="004D7A78" w:rsidP="009A6482">
            <w:pPr>
              <w:rPr>
                <w:rFonts w:cstheme="minorHAnsi"/>
              </w:rPr>
            </w:pPr>
            <w:r w:rsidRPr="004D7A78">
              <w:rPr>
                <w:rFonts w:cstheme="minorHAnsi"/>
              </w:rPr>
              <w:t>Exercise is an important strategy in the management of type 2 diabetes and should be tailored to individual abilities and preferences</w:t>
            </w:r>
          </w:p>
        </w:tc>
        <w:tc>
          <w:tcPr>
            <w:tcW w:w="7780" w:type="dxa"/>
          </w:tcPr>
          <w:p w14:paraId="464B54FB" w14:textId="77777777" w:rsidR="00A34BB7" w:rsidRPr="00E1004F" w:rsidRDefault="00A34BB7" w:rsidP="00E1004F">
            <w:pPr>
              <w:pStyle w:val="ListParagraph"/>
              <w:numPr>
                <w:ilvl w:val="0"/>
                <w:numId w:val="23"/>
              </w:numPr>
              <w:ind w:left="360"/>
              <w:rPr>
                <w:rFonts w:cstheme="minorHAnsi"/>
              </w:rPr>
            </w:pPr>
            <w:r w:rsidRPr="00E1004F">
              <w:rPr>
                <w:rFonts w:cstheme="minorHAnsi"/>
              </w:rPr>
              <w:t>The benefits of physical activity should be communicated in self-management education for people with diabetes, but it is also important that individuals feel able and motivated to implement physical activity plans.</w:t>
            </w:r>
          </w:p>
          <w:p w14:paraId="5307F806" w14:textId="77777777" w:rsidR="00A34BB7" w:rsidRPr="00E1004F" w:rsidRDefault="00A34BB7" w:rsidP="00E1004F">
            <w:pPr>
              <w:pStyle w:val="ListParagraph"/>
              <w:numPr>
                <w:ilvl w:val="0"/>
                <w:numId w:val="23"/>
              </w:numPr>
              <w:ind w:left="360"/>
              <w:rPr>
                <w:rFonts w:cstheme="minorHAnsi"/>
              </w:rPr>
            </w:pPr>
            <w:r w:rsidRPr="00E1004F">
              <w:rPr>
                <w:rFonts w:cstheme="minorHAnsi"/>
              </w:rPr>
              <w:t>Individualized goals should be set in collaboration with patients, taking into consideration their individual circumstances, preferences and abilities.</w:t>
            </w:r>
          </w:p>
          <w:p w14:paraId="3A8E43BF" w14:textId="77777777" w:rsidR="004D7A78" w:rsidRPr="00E1004F" w:rsidRDefault="00A34BB7" w:rsidP="00E1004F">
            <w:pPr>
              <w:pStyle w:val="ListParagraph"/>
              <w:numPr>
                <w:ilvl w:val="0"/>
                <w:numId w:val="23"/>
              </w:numPr>
              <w:ind w:left="360"/>
              <w:rPr>
                <w:rFonts w:cstheme="minorHAnsi"/>
              </w:rPr>
            </w:pPr>
            <w:r w:rsidRPr="00E1004F">
              <w:rPr>
                <w:rFonts w:cstheme="minorHAnsi"/>
              </w:rPr>
              <w:t>WHO recommendations for exercise for all adults, including those with diabetes, are shown in the figure. These may not be achievable for all individuals with type 2 diabetes, but any increase in physical activity and reduction in sedentary time is likely to be beneficial.</w:t>
            </w:r>
          </w:p>
          <w:p w14:paraId="1B7D5E54" w14:textId="77777777" w:rsidR="00A34BB7" w:rsidRDefault="00A34BB7" w:rsidP="00E1004F">
            <w:pPr>
              <w:rPr>
                <w:rFonts w:cstheme="minorHAnsi"/>
              </w:rPr>
            </w:pPr>
          </w:p>
          <w:p w14:paraId="7B26E845" w14:textId="6C8AB870" w:rsidR="00A34BB7" w:rsidRDefault="00E1004F" w:rsidP="00E1004F">
            <w:pPr>
              <w:rPr>
                <w:rFonts w:cstheme="minorHAnsi"/>
              </w:rPr>
            </w:pPr>
            <w:r>
              <w:rPr>
                <w:rFonts w:cstheme="minorHAnsi"/>
                <w:noProof/>
              </w:rPr>
              <w:drawing>
                <wp:inline distT="0" distB="0" distL="0" distR="0" wp14:anchorId="29C236E5" wp14:editId="7EB91A7A">
                  <wp:extent cx="2305050" cy="3099775"/>
                  <wp:effectExtent l="0" t="0" r="0" b="5715"/>
                  <wp:docPr id="2073725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0707" cy="3107383"/>
                          </a:xfrm>
                          <a:prstGeom prst="rect">
                            <a:avLst/>
                          </a:prstGeom>
                          <a:noFill/>
                        </pic:spPr>
                      </pic:pic>
                    </a:graphicData>
                  </a:graphic>
                </wp:inline>
              </w:drawing>
            </w:r>
          </w:p>
          <w:p w14:paraId="1A93D76E" w14:textId="77777777" w:rsidR="00E1004F" w:rsidRPr="00E1004F" w:rsidRDefault="00E1004F" w:rsidP="00E1004F">
            <w:pPr>
              <w:pStyle w:val="ListParagraph"/>
              <w:numPr>
                <w:ilvl w:val="0"/>
                <w:numId w:val="23"/>
              </w:numPr>
              <w:ind w:left="360"/>
              <w:rPr>
                <w:rFonts w:cstheme="minorHAnsi"/>
              </w:rPr>
            </w:pPr>
            <w:r w:rsidRPr="00E1004F">
              <w:rPr>
                <w:rFonts w:cstheme="minorHAnsi"/>
              </w:rPr>
              <w:lastRenderedPageBreak/>
              <w:t xml:space="preserve">Globally, </w:t>
            </w:r>
            <w:proofErr w:type="gramStart"/>
            <w:r w:rsidRPr="00E1004F">
              <w:rPr>
                <w:rFonts w:cstheme="minorHAnsi"/>
              </w:rPr>
              <w:t>the majority of</w:t>
            </w:r>
            <w:proofErr w:type="gramEnd"/>
            <w:r w:rsidRPr="00E1004F">
              <w:rPr>
                <w:rFonts w:cstheme="minorHAnsi"/>
              </w:rPr>
              <w:t xml:space="preserve"> adults do not meet the WHO recommendations for physical activity.</w:t>
            </w:r>
          </w:p>
          <w:p w14:paraId="34BC4618" w14:textId="77777777" w:rsidR="00E1004F" w:rsidRPr="00E1004F" w:rsidRDefault="00E1004F" w:rsidP="00E1004F">
            <w:pPr>
              <w:pStyle w:val="ListParagraph"/>
              <w:numPr>
                <w:ilvl w:val="0"/>
                <w:numId w:val="23"/>
              </w:numPr>
              <w:ind w:left="360"/>
              <w:rPr>
                <w:rFonts w:cstheme="minorHAnsi"/>
              </w:rPr>
            </w:pPr>
            <w:r w:rsidRPr="00E1004F">
              <w:rPr>
                <w:rFonts w:cstheme="minorHAnsi"/>
              </w:rPr>
              <w:t>To improve this, exercise guidance for people with type 2 diabetes should be realistic and based on current weight, presence of comorbidities and mobility issues, as well as cultural factors, beliefs and lifestyle.</w:t>
            </w:r>
          </w:p>
          <w:p w14:paraId="35D9C3DC" w14:textId="77777777" w:rsidR="00E1004F" w:rsidRPr="00E1004F" w:rsidRDefault="00E1004F" w:rsidP="00E1004F">
            <w:pPr>
              <w:pStyle w:val="ListParagraph"/>
              <w:numPr>
                <w:ilvl w:val="0"/>
                <w:numId w:val="23"/>
              </w:numPr>
              <w:ind w:left="360"/>
              <w:rPr>
                <w:rFonts w:cstheme="minorHAnsi"/>
              </w:rPr>
            </w:pPr>
            <w:r w:rsidRPr="00E1004F">
              <w:rPr>
                <w:rFonts w:cstheme="minorHAnsi"/>
              </w:rPr>
              <w:t>People with diabetes and comorbidities such as obesity, neuropathy or visual impairment may not be able to engage in typical physical activities, but they can still benefit from physical activity. Consider specific exercises that could be accessible to this population, e.g. resistance training or swimming.</w:t>
            </w:r>
          </w:p>
          <w:p w14:paraId="10E30847" w14:textId="77777777" w:rsidR="00E1004F" w:rsidRDefault="00E1004F" w:rsidP="00E1004F">
            <w:pPr>
              <w:rPr>
                <w:rFonts w:cstheme="minorHAnsi"/>
              </w:rPr>
            </w:pPr>
          </w:p>
          <w:p w14:paraId="7E3BB126" w14:textId="48877D69" w:rsidR="00E1004F" w:rsidRPr="00E1004F" w:rsidRDefault="00E1004F" w:rsidP="00E1004F">
            <w:pPr>
              <w:rPr>
                <w:rFonts w:cstheme="minorHAnsi"/>
              </w:rPr>
            </w:pPr>
            <w:r w:rsidRPr="00E1004F">
              <w:rPr>
                <w:rFonts w:cstheme="minorHAnsi"/>
              </w:rPr>
              <w:t>Reflection question: How could you support people with diabetes to increase their time spent in physical activity?</w:t>
            </w:r>
          </w:p>
          <w:p w14:paraId="53080407" w14:textId="77777777" w:rsidR="00E1004F" w:rsidRPr="00E1004F" w:rsidRDefault="00E1004F" w:rsidP="00E1004F">
            <w:pPr>
              <w:rPr>
                <w:rFonts w:cstheme="minorHAnsi"/>
              </w:rPr>
            </w:pPr>
          </w:p>
          <w:p w14:paraId="6ABFB4D3" w14:textId="758F58E1" w:rsidR="00E1004F" w:rsidRPr="009073DE" w:rsidRDefault="00E1004F" w:rsidP="00E1004F">
            <w:pPr>
              <w:rPr>
                <w:rFonts w:cstheme="minorHAnsi"/>
              </w:rPr>
            </w:pPr>
            <w:r w:rsidRPr="00E1004F">
              <w:rPr>
                <w:rFonts w:cstheme="minorHAnsi"/>
              </w:rPr>
              <w:t>Reflection question: How could you be more inclusive in your recommendations for physical activity?</w:t>
            </w:r>
          </w:p>
        </w:tc>
      </w:tr>
      <w:tr w:rsidR="004D7A78" w:rsidRPr="009073DE" w14:paraId="405717BE" w14:textId="77777777" w:rsidTr="00F252BC">
        <w:tc>
          <w:tcPr>
            <w:tcW w:w="1695" w:type="dxa"/>
            <w:vMerge/>
          </w:tcPr>
          <w:p w14:paraId="48DABA1B" w14:textId="77777777" w:rsidR="004D7A78" w:rsidRPr="009073DE" w:rsidRDefault="004D7A78" w:rsidP="009A6482">
            <w:pPr>
              <w:rPr>
                <w:rFonts w:cstheme="minorHAnsi"/>
              </w:rPr>
            </w:pPr>
          </w:p>
        </w:tc>
        <w:tc>
          <w:tcPr>
            <w:tcW w:w="1743" w:type="dxa"/>
            <w:vMerge/>
          </w:tcPr>
          <w:p w14:paraId="0A227FBE" w14:textId="77777777" w:rsidR="004D7A78" w:rsidRPr="009073DE" w:rsidRDefault="004D7A78" w:rsidP="009A6482">
            <w:pPr>
              <w:rPr>
                <w:rFonts w:cstheme="minorHAnsi"/>
              </w:rPr>
            </w:pPr>
          </w:p>
        </w:tc>
        <w:tc>
          <w:tcPr>
            <w:tcW w:w="2730" w:type="dxa"/>
          </w:tcPr>
          <w:p w14:paraId="688B5F02" w14:textId="1AFBB358" w:rsidR="004D7A78" w:rsidRPr="009073DE" w:rsidRDefault="004D7A78" w:rsidP="009A6482">
            <w:pPr>
              <w:rPr>
                <w:rFonts w:cstheme="minorHAnsi"/>
              </w:rPr>
            </w:pPr>
            <w:r w:rsidRPr="004D7A78">
              <w:rPr>
                <w:rFonts w:cstheme="minorHAnsi"/>
              </w:rPr>
              <w:t>Some people with diabetes need support to avoid hypoglycaemia when exercising</w:t>
            </w:r>
          </w:p>
        </w:tc>
        <w:tc>
          <w:tcPr>
            <w:tcW w:w="7780" w:type="dxa"/>
          </w:tcPr>
          <w:p w14:paraId="461BEB1A" w14:textId="77777777" w:rsidR="003726E3" w:rsidRPr="003726E3" w:rsidRDefault="003726E3" w:rsidP="003726E3">
            <w:pPr>
              <w:pStyle w:val="ListParagraph"/>
              <w:numPr>
                <w:ilvl w:val="0"/>
                <w:numId w:val="24"/>
              </w:numPr>
              <w:ind w:left="360"/>
              <w:rPr>
                <w:rFonts w:cstheme="minorHAnsi"/>
              </w:rPr>
            </w:pPr>
            <w:r w:rsidRPr="003726E3">
              <w:rPr>
                <w:rFonts w:cstheme="minorHAnsi"/>
              </w:rPr>
              <w:t>Exercise can increase the risk of hypoglycaemia in individuals with diabetes, especially those treated with insulin or insulin secretagogues.</w:t>
            </w:r>
          </w:p>
          <w:p w14:paraId="3817184A" w14:textId="77777777" w:rsidR="003726E3" w:rsidRPr="003726E3" w:rsidRDefault="003726E3" w:rsidP="003726E3">
            <w:pPr>
              <w:pStyle w:val="ListParagraph"/>
              <w:numPr>
                <w:ilvl w:val="0"/>
                <w:numId w:val="24"/>
              </w:numPr>
              <w:ind w:left="360"/>
              <w:rPr>
                <w:rFonts w:cstheme="minorHAnsi"/>
              </w:rPr>
            </w:pPr>
            <w:r w:rsidRPr="003726E3">
              <w:rPr>
                <w:rFonts w:cstheme="minorHAnsi"/>
              </w:rPr>
              <w:t xml:space="preserve">Under normal physiological conditions, endogenous insulin secretion falls during exercise. However, people with diabetes treated with insulin or insulin secretagogues might experience a </w:t>
            </w:r>
            <w:proofErr w:type="spellStart"/>
            <w:r w:rsidRPr="003726E3">
              <w:rPr>
                <w:rFonts w:cstheme="minorHAnsi"/>
              </w:rPr>
              <w:t>hyperinsulinaemia</w:t>
            </w:r>
            <w:proofErr w:type="spellEnd"/>
            <w:r w:rsidRPr="003726E3">
              <w:rPr>
                <w:rFonts w:cstheme="minorHAnsi"/>
              </w:rPr>
              <w:t xml:space="preserve"> state during exercise, where there is an excess of insulin relative to metabolic needs. Safe doses at rest can become unsafe under exercise conditions.</w:t>
            </w:r>
          </w:p>
          <w:p w14:paraId="550397F2" w14:textId="77777777" w:rsidR="004D7A78" w:rsidRPr="003726E3" w:rsidRDefault="003726E3" w:rsidP="003726E3">
            <w:pPr>
              <w:pStyle w:val="ListParagraph"/>
              <w:numPr>
                <w:ilvl w:val="0"/>
                <w:numId w:val="24"/>
              </w:numPr>
              <w:ind w:left="360"/>
              <w:rPr>
                <w:rFonts w:cstheme="minorHAnsi"/>
              </w:rPr>
            </w:pPr>
            <w:r w:rsidRPr="003726E3">
              <w:rPr>
                <w:rFonts w:cstheme="minorHAnsi"/>
              </w:rPr>
              <w:t>Fear of hypoglycaemia is the greatest barrier to exercise in individuals with diabetes who are treated with insulin. Individuals with diabetes should be educated on the increased risk of hypoglycaemia when exercising, as well as prevention strategies, to improve their confidence to exercise.</w:t>
            </w:r>
          </w:p>
          <w:p w14:paraId="577EC00F" w14:textId="77777777" w:rsidR="003726E3" w:rsidRDefault="003726E3" w:rsidP="003726E3">
            <w:pPr>
              <w:rPr>
                <w:rFonts w:cstheme="minorHAnsi"/>
              </w:rPr>
            </w:pPr>
          </w:p>
          <w:p w14:paraId="3338816F" w14:textId="0902DA8D" w:rsidR="003726E3" w:rsidRDefault="003726E3" w:rsidP="003726E3">
            <w:pPr>
              <w:rPr>
                <w:rFonts w:cstheme="minorHAnsi"/>
              </w:rPr>
            </w:pPr>
            <w:r>
              <w:rPr>
                <w:rFonts w:cstheme="minorHAnsi"/>
                <w:noProof/>
              </w:rPr>
              <w:lastRenderedPageBreak/>
              <w:drawing>
                <wp:inline distT="0" distB="0" distL="0" distR="0" wp14:anchorId="2C233D6C" wp14:editId="60F49DEC">
                  <wp:extent cx="3722222" cy="3600000"/>
                  <wp:effectExtent l="0" t="0" r="0" b="635"/>
                  <wp:docPr id="5737572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2222" cy="3600000"/>
                          </a:xfrm>
                          <a:prstGeom prst="rect">
                            <a:avLst/>
                          </a:prstGeom>
                          <a:noFill/>
                        </pic:spPr>
                      </pic:pic>
                    </a:graphicData>
                  </a:graphic>
                </wp:inline>
              </w:drawing>
            </w:r>
          </w:p>
          <w:p w14:paraId="0401E3F7" w14:textId="77777777" w:rsidR="003726E3" w:rsidRDefault="003726E3" w:rsidP="003726E3">
            <w:pPr>
              <w:rPr>
                <w:rFonts w:cstheme="minorHAnsi"/>
              </w:rPr>
            </w:pPr>
          </w:p>
          <w:p w14:paraId="738384D4" w14:textId="77777777" w:rsidR="003726E3" w:rsidRPr="003726E3" w:rsidRDefault="003726E3" w:rsidP="003726E3">
            <w:pPr>
              <w:pStyle w:val="ListParagraph"/>
              <w:numPr>
                <w:ilvl w:val="0"/>
                <w:numId w:val="24"/>
              </w:numPr>
              <w:ind w:left="360"/>
              <w:rPr>
                <w:rFonts w:cstheme="minorHAnsi"/>
              </w:rPr>
            </w:pPr>
            <w:r w:rsidRPr="003726E3">
              <w:rPr>
                <w:rFonts w:cstheme="minorHAnsi"/>
              </w:rPr>
              <w:t>Generally, aerobic exercise (e.g., swimming, jogging, cycling, walking) results in a decrease in blood glucose levels in the short term.</w:t>
            </w:r>
          </w:p>
          <w:p w14:paraId="45C8B867" w14:textId="178BB07E" w:rsidR="003726E3" w:rsidRPr="003726E3" w:rsidRDefault="003726E3" w:rsidP="003726E3">
            <w:pPr>
              <w:pStyle w:val="ListParagraph"/>
              <w:numPr>
                <w:ilvl w:val="0"/>
                <w:numId w:val="24"/>
              </w:numPr>
              <w:ind w:left="360"/>
              <w:rPr>
                <w:rFonts w:cstheme="minorHAnsi"/>
              </w:rPr>
            </w:pPr>
            <w:r w:rsidRPr="003726E3">
              <w:rPr>
                <w:rFonts w:cstheme="minorHAnsi"/>
              </w:rPr>
              <w:t>Anaerobic exercise often results in increased in blood glucose levels in the short term and can be used to prevent hypoglycaemia. It should be not used as treatment for existing hypoglycaemia.</w:t>
            </w:r>
          </w:p>
        </w:tc>
      </w:tr>
      <w:tr w:rsidR="009D778A" w:rsidRPr="009073DE" w14:paraId="3BB25CFE" w14:textId="77777777" w:rsidTr="00F252BC">
        <w:tc>
          <w:tcPr>
            <w:tcW w:w="1695" w:type="dxa"/>
            <w:vMerge/>
          </w:tcPr>
          <w:p w14:paraId="2A3D7D68" w14:textId="77777777" w:rsidR="00A82864" w:rsidRPr="009073DE" w:rsidRDefault="00A82864" w:rsidP="009A6482">
            <w:pPr>
              <w:rPr>
                <w:rFonts w:cstheme="minorHAnsi"/>
              </w:rPr>
            </w:pPr>
          </w:p>
        </w:tc>
        <w:tc>
          <w:tcPr>
            <w:tcW w:w="1743" w:type="dxa"/>
            <w:vMerge w:val="restart"/>
          </w:tcPr>
          <w:p w14:paraId="1400CC1C" w14:textId="7D68F720" w:rsidR="00A82864" w:rsidRPr="009073DE" w:rsidRDefault="00A82864" w:rsidP="009A6482">
            <w:pPr>
              <w:rPr>
                <w:rFonts w:cstheme="minorHAnsi"/>
              </w:rPr>
            </w:pPr>
            <w:r w:rsidRPr="009073DE">
              <w:rPr>
                <w:rFonts w:cstheme="minorHAnsi"/>
              </w:rPr>
              <w:t>Lifestyle management beyond nutrition and exercise</w:t>
            </w:r>
          </w:p>
        </w:tc>
        <w:tc>
          <w:tcPr>
            <w:tcW w:w="2730" w:type="dxa"/>
          </w:tcPr>
          <w:p w14:paraId="7DA31307" w14:textId="54F9C512" w:rsidR="00A82864" w:rsidRPr="009073DE" w:rsidRDefault="00504631" w:rsidP="009A6482">
            <w:pPr>
              <w:rPr>
                <w:rFonts w:cstheme="minorHAnsi"/>
              </w:rPr>
            </w:pPr>
            <w:r w:rsidRPr="00504631">
              <w:rPr>
                <w:rFonts w:cstheme="minorHAnsi"/>
              </w:rPr>
              <w:t>Overweight and obesity are common in people with type 2 diabetes and should be addressed as part of lifestyle management</w:t>
            </w:r>
          </w:p>
        </w:tc>
        <w:tc>
          <w:tcPr>
            <w:tcW w:w="7780" w:type="dxa"/>
          </w:tcPr>
          <w:p w14:paraId="61A4CC71" w14:textId="77777777" w:rsidR="009061D3" w:rsidRPr="009061D3" w:rsidRDefault="009061D3" w:rsidP="009061D3">
            <w:pPr>
              <w:pStyle w:val="ListParagraph"/>
              <w:numPr>
                <w:ilvl w:val="0"/>
                <w:numId w:val="25"/>
              </w:numPr>
              <w:ind w:left="360"/>
              <w:rPr>
                <w:rFonts w:cstheme="minorHAnsi"/>
              </w:rPr>
            </w:pPr>
            <w:r w:rsidRPr="009061D3">
              <w:rPr>
                <w:rFonts w:cstheme="minorHAnsi"/>
              </w:rPr>
              <w:t>The WHO defines overweight as a BMI ≥25 kg/m</w:t>
            </w:r>
            <w:r w:rsidRPr="009061D3">
              <w:rPr>
                <w:rFonts w:cstheme="minorHAnsi"/>
                <w:vertAlign w:val="superscript"/>
              </w:rPr>
              <w:t>2</w:t>
            </w:r>
            <w:r w:rsidRPr="009061D3">
              <w:rPr>
                <w:rFonts w:cstheme="minorHAnsi"/>
              </w:rPr>
              <w:t xml:space="preserve"> and obesity as a BMI ≥30 kg/m</w:t>
            </w:r>
            <w:r w:rsidRPr="009061D3">
              <w:rPr>
                <w:rFonts w:cstheme="minorHAnsi"/>
                <w:vertAlign w:val="superscript"/>
              </w:rPr>
              <w:t>2</w:t>
            </w:r>
            <w:r w:rsidRPr="009061D3">
              <w:rPr>
                <w:rFonts w:cstheme="minorHAnsi"/>
              </w:rPr>
              <w:t>. Asian populations have a lower threshold for overweight at BMI ≥23 kg/m</w:t>
            </w:r>
            <w:r w:rsidRPr="009061D3">
              <w:rPr>
                <w:rFonts w:cstheme="minorHAnsi"/>
                <w:vertAlign w:val="superscript"/>
              </w:rPr>
              <w:t>2</w:t>
            </w:r>
            <w:r w:rsidRPr="009061D3">
              <w:rPr>
                <w:rFonts w:cstheme="minorHAnsi"/>
              </w:rPr>
              <w:t xml:space="preserve"> and obesity at ≥27 kg/m</w:t>
            </w:r>
            <w:r w:rsidRPr="009061D3">
              <w:rPr>
                <w:rFonts w:cstheme="minorHAnsi"/>
                <w:vertAlign w:val="superscript"/>
              </w:rPr>
              <w:t>2</w:t>
            </w:r>
            <w:r w:rsidRPr="009061D3">
              <w:rPr>
                <w:rFonts w:cstheme="minorHAnsi"/>
              </w:rPr>
              <w:t>.</w:t>
            </w:r>
          </w:p>
          <w:p w14:paraId="0A43F4B4" w14:textId="77777777" w:rsidR="009061D3" w:rsidRPr="009061D3" w:rsidRDefault="009061D3" w:rsidP="009061D3">
            <w:pPr>
              <w:pStyle w:val="ListParagraph"/>
              <w:numPr>
                <w:ilvl w:val="0"/>
                <w:numId w:val="25"/>
              </w:numPr>
              <w:ind w:left="360"/>
              <w:rPr>
                <w:rFonts w:cstheme="minorHAnsi"/>
              </w:rPr>
            </w:pPr>
            <w:r w:rsidRPr="009061D3">
              <w:rPr>
                <w:rFonts w:cstheme="minorHAnsi"/>
              </w:rPr>
              <w:t>Overweight and obesity affect 85–90% of individuals with type 2 diabetes.</w:t>
            </w:r>
          </w:p>
          <w:p w14:paraId="79121422" w14:textId="77777777" w:rsidR="009061D3" w:rsidRDefault="009061D3" w:rsidP="009061D3">
            <w:pPr>
              <w:rPr>
                <w:rFonts w:cstheme="minorHAnsi"/>
              </w:rPr>
            </w:pPr>
          </w:p>
          <w:p w14:paraId="6C0F5536" w14:textId="2CB00DE7" w:rsidR="009061D3" w:rsidRPr="009061D3" w:rsidRDefault="009061D3" w:rsidP="009061D3">
            <w:pPr>
              <w:rPr>
                <w:rFonts w:cstheme="minorHAnsi"/>
              </w:rPr>
            </w:pPr>
            <w:r w:rsidRPr="009061D3">
              <w:rPr>
                <w:rFonts w:cstheme="minorHAnsi"/>
              </w:rPr>
              <w:lastRenderedPageBreak/>
              <w:t>Reflection question: Do you counsel people with type 2 diabetes about the importance of achieving a healthy weight as part of routine diabetes care?</w:t>
            </w:r>
          </w:p>
          <w:p w14:paraId="2344DED2" w14:textId="77777777" w:rsidR="009061D3" w:rsidRPr="009061D3" w:rsidRDefault="009061D3" w:rsidP="009061D3">
            <w:pPr>
              <w:rPr>
                <w:rFonts w:cstheme="minorHAnsi"/>
              </w:rPr>
            </w:pPr>
          </w:p>
          <w:p w14:paraId="346338A0" w14:textId="77777777" w:rsidR="00FC249A" w:rsidRPr="009D778A" w:rsidRDefault="009061D3" w:rsidP="009D778A">
            <w:pPr>
              <w:pStyle w:val="ListParagraph"/>
              <w:numPr>
                <w:ilvl w:val="0"/>
                <w:numId w:val="26"/>
              </w:numPr>
              <w:ind w:left="360"/>
              <w:rPr>
                <w:rFonts w:cstheme="minorHAnsi"/>
              </w:rPr>
            </w:pPr>
            <w:r w:rsidRPr="009D778A">
              <w:rPr>
                <w:rFonts w:cstheme="minorHAnsi"/>
              </w:rPr>
              <w:t>Modest weight loss of approximately 5−10% of initial body weight is associated with multiple health benefits and improved quality of life in people with obesity. Owing to these benefits, weight should be addressed, where applicable, as part of diabetes management.</w:t>
            </w:r>
          </w:p>
          <w:p w14:paraId="624B65F9" w14:textId="77777777" w:rsidR="009D778A" w:rsidRDefault="009D778A" w:rsidP="009D778A">
            <w:pPr>
              <w:rPr>
                <w:rFonts w:cstheme="minorHAnsi"/>
              </w:rPr>
            </w:pPr>
          </w:p>
          <w:p w14:paraId="17AD8C7B" w14:textId="6DA1FFE8" w:rsidR="009D778A" w:rsidRDefault="009D778A" w:rsidP="009D778A">
            <w:pPr>
              <w:rPr>
                <w:rFonts w:cstheme="minorHAnsi"/>
              </w:rPr>
            </w:pPr>
            <w:r>
              <w:rPr>
                <w:rFonts w:cstheme="minorHAnsi"/>
                <w:noProof/>
              </w:rPr>
              <w:drawing>
                <wp:inline distT="0" distB="0" distL="0" distR="0" wp14:anchorId="7AE35725" wp14:editId="7E932DFC">
                  <wp:extent cx="3267075" cy="2825776"/>
                  <wp:effectExtent l="0" t="0" r="0" b="0"/>
                  <wp:docPr id="1063529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0409" cy="2828660"/>
                          </a:xfrm>
                          <a:prstGeom prst="rect">
                            <a:avLst/>
                          </a:prstGeom>
                          <a:noFill/>
                        </pic:spPr>
                      </pic:pic>
                    </a:graphicData>
                  </a:graphic>
                </wp:inline>
              </w:drawing>
            </w:r>
          </w:p>
          <w:p w14:paraId="402FBB04" w14:textId="77777777" w:rsidR="009D778A" w:rsidRDefault="009D778A" w:rsidP="009D778A">
            <w:pPr>
              <w:rPr>
                <w:rFonts w:cstheme="minorHAnsi"/>
              </w:rPr>
            </w:pPr>
          </w:p>
          <w:p w14:paraId="526711BC" w14:textId="77777777" w:rsidR="009D778A" w:rsidRPr="009D778A" w:rsidRDefault="009D778A" w:rsidP="009D778A">
            <w:pPr>
              <w:pStyle w:val="ListParagraph"/>
              <w:numPr>
                <w:ilvl w:val="0"/>
                <w:numId w:val="26"/>
              </w:numPr>
              <w:ind w:left="360"/>
              <w:rPr>
                <w:rFonts w:cstheme="minorHAnsi"/>
              </w:rPr>
            </w:pPr>
            <w:r w:rsidRPr="009D778A">
              <w:rPr>
                <w:rFonts w:cstheme="minorHAnsi"/>
              </w:rPr>
              <w:t>Nutrition therapy, physical activity and other lifestyle interventions, including sleep and stress management, are recommended to achieve and maintain ≥5% weight loss for people with type 2 diabetes and overweight or obesity.</w:t>
            </w:r>
          </w:p>
          <w:p w14:paraId="57204CAF" w14:textId="77777777" w:rsidR="009D778A" w:rsidRPr="009D778A" w:rsidRDefault="009D778A" w:rsidP="009D778A">
            <w:pPr>
              <w:pStyle w:val="ListParagraph"/>
              <w:numPr>
                <w:ilvl w:val="0"/>
                <w:numId w:val="26"/>
              </w:numPr>
              <w:ind w:left="360"/>
              <w:rPr>
                <w:rFonts w:cstheme="minorHAnsi"/>
              </w:rPr>
            </w:pPr>
            <w:r w:rsidRPr="009D778A">
              <w:rPr>
                <w:rFonts w:cstheme="minorHAnsi"/>
              </w:rPr>
              <w:t>Several medications used in the treatment of type 1 and/or type 2 diabetes are associated with weight gain:</w:t>
            </w:r>
          </w:p>
          <w:p w14:paraId="0D2ACB4A" w14:textId="77777777" w:rsidR="009D778A" w:rsidRPr="009D778A" w:rsidRDefault="009D778A" w:rsidP="009D778A">
            <w:pPr>
              <w:pStyle w:val="ListParagraph"/>
              <w:numPr>
                <w:ilvl w:val="1"/>
                <w:numId w:val="26"/>
              </w:numPr>
              <w:rPr>
                <w:rFonts w:cstheme="minorHAnsi"/>
              </w:rPr>
            </w:pPr>
            <w:r w:rsidRPr="009D778A">
              <w:rPr>
                <w:rFonts w:cstheme="minorHAnsi"/>
              </w:rPr>
              <w:t>sulfonylureas</w:t>
            </w:r>
          </w:p>
          <w:p w14:paraId="3DC59712" w14:textId="77777777" w:rsidR="009D778A" w:rsidRPr="009D778A" w:rsidRDefault="009D778A" w:rsidP="009D778A">
            <w:pPr>
              <w:pStyle w:val="ListParagraph"/>
              <w:numPr>
                <w:ilvl w:val="1"/>
                <w:numId w:val="26"/>
              </w:numPr>
              <w:rPr>
                <w:rFonts w:cstheme="minorHAnsi"/>
              </w:rPr>
            </w:pPr>
            <w:r w:rsidRPr="009D778A">
              <w:rPr>
                <w:rFonts w:cstheme="minorHAnsi"/>
              </w:rPr>
              <w:t>insulin</w:t>
            </w:r>
          </w:p>
          <w:p w14:paraId="6041686D" w14:textId="77777777" w:rsidR="009D778A" w:rsidRPr="009D778A" w:rsidRDefault="009D778A" w:rsidP="009D778A">
            <w:pPr>
              <w:pStyle w:val="ListParagraph"/>
              <w:numPr>
                <w:ilvl w:val="1"/>
                <w:numId w:val="26"/>
              </w:numPr>
              <w:rPr>
                <w:rFonts w:cstheme="minorHAnsi"/>
              </w:rPr>
            </w:pPr>
            <w:r w:rsidRPr="009D778A">
              <w:rPr>
                <w:rFonts w:cstheme="minorHAnsi"/>
              </w:rPr>
              <w:lastRenderedPageBreak/>
              <w:t>thiazolidinediones</w:t>
            </w:r>
          </w:p>
          <w:p w14:paraId="741DF0F8" w14:textId="48500419" w:rsidR="009D778A" w:rsidRPr="009D778A" w:rsidRDefault="009D778A" w:rsidP="009D778A">
            <w:pPr>
              <w:pStyle w:val="ListParagraph"/>
              <w:numPr>
                <w:ilvl w:val="0"/>
                <w:numId w:val="26"/>
              </w:numPr>
              <w:ind w:left="360"/>
              <w:rPr>
                <w:rFonts w:cstheme="minorHAnsi"/>
              </w:rPr>
            </w:pPr>
            <w:r w:rsidRPr="009D778A">
              <w:rPr>
                <w:rFonts w:cstheme="minorHAnsi"/>
              </w:rPr>
              <w:t>These medications are important for the management of blood glucose and should be utilized according to guidelines. However, healthcare professionals should be proactive in discussing weight management with patients and monitoring individuals closely for weight changes.</w:t>
            </w:r>
          </w:p>
        </w:tc>
      </w:tr>
      <w:tr w:rsidR="009D778A" w:rsidRPr="009073DE" w14:paraId="61CD4329" w14:textId="77777777" w:rsidTr="00F252BC">
        <w:tc>
          <w:tcPr>
            <w:tcW w:w="1695" w:type="dxa"/>
            <w:vMerge/>
          </w:tcPr>
          <w:p w14:paraId="0A296722" w14:textId="77777777" w:rsidR="00A82864" w:rsidRPr="009073DE" w:rsidRDefault="00A82864" w:rsidP="009A6482">
            <w:pPr>
              <w:rPr>
                <w:rFonts w:cstheme="minorHAnsi"/>
              </w:rPr>
            </w:pPr>
          </w:p>
        </w:tc>
        <w:tc>
          <w:tcPr>
            <w:tcW w:w="1743" w:type="dxa"/>
            <w:vMerge/>
          </w:tcPr>
          <w:p w14:paraId="716638D9" w14:textId="4A2F177E" w:rsidR="00A82864" w:rsidRPr="009073DE" w:rsidRDefault="00A82864" w:rsidP="009A6482">
            <w:pPr>
              <w:rPr>
                <w:rFonts w:cstheme="minorHAnsi"/>
              </w:rPr>
            </w:pPr>
          </w:p>
        </w:tc>
        <w:tc>
          <w:tcPr>
            <w:tcW w:w="2730" w:type="dxa"/>
          </w:tcPr>
          <w:p w14:paraId="799FD131" w14:textId="6573A35E" w:rsidR="00A82864" w:rsidRPr="009073DE" w:rsidRDefault="00504631" w:rsidP="009A6482">
            <w:pPr>
              <w:rPr>
                <w:rFonts w:cstheme="minorHAnsi"/>
              </w:rPr>
            </w:pPr>
            <w:r w:rsidRPr="00504631">
              <w:rPr>
                <w:rFonts w:cstheme="minorHAnsi"/>
              </w:rPr>
              <w:t>Sleep plays an important role in health and management of blood glucose levels</w:t>
            </w:r>
          </w:p>
        </w:tc>
        <w:tc>
          <w:tcPr>
            <w:tcW w:w="7780" w:type="dxa"/>
          </w:tcPr>
          <w:p w14:paraId="35B5F789" w14:textId="77777777" w:rsidR="007F221F" w:rsidRPr="007F221F" w:rsidRDefault="007F221F" w:rsidP="007F221F">
            <w:pPr>
              <w:pStyle w:val="ListParagraph"/>
              <w:numPr>
                <w:ilvl w:val="0"/>
                <w:numId w:val="27"/>
              </w:numPr>
              <w:rPr>
                <w:rFonts w:cstheme="minorHAnsi"/>
              </w:rPr>
            </w:pPr>
            <w:r w:rsidRPr="007F221F">
              <w:rPr>
                <w:rFonts w:cstheme="minorHAnsi"/>
              </w:rPr>
              <w:t>Good quality sleep is an important factor in maintaining quality of life for all individuals, with poor sleep associated with worse quality of life.</w:t>
            </w:r>
          </w:p>
          <w:p w14:paraId="20E60EC0" w14:textId="77777777" w:rsidR="007F221F" w:rsidRPr="007F221F" w:rsidRDefault="007F221F" w:rsidP="007F221F">
            <w:pPr>
              <w:pStyle w:val="ListParagraph"/>
              <w:numPr>
                <w:ilvl w:val="0"/>
                <w:numId w:val="27"/>
              </w:numPr>
              <w:rPr>
                <w:rFonts w:cstheme="minorHAnsi"/>
              </w:rPr>
            </w:pPr>
            <w:r w:rsidRPr="007F221F">
              <w:rPr>
                <w:rFonts w:cstheme="minorHAnsi"/>
              </w:rPr>
              <w:t>Sleep, obesity and type 2 diabetes are all interlinked.</w:t>
            </w:r>
          </w:p>
          <w:p w14:paraId="34D09645" w14:textId="77777777" w:rsidR="007F221F" w:rsidRPr="007F221F" w:rsidRDefault="007F221F" w:rsidP="007F221F">
            <w:pPr>
              <w:pStyle w:val="ListParagraph"/>
              <w:numPr>
                <w:ilvl w:val="0"/>
                <w:numId w:val="27"/>
              </w:numPr>
              <w:rPr>
                <w:rFonts w:cstheme="minorHAnsi"/>
              </w:rPr>
            </w:pPr>
            <w:r w:rsidRPr="007F221F">
              <w:rPr>
                <w:rFonts w:cstheme="minorHAnsi"/>
              </w:rPr>
              <w:t>Type 2 diabetes and obesity can cause sleep disturbances by increasing the likelihood of obstructive sleep apnoea and incidences of nocturnal hypoglycaemia or nocturia (needing to get up to urinate during the night). Sleep can also be disturbed by complications such as painful neuropathy.</w:t>
            </w:r>
          </w:p>
          <w:p w14:paraId="4121A996" w14:textId="77777777" w:rsidR="007F221F" w:rsidRPr="007F221F" w:rsidRDefault="007F221F" w:rsidP="007F221F">
            <w:pPr>
              <w:pStyle w:val="ListParagraph"/>
              <w:numPr>
                <w:ilvl w:val="0"/>
                <w:numId w:val="27"/>
              </w:numPr>
              <w:rPr>
                <w:rFonts w:cstheme="minorHAnsi"/>
              </w:rPr>
            </w:pPr>
            <w:r w:rsidRPr="007F221F">
              <w:rPr>
                <w:rFonts w:cstheme="minorHAnsi"/>
              </w:rPr>
              <w:t>Short sleep duration (≤6 hours per night) is associated with worse glycaemic control and increased risk of diabetic retinopathy and albuminuria. It is also a risk factor for obesity and weight gain. Poor sleep may hinder the effectiveness of weight loss interventions.</w:t>
            </w:r>
          </w:p>
          <w:p w14:paraId="22D1BE73" w14:textId="77777777" w:rsidR="00A82864" w:rsidRPr="007F221F" w:rsidRDefault="007F221F" w:rsidP="007F221F">
            <w:pPr>
              <w:pStyle w:val="ListParagraph"/>
              <w:numPr>
                <w:ilvl w:val="0"/>
                <w:numId w:val="27"/>
              </w:numPr>
              <w:rPr>
                <w:rFonts w:cstheme="minorHAnsi"/>
                <w:b/>
                <w:bCs/>
              </w:rPr>
            </w:pPr>
            <w:r w:rsidRPr="007F221F">
              <w:rPr>
                <w:rFonts w:cstheme="minorHAnsi"/>
              </w:rPr>
              <w:t>Helping people with diabetes to develop healthy sleep habits may reduce weight gain and improve blood glucose levels.</w:t>
            </w:r>
          </w:p>
          <w:p w14:paraId="43785162" w14:textId="77777777" w:rsidR="007F221F" w:rsidRDefault="007F221F" w:rsidP="007F221F">
            <w:pPr>
              <w:rPr>
                <w:rFonts w:cstheme="minorHAnsi"/>
                <w:b/>
                <w:bCs/>
              </w:rPr>
            </w:pPr>
          </w:p>
          <w:p w14:paraId="03294874" w14:textId="59C7F0EF" w:rsidR="007F221F" w:rsidRPr="007F221F" w:rsidRDefault="007F221F" w:rsidP="007F221F">
            <w:pPr>
              <w:rPr>
                <w:rFonts w:cstheme="minorHAnsi"/>
                <w:b/>
                <w:bCs/>
              </w:rPr>
            </w:pPr>
            <w:r>
              <w:rPr>
                <w:rFonts w:cstheme="minorHAnsi"/>
                <w:b/>
                <w:bCs/>
                <w:noProof/>
              </w:rPr>
              <w:drawing>
                <wp:inline distT="0" distB="0" distL="0" distR="0" wp14:anchorId="487F4A4A" wp14:editId="0E2F3364">
                  <wp:extent cx="2667000" cy="2308746"/>
                  <wp:effectExtent l="0" t="0" r="0" b="0"/>
                  <wp:docPr id="913482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6137" cy="2316656"/>
                          </a:xfrm>
                          <a:prstGeom prst="rect">
                            <a:avLst/>
                          </a:prstGeom>
                          <a:noFill/>
                        </pic:spPr>
                      </pic:pic>
                    </a:graphicData>
                  </a:graphic>
                </wp:inline>
              </w:drawing>
            </w:r>
          </w:p>
        </w:tc>
      </w:tr>
      <w:tr w:rsidR="009D778A" w:rsidRPr="009073DE" w14:paraId="1D7369F7" w14:textId="77777777" w:rsidTr="00F252BC">
        <w:tc>
          <w:tcPr>
            <w:tcW w:w="1695" w:type="dxa"/>
            <w:vMerge/>
          </w:tcPr>
          <w:p w14:paraId="20C76A89" w14:textId="77777777" w:rsidR="00A82864" w:rsidRPr="009073DE" w:rsidRDefault="00A82864" w:rsidP="009A6482">
            <w:pPr>
              <w:rPr>
                <w:rFonts w:cstheme="minorHAnsi"/>
              </w:rPr>
            </w:pPr>
          </w:p>
        </w:tc>
        <w:tc>
          <w:tcPr>
            <w:tcW w:w="1743" w:type="dxa"/>
            <w:vMerge/>
          </w:tcPr>
          <w:p w14:paraId="1D4EBEBF" w14:textId="77777777" w:rsidR="00A82864" w:rsidRPr="009073DE" w:rsidRDefault="00A82864" w:rsidP="009A6482">
            <w:pPr>
              <w:rPr>
                <w:rFonts w:cstheme="minorHAnsi"/>
              </w:rPr>
            </w:pPr>
          </w:p>
        </w:tc>
        <w:tc>
          <w:tcPr>
            <w:tcW w:w="2730" w:type="dxa"/>
          </w:tcPr>
          <w:p w14:paraId="70F868F8" w14:textId="5D39749D" w:rsidR="00A82864" w:rsidRPr="009073DE" w:rsidRDefault="00504631" w:rsidP="009A6482">
            <w:pPr>
              <w:rPr>
                <w:rFonts w:cstheme="minorHAnsi"/>
              </w:rPr>
            </w:pPr>
            <w:r w:rsidRPr="00504631">
              <w:rPr>
                <w:rFonts w:cstheme="minorHAnsi"/>
              </w:rPr>
              <w:t>Smoking is one of the most important modifiable risk factors for prevention of diabetes and associated complications</w:t>
            </w:r>
          </w:p>
        </w:tc>
        <w:tc>
          <w:tcPr>
            <w:tcW w:w="7780" w:type="dxa"/>
          </w:tcPr>
          <w:p w14:paraId="4E24E1C6" w14:textId="77777777" w:rsidR="003D3736" w:rsidRPr="003D3736" w:rsidRDefault="003D3736" w:rsidP="003D3736">
            <w:pPr>
              <w:pStyle w:val="ListParagraph"/>
              <w:numPr>
                <w:ilvl w:val="0"/>
                <w:numId w:val="28"/>
              </w:numPr>
              <w:ind w:left="360"/>
              <w:rPr>
                <w:rFonts w:cstheme="minorHAnsi"/>
              </w:rPr>
            </w:pPr>
            <w:r w:rsidRPr="003D3736">
              <w:rPr>
                <w:rFonts w:cstheme="minorHAnsi"/>
              </w:rPr>
              <w:t>Cigarette smoking is one of the most important modifiable risk factors for diabetes management. Stopping smoking has clear benefits in terms of reducing or slowing the risk of cardiovascular morbidity and mortality in people with diabetes.</w:t>
            </w:r>
          </w:p>
          <w:p w14:paraId="3B72D3AC" w14:textId="77777777" w:rsidR="00A82864" w:rsidRPr="003D3736" w:rsidRDefault="003D3736" w:rsidP="003D3736">
            <w:pPr>
              <w:pStyle w:val="ListParagraph"/>
              <w:numPr>
                <w:ilvl w:val="0"/>
                <w:numId w:val="28"/>
              </w:numPr>
              <w:ind w:left="360"/>
              <w:rPr>
                <w:rFonts w:cstheme="minorHAnsi"/>
              </w:rPr>
            </w:pPr>
            <w:r w:rsidRPr="003D3736">
              <w:rPr>
                <w:rFonts w:cstheme="minorHAnsi"/>
              </w:rPr>
              <w:t>The negative health effects of smoking are well documented. There are also negative health effects that are specific to, or amplified in, people with diabetes.</w:t>
            </w:r>
          </w:p>
          <w:p w14:paraId="1365B19D" w14:textId="77777777" w:rsidR="003D3736" w:rsidRDefault="003D3736" w:rsidP="003D3736">
            <w:pPr>
              <w:rPr>
                <w:rFonts w:cstheme="minorHAnsi"/>
              </w:rPr>
            </w:pPr>
          </w:p>
          <w:p w14:paraId="3533E0B8" w14:textId="214CE2B6" w:rsidR="003D3736" w:rsidRDefault="003D3736" w:rsidP="003D3736">
            <w:pPr>
              <w:rPr>
                <w:rFonts w:cstheme="minorHAnsi"/>
              </w:rPr>
            </w:pPr>
            <w:r>
              <w:rPr>
                <w:rFonts w:cstheme="minorHAnsi"/>
                <w:noProof/>
              </w:rPr>
              <w:drawing>
                <wp:inline distT="0" distB="0" distL="0" distR="0" wp14:anchorId="772979FE" wp14:editId="6014430B">
                  <wp:extent cx="4026711" cy="3600000"/>
                  <wp:effectExtent l="0" t="0" r="0" b="635"/>
                  <wp:docPr id="7488213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6711" cy="3600000"/>
                          </a:xfrm>
                          <a:prstGeom prst="rect">
                            <a:avLst/>
                          </a:prstGeom>
                          <a:noFill/>
                        </pic:spPr>
                      </pic:pic>
                    </a:graphicData>
                  </a:graphic>
                </wp:inline>
              </w:drawing>
            </w:r>
          </w:p>
          <w:p w14:paraId="2B24454F" w14:textId="77777777" w:rsidR="003D3736" w:rsidRDefault="003D3736" w:rsidP="003D3736">
            <w:pPr>
              <w:rPr>
                <w:rFonts w:cstheme="minorHAnsi"/>
              </w:rPr>
            </w:pPr>
          </w:p>
          <w:p w14:paraId="7FAECF2C" w14:textId="77777777" w:rsidR="003D3736" w:rsidRPr="003D3736" w:rsidRDefault="003D3736" w:rsidP="003D3736">
            <w:pPr>
              <w:pStyle w:val="ListParagraph"/>
              <w:numPr>
                <w:ilvl w:val="0"/>
                <w:numId w:val="28"/>
              </w:numPr>
              <w:ind w:left="360"/>
              <w:rPr>
                <w:rFonts w:cstheme="minorHAnsi"/>
              </w:rPr>
            </w:pPr>
            <w:r w:rsidRPr="003D3736">
              <w:rPr>
                <w:rFonts w:cstheme="minorHAnsi"/>
              </w:rPr>
              <w:t>Individuals with diabetes who currently smoke should be encouraged and supported with smoking cessation.</w:t>
            </w:r>
          </w:p>
          <w:p w14:paraId="704EBEE5" w14:textId="77777777" w:rsidR="003D3736" w:rsidRPr="003D3736" w:rsidRDefault="003D3736" w:rsidP="003D3736">
            <w:pPr>
              <w:pStyle w:val="ListParagraph"/>
              <w:numPr>
                <w:ilvl w:val="0"/>
                <w:numId w:val="28"/>
              </w:numPr>
              <w:ind w:left="360"/>
              <w:rPr>
                <w:rFonts w:cstheme="minorHAnsi"/>
              </w:rPr>
            </w:pPr>
            <w:r w:rsidRPr="003D3736">
              <w:rPr>
                <w:rFonts w:cstheme="minorHAnsi"/>
              </w:rPr>
              <w:lastRenderedPageBreak/>
              <w:t>However, smoking cessation is often associated with poorer glycaemic management, possibly due to weight gain that frequently occurs with smoking abstinence.</w:t>
            </w:r>
          </w:p>
          <w:p w14:paraId="04DFEC28" w14:textId="17FE5766" w:rsidR="003D3736" w:rsidRPr="003D3736" w:rsidRDefault="003D3736" w:rsidP="003D3736">
            <w:pPr>
              <w:pStyle w:val="ListParagraph"/>
              <w:numPr>
                <w:ilvl w:val="0"/>
                <w:numId w:val="28"/>
              </w:numPr>
              <w:ind w:left="360"/>
              <w:rPr>
                <w:rFonts w:cstheme="minorHAnsi"/>
              </w:rPr>
            </w:pPr>
            <w:r w:rsidRPr="003D3736">
              <w:rPr>
                <w:rFonts w:cstheme="minorHAnsi"/>
              </w:rPr>
              <w:t xml:space="preserve">Monitor individuals closely for changes in weight and blood glucose </w:t>
            </w:r>
            <w:proofErr w:type="gramStart"/>
            <w:r w:rsidRPr="003D3736">
              <w:rPr>
                <w:rFonts w:cstheme="minorHAnsi"/>
              </w:rPr>
              <w:t>levels, and</w:t>
            </w:r>
            <w:proofErr w:type="gramEnd"/>
            <w:r w:rsidRPr="003D3736">
              <w:rPr>
                <w:rFonts w:cstheme="minorHAnsi"/>
              </w:rPr>
              <w:t xml:space="preserve"> address any concerns promptly.</w:t>
            </w:r>
          </w:p>
        </w:tc>
      </w:tr>
      <w:tr w:rsidR="009D778A" w:rsidRPr="009073DE" w14:paraId="1BBE1BEA" w14:textId="77777777" w:rsidTr="00F252BC">
        <w:tc>
          <w:tcPr>
            <w:tcW w:w="1695" w:type="dxa"/>
            <w:vMerge/>
          </w:tcPr>
          <w:p w14:paraId="127293B4" w14:textId="77777777" w:rsidR="00A82864" w:rsidRPr="009073DE" w:rsidRDefault="00A82864" w:rsidP="009A6482">
            <w:pPr>
              <w:rPr>
                <w:rFonts w:cstheme="minorHAnsi"/>
              </w:rPr>
            </w:pPr>
          </w:p>
        </w:tc>
        <w:tc>
          <w:tcPr>
            <w:tcW w:w="1743" w:type="dxa"/>
            <w:vMerge/>
          </w:tcPr>
          <w:p w14:paraId="509918A9" w14:textId="77777777" w:rsidR="00A82864" w:rsidRPr="009073DE" w:rsidRDefault="00A82864" w:rsidP="009A6482">
            <w:pPr>
              <w:rPr>
                <w:rFonts w:cstheme="minorHAnsi"/>
              </w:rPr>
            </w:pPr>
          </w:p>
        </w:tc>
        <w:tc>
          <w:tcPr>
            <w:tcW w:w="2730" w:type="dxa"/>
          </w:tcPr>
          <w:p w14:paraId="1C53F50C" w14:textId="4F5B10E5" w:rsidR="00A82864" w:rsidRPr="009073DE" w:rsidRDefault="00504631" w:rsidP="009A6482">
            <w:pPr>
              <w:rPr>
                <w:rFonts w:cstheme="minorHAnsi"/>
              </w:rPr>
            </w:pPr>
            <w:r w:rsidRPr="00504631">
              <w:rPr>
                <w:rFonts w:cstheme="minorHAnsi"/>
              </w:rPr>
              <w:t>Meet Zuri, a 46-year-old woman with type 2 diabetes</w:t>
            </w:r>
          </w:p>
        </w:tc>
        <w:tc>
          <w:tcPr>
            <w:tcW w:w="7780" w:type="dxa"/>
          </w:tcPr>
          <w:p w14:paraId="42EBA2D5" w14:textId="77777777" w:rsidR="008C591B" w:rsidRDefault="00D02D28" w:rsidP="00F37E0E">
            <w:pPr>
              <w:rPr>
                <w:rFonts w:cstheme="minorHAnsi"/>
              </w:rPr>
            </w:pPr>
            <w:r w:rsidRPr="00D02D28">
              <w:rPr>
                <w:rFonts w:cstheme="minorHAnsi"/>
              </w:rPr>
              <w:t>Let’s reflect on what we have learnt so far in this chapter and begin to put learnings into practice.</w:t>
            </w:r>
          </w:p>
          <w:p w14:paraId="7D336709" w14:textId="77777777" w:rsidR="00C95516" w:rsidRDefault="00C95516" w:rsidP="00F37E0E">
            <w:pPr>
              <w:rPr>
                <w:rFonts w:cstheme="minorHAnsi"/>
              </w:rPr>
            </w:pPr>
          </w:p>
          <w:p w14:paraId="052A2BB9" w14:textId="77777777" w:rsidR="00C95516" w:rsidRDefault="00C95516" w:rsidP="00F37E0E">
            <w:pPr>
              <w:rPr>
                <w:rFonts w:cstheme="minorHAnsi"/>
              </w:rPr>
            </w:pPr>
            <w:r>
              <w:rPr>
                <w:rFonts w:cstheme="minorHAnsi"/>
                <w:noProof/>
              </w:rPr>
              <w:drawing>
                <wp:inline distT="0" distB="0" distL="0" distR="0" wp14:anchorId="29375030" wp14:editId="36A93610">
                  <wp:extent cx="3840000" cy="2160000"/>
                  <wp:effectExtent l="0" t="0" r="8255" b="0"/>
                  <wp:docPr id="1096551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0000" cy="2160000"/>
                          </a:xfrm>
                          <a:prstGeom prst="rect">
                            <a:avLst/>
                          </a:prstGeom>
                          <a:noFill/>
                        </pic:spPr>
                      </pic:pic>
                    </a:graphicData>
                  </a:graphic>
                </wp:inline>
              </w:drawing>
            </w:r>
          </w:p>
          <w:p w14:paraId="3C013E09" w14:textId="77777777" w:rsidR="00C95516" w:rsidRDefault="00C95516" w:rsidP="00F37E0E">
            <w:pPr>
              <w:rPr>
                <w:rFonts w:cstheme="minorHAnsi"/>
              </w:rPr>
            </w:pPr>
          </w:p>
          <w:p w14:paraId="214707E9" w14:textId="77777777" w:rsidR="00C95516" w:rsidRPr="00C95516" w:rsidRDefault="00C95516" w:rsidP="00C95516">
            <w:pPr>
              <w:rPr>
                <w:rFonts w:cstheme="minorHAnsi"/>
              </w:rPr>
            </w:pPr>
            <w:r w:rsidRPr="00C95516">
              <w:rPr>
                <w:rFonts w:cstheme="minorHAnsi"/>
              </w:rPr>
              <w:t>Zuri is a 46-year-old woman with two adult children who was diagnosed with type 2 diabetes 18 months ago. She is currently treated with metformin 2,000 mg and gliclazide 80 mg daily. She reports to the clinic for a routine diabetes appointment. Zuri has gained weight since her last appointment (2 kg) and is worried about gaining more weight. She reports struggling to cook healthy meals, instead relying on snacks, and rarely exercises. She also reports poor sleep quality.</w:t>
            </w:r>
          </w:p>
          <w:p w14:paraId="3D072B12" w14:textId="77777777" w:rsidR="00C95516" w:rsidRPr="00C95516" w:rsidRDefault="00C95516" w:rsidP="00C95516">
            <w:pPr>
              <w:rPr>
                <w:rFonts w:cstheme="minorHAnsi"/>
              </w:rPr>
            </w:pPr>
          </w:p>
          <w:p w14:paraId="570C1892" w14:textId="77777777" w:rsidR="00C95516" w:rsidRPr="00C95516" w:rsidRDefault="00C95516" w:rsidP="00C95516">
            <w:pPr>
              <w:jc w:val="center"/>
              <w:rPr>
                <w:rFonts w:cstheme="minorHAnsi"/>
              </w:rPr>
            </w:pPr>
            <w:r w:rsidRPr="00C95516">
              <w:rPr>
                <w:rFonts w:cstheme="minorHAnsi"/>
              </w:rPr>
              <w:t>Vital signs</w:t>
            </w:r>
          </w:p>
          <w:p w14:paraId="06177A60" w14:textId="77777777" w:rsidR="00C95516" w:rsidRPr="00C95516" w:rsidRDefault="00C95516" w:rsidP="00C95516">
            <w:pPr>
              <w:rPr>
                <w:rFonts w:cstheme="minorHAnsi"/>
              </w:rPr>
            </w:pPr>
            <w:r w:rsidRPr="00C95516">
              <w:rPr>
                <w:rFonts w:cstheme="minorHAnsi"/>
              </w:rPr>
              <w:t>Weight: 96 kg</w:t>
            </w:r>
          </w:p>
          <w:p w14:paraId="4DBE667A" w14:textId="77777777" w:rsidR="00C95516" w:rsidRPr="00C95516" w:rsidRDefault="00C95516" w:rsidP="00C95516">
            <w:pPr>
              <w:rPr>
                <w:rFonts w:cstheme="minorHAnsi"/>
              </w:rPr>
            </w:pPr>
            <w:r w:rsidRPr="00C95516">
              <w:rPr>
                <w:rFonts w:cstheme="minorHAnsi"/>
              </w:rPr>
              <w:t>Height: 167 cm</w:t>
            </w:r>
          </w:p>
          <w:p w14:paraId="1C6E399A" w14:textId="77777777" w:rsidR="00C95516" w:rsidRPr="00C95516" w:rsidRDefault="00C95516" w:rsidP="00C95516">
            <w:pPr>
              <w:rPr>
                <w:rFonts w:cstheme="minorHAnsi"/>
              </w:rPr>
            </w:pPr>
            <w:r w:rsidRPr="00C95516">
              <w:rPr>
                <w:rFonts w:cstheme="minorHAnsi"/>
              </w:rPr>
              <w:t>BMI: 34.4 kg/m</w:t>
            </w:r>
            <w:r w:rsidRPr="003D1B29">
              <w:rPr>
                <w:rFonts w:cstheme="minorHAnsi"/>
                <w:vertAlign w:val="superscript"/>
              </w:rPr>
              <w:t>2</w:t>
            </w:r>
          </w:p>
          <w:p w14:paraId="4BA49645" w14:textId="77777777" w:rsidR="00C95516" w:rsidRPr="00C95516" w:rsidRDefault="00C95516" w:rsidP="00C95516">
            <w:pPr>
              <w:rPr>
                <w:rFonts w:cstheme="minorHAnsi"/>
              </w:rPr>
            </w:pPr>
            <w:r w:rsidRPr="00C95516">
              <w:rPr>
                <w:rFonts w:cstheme="minorHAnsi"/>
              </w:rPr>
              <w:lastRenderedPageBreak/>
              <w:t>Fasting plasma glucose: 7.1 mmol/l (128 mg/dl)</w:t>
            </w:r>
          </w:p>
          <w:p w14:paraId="0425C04B" w14:textId="77777777" w:rsidR="00C95516" w:rsidRPr="00C95516" w:rsidRDefault="00C95516" w:rsidP="00C95516">
            <w:pPr>
              <w:rPr>
                <w:rFonts w:cstheme="minorHAnsi"/>
              </w:rPr>
            </w:pPr>
            <w:r w:rsidRPr="00C95516">
              <w:rPr>
                <w:rFonts w:cstheme="minorHAnsi"/>
              </w:rPr>
              <w:t>HbA1c: 7.3% (56 mmol/mol)</w:t>
            </w:r>
          </w:p>
          <w:p w14:paraId="0CEA36CB" w14:textId="77777777" w:rsidR="00C95516" w:rsidRDefault="00C95516" w:rsidP="00C95516">
            <w:pPr>
              <w:rPr>
                <w:rFonts w:cstheme="minorHAnsi"/>
              </w:rPr>
            </w:pPr>
          </w:p>
          <w:p w14:paraId="374EADF3" w14:textId="1044B38F" w:rsidR="00C95516" w:rsidRPr="00C95516" w:rsidRDefault="00C95516" w:rsidP="00C95516">
            <w:pPr>
              <w:rPr>
                <w:rFonts w:cstheme="minorHAnsi"/>
                <w:b/>
                <w:bCs/>
              </w:rPr>
            </w:pPr>
            <w:r w:rsidRPr="00C95516">
              <w:rPr>
                <w:rFonts w:cstheme="minorHAnsi"/>
                <w:b/>
                <w:bCs/>
              </w:rPr>
              <w:t>Family and personal history</w:t>
            </w:r>
          </w:p>
          <w:p w14:paraId="60741FAA" w14:textId="77777777" w:rsidR="00C95516" w:rsidRPr="00C95516" w:rsidRDefault="00C95516" w:rsidP="00C95516">
            <w:pPr>
              <w:rPr>
                <w:rFonts w:cstheme="minorHAnsi"/>
              </w:rPr>
            </w:pPr>
            <w:r w:rsidRPr="00C95516">
              <w:rPr>
                <w:rFonts w:cstheme="minorHAnsi"/>
              </w:rPr>
              <w:t>Mother has type 2 diabetes, diagnosed aged 50 years</w:t>
            </w:r>
          </w:p>
          <w:p w14:paraId="61EF952C" w14:textId="77777777" w:rsidR="00C95516" w:rsidRPr="00C95516" w:rsidRDefault="00C95516" w:rsidP="00C95516">
            <w:pPr>
              <w:rPr>
                <w:rFonts w:cstheme="minorHAnsi"/>
              </w:rPr>
            </w:pPr>
          </w:p>
          <w:p w14:paraId="470DE414" w14:textId="1856CD28" w:rsidR="00C95516" w:rsidRPr="003D1D7D" w:rsidRDefault="00C95516" w:rsidP="00C95516">
            <w:pPr>
              <w:rPr>
                <w:rFonts w:cstheme="minorHAnsi"/>
                <w:b/>
                <w:bCs/>
              </w:rPr>
            </w:pPr>
            <w:r w:rsidRPr="003D1D7D">
              <w:rPr>
                <w:rFonts w:cstheme="minorHAnsi"/>
                <w:b/>
                <w:bCs/>
              </w:rPr>
              <w:t>Reflection questions</w:t>
            </w:r>
          </w:p>
          <w:p w14:paraId="7AF3C0BC" w14:textId="77777777" w:rsidR="00C95516" w:rsidRPr="003D1D7D" w:rsidRDefault="00C95516" w:rsidP="003D1D7D">
            <w:pPr>
              <w:pStyle w:val="ListParagraph"/>
              <w:numPr>
                <w:ilvl w:val="0"/>
                <w:numId w:val="29"/>
              </w:numPr>
              <w:rPr>
                <w:rFonts w:cstheme="minorHAnsi"/>
              </w:rPr>
            </w:pPr>
            <w:r w:rsidRPr="003D1D7D">
              <w:rPr>
                <w:rFonts w:cstheme="minorHAnsi"/>
              </w:rPr>
              <w:t>Does Zuri meet the criteria for overweight or obesity? Would you aim to address her weight at this time?</w:t>
            </w:r>
          </w:p>
          <w:p w14:paraId="7435D498" w14:textId="77777777" w:rsidR="00C95516" w:rsidRPr="003D1D7D" w:rsidRDefault="00C95516" w:rsidP="003D1D7D">
            <w:pPr>
              <w:pStyle w:val="ListParagraph"/>
              <w:numPr>
                <w:ilvl w:val="0"/>
                <w:numId w:val="29"/>
              </w:numPr>
              <w:rPr>
                <w:rFonts w:cstheme="minorHAnsi"/>
              </w:rPr>
            </w:pPr>
            <w:r w:rsidRPr="003D1D7D">
              <w:rPr>
                <w:rFonts w:cstheme="minorHAnsi"/>
              </w:rPr>
              <w:t>How would you address Zuri’s dietary choices? What recommendations would you make?</w:t>
            </w:r>
          </w:p>
          <w:p w14:paraId="5029C56D" w14:textId="77777777" w:rsidR="00C95516" w:rsidRPr="003D1D7D" w:rsidRDefault="00C95516" w:rsidP="003D1D7D">
            <w:pPr>
              <w:pStyle w:val="ListParagraph"/>
              <w:numPr>
                <w:ilvl w:val="0"/>
                <w:numId w:val="29"/>
              </w:numPr>
              <w:rPr>
                <w:rFonts w:cstheme="minorHAnsi"/>
              </w:rPr>
            </w:pPr>
            <w:r w:rsidRPr="003D1D7D">
              <w:rPr>
                <w:rFonts w:cstheme="minorHAnsi"/>
              </w:rPr>
              <w:t>How would you explain the benefits of regular exercise to Zuri? What steps could you take to develop an appropriate exercise plan with Zuri?</w:t>
            </w:r>
          </w:p>
          <w:p w14:paraId="6D87CA53" w14:textId="77777777" w:rsidR="00C95516" w:rsidRPr="003D1D7D" w:rsidRDefault="00C95516" w:rsidP="003D1D7D">
            <w:pPr>
              <w:pStyle w:val="ListParagraph"/>
              <w:numPr>
                <w:ilvl w:val="0"/>
                <w:numId w:val="29"/>
              </w:numPr>
              <w:rPr>
                <w:rFonts w:cstheme="minorHAnsi"/>
              </w:rPr>
            </w:pPr>
            <w:r w:rsidRPr="003D1D7D">
              <w:rPr>
                <w:rFonts w:cstheme="minorHAnsi"/>
              </w:rPr>
              <w:t>What other lifestyle interventions could you explore with Zuri?</w:t>
            </w:r>
          </w:p>
          <w:p w14:paraId="5CE05098" w14:textId="77777777" w:rsidR="003D1D7D" w:rsidRDefault="003D1D7D" w:rsidP="00C95516">
            <w:pPr>
              <w:rPr>
                <w:rFonts w:cstheme="minorHAnsi"/>
              </w:rPr>
            </w:pPr>
          </w:p>
          <w:p w14:paraId="0D69C94B" w14:textId="5509326D" w:rsidR="00C95516" w:rsidRPr="003D1D7D" w:rsidRDefault="00C95516" w:rsidP="00C95516">
            <w:pPr>
              <w:rPr>
                <w:rFonts w:cstheme="minorHAnsi"/>
                <w:b/>
                <w:bCs/>
              </w:rPr>
            </w:pPr>
            <w:r w:rsidRPr="003D1D7D">
              <w:rPr>
                <w:rFonts w:cstheme="minorHAnsi"/>
                <w:b/>
                <w:bCs/>
              </w:rPr>
              <w:t>Now that you have reflected on these questions, see below for the expert’s view on this case.</w:t>
            </w:r>
          </w:p>
          <w:p w14:paraId="2E5BEE88" w14:textId="77777777" w:rsidR="00C95516" w:rsidRPr="00C95516" w:rsidRDefault="00C95516" w:rsidP="00C95516">
            <w:pPr>
              <w:rPr>
                <w:rFonts w:cstheme="minorHAnsi"/>
              </w:rPr>
            </w:pPr>
            <w:r w:rsidRPr="00C95516">
              <w:rPr>
                <w:rFonts w:cstheme="minorHAnsi"/>
              </w:rPr>
              <w:t>Zuri’s BMI is 34.4 kg/m</w:t>
            </w:r>
            <w:r w:rsidRPr="003D1D7D">
              <w:rPr>
                <w:rFonts w:cstheme="minorHAnsi"/>
                <w:vertAlign w:val="superscript"/>
              </w:rPr>
              <w:t>2</w:t>
            </w:r>
            <w:r w:rsidRPr="00C95516">
              <w:rPr>
                <w:rFonts w:cstheme="minorHAnsi"/>
              </w:rPr>
              <w:t>, which puts her in the category of obesity. Excess weight is associated with worse outcomes for people with diabetes so this should be addressed promptly. When creating a personalized treatment plan, consider Zuri’s individual barriers and challenges that make a healthy lifestyle challenging. Ask questions to get to know Zuri’s situation and provide tailored advice to address this.</w:t>
            </w:r>
          </w:p>
          <w:p w14:paraId="17DA984C" w14:textId="77777777" w:rsidR="00C95516" w:rsidRPr="00C95516" w:rsidRDefault="00C95516" w:rsidP="00C95516">
            <w:pPr>
              <w:rPr>
                <w:rFonts w:cstheme="minorHAnsi"/>
              </w:rPr>
            </w:pPr>
          </w:p>
          <w:p w14:paraId="38115AA0" w14:textId="77777777" w:rsidR="00C95516" w:rsidRPr="00C95516" w:rsidRDefault="00C95516" w:rsidP="00C95516">
            <w:pPr>
              <w:rPr>
                <w:rFonts w:cstheme="minorHAnsi"/>
              </w:rPr>
            </w:pPr>
            <w:r w:rsidRPr="00C95516">
              <w:rPr>
                <w:rFonts w:cstheme="minorHAnsi"/>
              </w:rPr>
              <w:t>Zuri mentions struggling to cook meals and instead relies on snacks. Healthy eating is an important part of diabetes management. Dietary interventions should be tailored to the individual; in this case, that might mean helping Zuri to choose healthier snacks and perhaps work towards having one full meal per day and working up from here. Other dietary interventions could be planning meals in advance and aiming to eat fewer than 130 g of carbohydrates per day.</w:t>
            </w:r>
          </w:p>
          <w:p w14:paraId="0CCE7CC0" w14:textId="77777777" w:rsidR="00C95516" w:rsidRPr="00C95516" w:rsidRDefault="00C95516" w:rsidP="00C95516">
            <w:pPr>
              <w:rPr>
                <w:rFonts w:cstheme="minorHAnsi"/>
              </w:rPr>
            </w:pPr>
          </w:p>
          <w:p w14:paraId="6894964F" w14:textId="77777777" w:rsidR="00C95516" w:rsidRPr="00C95516" w:rsidRDefault="00C95516" w:rsidP="00C95516">
            <w:pPr>
              <w:rPr>
                <w:rFonts w:cstheme="minorHAnsi"/>
              </w:rPr>
            </w:pPr>
            <w:r w:rsidRPr="00C95516">
              <w:rPr>
                <w:rFonts w:cstheme="minorHAnsi"/>
              </w:rPr>
              <w:t xml:space="preserve">Regular exercise has many health benefits and is associated with weight maintenance such as improved insulin sensitivity, which may improve glycaemic </w:t>
            </w:r>
            <w:r w:rsidRPr="00C95516">
              <w:rPr>
                <w:rFonts w:cstheme="minorHAnsi"/>
              </w:rPr>
              <w:lastRenderedPageBreak/>
              <w:t>management, improved stress levels, lowered blood pressure and reduced risk of certain complications.</w:t>
            </w:r>
          </w:p>
          <w:p w14:paraId="27573642" w14:textId="77777777" w:rsidR="00C95516" w:rsidRPr="00C95516" w:rsidRDefault="00C95516" w:rsidP="00C95516">
            <w:pPr>
              <w:rPr>
                <w:rFonts w:cstheme="minorHAnsi"/>
              </w:rPr>
            </w:pPr>
          </w:p>
          <w:p w14:paraId="5BEC852E" w14:textId="57C9487C" w:rsidR="00C95516" w:rsidRPr="009073DE" w:rsidRDefault="00C95516" w:rsidP="00C95516">
            <w:pPr>
              <w:rPr>
                <w:rFonts w:cstheme="minorHAnsi"/>
              </w:rPr>
            </w:pPr>
            <w:r w:rsidRPr="00C95516">
              <w:rPr>
                <w:rFonts w:cstheme="minorHAnsi"/>
              </w:rPr>
              <w:t>Other lifestyle interventions could include a discussion of healthy sleep habits, alcohol consumption and smoking cessation (if appropriate).</w:t>
            </w:r>
          </w:p>
        </w:tc>
      </w:tr>
      <w:tr w:rsidR="009D778A" w:rsidRPr="009073DE" w14:paraId="29C31247" w14:textId="77777777" w:rsidTr="00F252BC">
        <w:tc>
          <w:tcPr>
            <w:tcW w:w="1695" w:type="dxa"/>
            <w:vMerge/>
          </w:tcPr>
          <w:p w14:paraId="1C53A801" w14:textId="77777777" w:rsidR="009A6482" w:rsidRPr="009073DE" w:rsidRDefault="009A6482" w:rsidP="009A6482">
            <w:pPr>
              <w:rPr>
                <w:rFonts w:cstheme="minorHAnsi"/>
              </w:rPr>
            </w:pPr>
          </w:p>
        </w:tc>
        <w:tc>
          <w:tcPr>
            <w:tcW w:w="1743" w:type="dxa"/>
            <w:vMerge w:val="restart"/>
          </w:tcPr>
          <w:p w14:paraId="5060E3DD" w14:textId="5E24BA79" w:rsidR="009A6482" w:rsidRPr="009073DE" w:rsidRDefault="009A6482" w:rsidP="009A6482">
            <w:pPr>
              <w:rPr>
                <w:rFonts w:cstheme="minorHAnsi"/>
              </w:rPr>
            </w:pPr>
            <w:r w:rsidRPr="009073DE">
              <w:rPr>
                <w:rFonts w:cstheme="minorHAnsi"/>
              </w:rPr>
              <w:t>The psychological impact of living with diabetes</w:t>
            </w:r>
          </w:p>
        </w:tc>
        <w:tc>
          <w:tcPr>
            <w:tcW w:w="2730" w:type="dxa"/>
          </w:tcPr>
          <w:p w14:paraId="30126349" w14:textId="732FDBCE" w:rsidR="009A6482" w:rsidRPr="009073DE" w:rsidRDefault="00EF3ED1" w:rsidP="009A6482">
            <w:pPr>
              <w:rPr>
                <w:rFonts w:cstheme="minorHAnsi"/>
              </w:rPr>
            </w:pPr>
            <w:r w:rsidRPr="00EF3ED1">
              <w:rPr>
                <w:rFonts w:cstheme="minorHAnsi"/>
              </w:rPr>
              <w:t>Stress management is an important aspect of diabetes care, which might improve patient outcomes</w:t>
            </w:r>
          </w:p>
        </w:tc>
        <w:tc>
          <w:tcPr>
            <w:tcW w:w="7780" w:type="dxa"/>
          </w:tcPr>
          <w:p w14:paraId="44F4EF7C" w14:textId="77777777" w:rsidR="00EF3ED1" w:rsidRPr="00EF3ED1" w:rsidRDefault="00EF3ED1" w:rsidP="00EF3ED1">
            <w:pPr>
              <w:pStyle w:val="ListParagraph"/>
              <w:numPr>
                <w:ilvl w:val="0"/>
                <w:numId w:val="30"/>
              </w:numPr>
              <w:ind w:left="360"/>
              <w:rPr>
                <w:rFonts w:cstheme="minorHAnsi"/>
              </w:rPr>
            </w:pPr>
            <w:r w:rsidRPr="00EF3ED1">
              <w:rPr>
                <w:rFonts w:cstheme="minorHAnsi"/>
              </w:rPr>
              <w:t>Stress is an important factor that may contribute to the onset of type 2 diabetes and is known to contribute to poorer glycaemic management. In many cases, stress may contribute to less favourable treatment outcomes by reducing treatment adherence.</w:t>
            </w:r>
          </w:p>
          <w:p w14:paraId="039444BD" w14:textId="77777777" w:rsidR="00EF3ED1" w:rsidRPr="00EF3ED1" w:rsidRDefault="00EF3ED1" w:rsidP="00EF3ED1">
            <w:pPr>
              <w:pStyle w:val="ListParagraph"/>
              <w:numPr>
                <w:ilvl w:val="0"/>
                <w:numId w:val="30"/>
              </w:numPr>
              <w:ind w:left="360"/>
              <w:rPr>
                <w:rFonts w:cstheme="minorHAnsi"/>
              </w:rPr>
            </w:pPr>
            <w:r w:rsidRPr="00EF3ED1">
              <w:rPr>
                <w:rFonts w:cstheme="minorHAnsi"/>
              </w:rPr>
              <w:t>Higher stress levels have been associated with higher fasting blood sugar and poorer treatment adherence.</w:t>
            </w:r>
          </w:p>
          <w:p w14:paraId="56424D1B" w14:textId="77777777" w:rsidR="009A6482" w:rsidRPr="00EF3ED1" w:rsidRDefault="00EF3ED1" w:rsidP="00EF3ED1">
            <w:pPr>
              <w:pStyle w:val="ListParagraph"/>
              <w:numPr>
                <w:ilvl w:val="0"/>
                <w:numId w:val="30"/>
              </w:numPr>
              <w:ind w:left="360"/>
              <w:rPr>
                <w:rFonts w:cstheme="minorHAnsi"/>
              </w:rPr>
            </w:pPr>
            <w:r w:rsidRPr="00EF3ED1">
              <w:rPr>
                <w:rFonts w:cstheme="minorHAnsi"/>
              </w:rPr>
              <w:t>Helping people with diabetes to manage stress is an important part of lifestyle management and may lead to improved outcomes.</w:t>
            </w:r>
          </w:p>
          <w:p w14:paraId="1142A296" w14:textId="77777777" w:rsidR="00EF3ED1" w:rsidRDefault="00EF3ED1" w:rsidP="00EF3ED1">
            <w:pPr>
              <w:rPr>
                <w:rFonts w:cstheme="minorHAnsi"/>
              </w:rPr>
            </w:pPr>
          </w:p>
          <w:p w14:paraId="4B679437" w14:textId="62DBB0C8" w:rsidR="00EF3ED1" w:rsidRDefault="00EF3ED1" w:rsidP="00EF3ED1">
            <w:pPr>
              <w:rPr>
                <w:rFonts w:cstheme="minorHAnsi"/>
              </w:rPr>
            </w:pPr>
            <w:r>
              <w:rPr>
                <w:rFonts w:cstheme="minorHAnsi"/>
                <w:noProof/>
              </w:rPr>
              <w:drawing>
                <wp:inline distT="0" distB="0" distL="0" distR="0" wp14:anchorId="0443255C" wp14:editId="4E96A296">
                  <wp:extent cx="3011387" cy="2876550"/>
                  <wp:effectExtent l="0" t="0" r="0" b="0"/>
                  <wp:docPr id="9881300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3758" cy="2888367"/>
                          </a:xfrm>
                          <a:prstGeom prst="rect">
                            <a:avLst/>
                          </a:prstGeom>
                          <a:noFill/>
                        </pic:spPr>
                      </pic:pic>
                    </a:graphicData>
                  </a:graphic>
                </wp:inline>
              </w:drawing>
            </w:r>
          </w:p>
          <w:p w14:paraId="2CC28E5C" w14:textId="77777777" w:rsidR="00EF3ED1" w:rsidRDefault="00EF3ED1" w:rsidP="00EF3ED1">
            <w:pPr>
              <w:rPr>
                <w:rFonts w:cstheme="minorHAnsi"/>
              </w:rPr>
            </w:pPr>
          </w:p>
          <w:p w14:paraId="337A22B3" w14:textId="77777777" w:rsidR="00EF3ED1" w:rsidRPr="00EF3ED1" w:rsidRDefault="00EF3ED1" w:rsidP="00EF3ED1">
            <w:pPr>
              <w:pStyle w:val="ListParagraph"/>
              <w:numPr>
                <w:ilvl w:val="0"/>
                <w:numId w:val="30"/>
              </w:numPr>
              <w:ind w:left="360"/>
              <w:rPr>
                <w:rFonts w:cstheme="minorHAnsi"/>
              </w:rPr>
            </w:pPr>
            <w:r w:rsidRPr="00EF3ED1">
              <w:rPr>
                <w:rFonts w:cstheme="minorHAnsi"/>
              </w:rPr>
              <w:lastRenderedPageBreak/>
              <w:t>Nurse-led stress reduction education reduced diabetes distress, improved diabetes self-management behaviours and lowered average blood glucose levels.</w:t>
            </w:r>
          </w:p>
          <w:p w14:paraId="6F91EB4B" w14:textId="77777777" w:rsidR="00EF3ED1" w:rsidRPr="00EF3ED1" w:rsidRDefault="00EF3ED1" w:rsidP="00EF3ED1">
            <w:pPr>
              <w:pStyle w:val="ListParagraph"/>
              <w:numPr>
                <w:ilvl w:val="0"/>
                <w:numId w:val="30"/>
              </w:numPr>
              <w:ind w:left="360"/>
              <w:rPr>
                <w:rFonts w:cstheme="minorHAnsi"/>
              </w:rPr>
            </w:pPr>
            <w:r w:rsidRPr="00EF3ED1">
              <w:rPr>
                <w:rFonts w:cstheme="minorHAnsi"/>
              </w:rPr>
              <w:t>Peer support can also be a valuable tool for helping people with diabetes, offering community, collaborative problem solving and a sense of shared understanding.</w:t>
            </w:r>
          </w:p>
          <w:p w14:paraId="4BFC8AEA" w14:textId="77777777" w:rsidR="00EF3ED1" w:rsidRPr="00EF3ED1" w:rsidRDefault="00EF3ED1" w:rsidP="00EF3ED1">
            <w:pPr>
              <w:pStyle w:val="ListParagraph"/>
              <w:numPr>
                <w:ilvl w:val="0"/>
                <w:numId w:val="30"/>
              </w:numPr>
              <w:ind w:left="360"/>
              <w:rPr>
                <w:rFonts w:cstheme="minorHAnsi"/>
              </w:rPr>
            </w:pPr>
            <w:r w:rsidRPr="00EF3ED1">
              <w:rPr>
                <w:rFonts w:cstheme="minorHAnsi"/>
              </w:rPr>
              <w:t>Self-management education with integrated peer support has been shown to reduce blood glucose levels.</w:t>
            </w:r>
          </w:p>
          <w:p w14:paraId="4E41AE1E" w14:textId="77777777" w:rsidR="00EF3ED1" w:rsidRPr="00EF3ED1" w:rsidRDefault="00EF3ED1" w:rsidP="00EF3ED1">
            <w:pPr>
              <w:rPr>
                <w:rFonts w:cstheme="minorHAnsi"/>
              </w:rPr>
            </w:pPr>
          </w:p>
          <w:p w14:paraId="4C77C4BB" w14:textId="326A17CA" w:rsidR="00EF3ED1" w:rsidRPr="009073DE" w:rsidRDefault="00EF3ED1" w:rsidP="00EF3ED1">
            <w:pPr>
              <w:rPr>
                <w:rFonts w:cstheme="minorHAnsi"/>
              </w:rPr>
            </w:pPr>
            <w:r w:rsidRPr="00EF3ED1">
              <w:rPr>
                <w:rFonts w:cstheme="minorHAnsi"/>
              </w:rPr>
              <w:t>Reflection question: How could you better support your patients to cope with the stress associated with diabetes?</w:t>
            </w:r>
          </w:p>
        </w:tc>
      </w:tr>
      <w:tr w:rsidR="009D778A" w:rsidRPr="009073DE" w14:paraId="03B36C84" w14:textId="77777777" w:rsidTr="00F252BC">
        <w:tc>
          <w:tcPr>
            <w:tcW w:w="1695" w:type="dxa"/>
            <w:vMerge/>
          </w:tcPr>
          <w:p w14:paraId="2C0045CA" w14:textId="77777777" w:rsidR="009A6482" w:rsidRPr="009073DE" w:rsidRDefault="009A6482" w:rsidP="009A6482">
            <w:pPr>
              <w:rPr>
                <w:rFonts w:cstheme="minorHAnsi"/>
              </w:rPr>
            </w:pPr>
          </w:p>
        </w:tc>
        <w:tc>
          <w:tcPr>
            <w:tcW w:w="1743" w:type="dxa"/>
            <w:vMerge/>
          </w:tcPr>
          <w:p w14:paraId="21820FA1" w14:textId="23B7D2F5" w:rsidR="009A6482" w:rsidRPr="009073DE" w:rsidRDefault="009A6482" w:rsidP="009A6482">
            <w:pPr>
              <w:rPr>
                <w:rFonts w:cstheme="minorHAnsi"/>
              </w:rPr>
            </w:pPr>
          </w:p>
        </w:tc>
        <w:tc>
          <w:tcPr>
            <w:tcW w:w="2730" w:type="dxa"/>
          </w:tcPr>
          <w:p w14:paraId="159E64A3" w14:textId="2627AD89" w:rsidR="009A6482" w:rsidRPr="009073DE" w:rsidRDefault="00EF3ED1" w:rsidP="009A6482">
            <w:pPr>
              <w:rPr>
                <w:rFonts w:cstheme="minorHAnsi"/>
              </w:rPr>
            </w:pPr>
            <w:r w:rsidRPr="00EF3ED1">
              <w:rPr>
                <w:rFonts w:cstheme="minorHAnsi"/>
              </w:rPr>
              <w:t>Diabetes distress and depression are common mental health conditions in people with diabetes</w:t>
            </w:r>
          </w:p>
        </w:tc>
        <w:tc>
          <w:tcPr>
            <w:tcW w:w="7780" w:type="dxa"/>
          </w:tcPr>
          <w:p w14:paraId="1C6092B7" w14:textId="77777777" w:rsidR="00531DE9" w:rsidRPr="00531DE9" w:rsidRDefault="00531DE9" w:rsidP="00531DE9">
            <w:pPr>
              <w:pStyle w:val="ListParagraph"/>
              <w:numPr>
                <w:ilvl w:val="0"/>
                <w:numId w:val="31"/>
              </w:numPr>
              <w:rPr>
                <w:rFonts w:cstheme="minorHAnsi"/>
              </w:rPr>
            </w:pPr>
            <w:r w:rsidRPr="00531DE9">
              <w:rPr>
                <w:rFonts w:cstheme="minorHAnsi"/>
              </w:rPr>
              <w:t>People with type 2 diabetes often experience two common mental health conditions: depression and diabetes distress. Some people can present with both depression and diabetes distress.</w:t>
            </w:r>
          </w:p>
          <w:p w14:paraId="35830765" w14:textId="77777777" w:rsidR="009A6482" w:rsidRPr="00531DE9" w:rsidRDefault="00531DE9" w:rsidP="00531DE9">
            <w:pPr>
              <w:pStyle w:val="ListParagraph"/>
              <w:numPr>
                <w:ilvl w:val="0"/>
                <w:numId w:val="31"/>
              </w:numPr>
              <w:rPr>
                <w:rFonts w:cstheme="minorHAnsi"/>
              </w:rPr>
            </w:pPr>
            <w:r w:rsidRPr="00531DE9">
              <w:rPr>
                <w:rFonts w:cstheme="minorHAnsi"/>
              </w:rPr>
              <w:t>Both depression and diabetes distress increase a patient's risk for mortality, poor disease management, diabetes-related complications and poor quality of life.</w:t>
            </w:r>
          </w:p>
          <w:p w14:paraId="115293E9" w14:textId="77777777" w:rsidR="00531DE9" w:rsidRDefault="00531DE9" w:rsidP="00531DE9">
            <w:pPr>
              <w:rPr>
                <w:rFonts w:cstheme="minorHAnsi"/>
                <w:b/>
                <w:bCs/>
              </w:rPr>
            </w:pPr>
          </w:p>
          <w:p w14:paraId="43A35064" w14:textId="77777777" w:rsidR="00531DE9" w:rsidRDefault="00531DE9" w:rsidP="00531DE9">
            <w:pPr>
              <w:rPr>
                <w:rFonts w:cstheme="minorHAnsi"/>
                <w:b/>
                <w:bCs/>
              </w:rPr>
            </w:pPr>
            <w:r>
              <w:rPr>
                <w:rFonts w:cstheme="minorHAnsi"/>
                <w:b/>
                <w:bCs/>
                <w:noProof/>
              </w:rPr>
              <w:lastRenderedPageBreak/>
              <w:drawing>
                <wp:inline distT="0" distB="0" distL="0" distR="0" wp14:anchorId="27A1CCFD" wp14:editId="491AC8D4">
                  <wp:extent cx="3019425" cy="3343903"/>
                  <wp:effectExtent l="0" t="0" r="0" b="9525"/>
                  <wp:docPr id="20677428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2743" cy="3347578"/>
                          </a:xfrm>
                          <a:prstGeom prst="rect">
                            <a:avLst/>
                          </a:prstGeom>
                          <a:noFill/>
                        </pic:spPr>
                      </pic:pic>
                    </a:graphicData>
                  </a:graphic>
                </wp:inline>
              </w:drawing>
            </w:r>
          </w:p>
          <w:p w14:paraId="74A52120" w14:textId="77777777" w:rsidR="00531DE9" w:rsidRDefault="00531DE9" w:rsidP="00531DE9">
            <w:pPr>
              <w:rPr>
                <w:rFonts w:cstheme="minorHAnsi"/>
                <w:b/>
                <w:bCs/>
              </w:rPr>
            </w:pPr>
          </w:p>
          <w:p w14:paraId="34E119DB" w14:textId="77777777" w:rsidR="004A43D8" w:rsidRPr="004A43D8" w:rsidRDefault="004A43D8" w:rsidP="004A43D8">
            <w:pPr>
              <w:pStyle w:val="ListParagraph"/>
              <w:numPr>
                <w:ilvl w:val="0"/>
                <w:numId w:val="32"/>
              </w:numPr>
              <w:rPr>
                <w:rFonts w:cstheme="minorHAnsi"/>
              </w:rPr>
            </w:pPr>
            <w:r w:rsidRPr="004A43D8">
              <w:rPr>
                <w:rFonts w:cstheme="minorHAnsi"/>
              </w:rPr>
              <w:t xml:space="preserve">People with diabetes are challenged </w:t>
            </w:r>
            <w:proofErr w:type="gramStart"/>
            <w:r w:rsidRPr="004A43D8">
              <w:rPr>
                <w:rFonts w:cstheme="minorHAnsi"/>
              </w:rPr>
              <w:t>on a daily basis</w:t>
            </w:r>
            <w:proofErr w:type="gramEnd"/>
            <w:r w:rsidRPr="004A43D8">
              <w:rPr>
                <w:rFonts w:cstheme="minorHAnsi"/>
              </w:rPr>
              <w:t xml:space="preserve"> to follow a complex set of behavioural actions, such as following a meal plan, engaging in physical activity and taking medications.</w:t>
            </w:r>
          </w:p>
          <w:p w14:paraId="3AA9BBD4" w14:textId="77777777" w:rsidR="004A43D8" w:rsidRPr="004A43D8" w:rsidRDefault="004A43D8" w:rsidP="004A43D8">
            <w:pPr>
              <w:pStyle w:val="ListParagraph"/>
              <w:numPr>
                <w:ilvl w:val="0"/>
                <w:numId w:val="32"/>
              </w:numPr>
              <w:rPr>
                <w:rFonts w:cstheme="minorHAnsi"/>
              </w:rPr>
            </w:pPr>
            <w:r w:rsidRPr="004A43D8">
              <w:rPr>
                <w:rFonts w:cstheme="minorHAnsi"/>
              </w:rPr>
              <w:t xml:space="preserve">It is estimated that only one-third of people with diabetes </w:t>
            </w:r>
            <w:proofErr w:type="gramStart"/>
            <w:r w:rsidRPr="004A43D8">
              <w:rPr>
                <w:rFonts w:cstheme="minorHAnsi"/>
              </w:rPr>
              <w:t>are able to</w:t>
            </w:r>
            <w:proofErr w:type="gramEnd"/>
            <w:r w:rsidRPr="004A43D8">
              <w:rPr>
                <w:rFonts w:cstheme="minorHAnsi"/>
              </w:rPr>
              <w:t xml:space="preserve"> effectively manage their disease, while more than half of these people report significant distress related to their illness and its management.</w:t>
            </w:r>
          </w:p>
          <w:p w14:paraId="1C97829E" w14:textId="77777777" w:rsidR="004A43D8" w:rsidRPr="004A43D8" w:rsidRDefault="004A43D8" w:rsidP="004A43D8">
            <w:pPr>
              <w:pStyle w:val="ListParagraph"/>
              <w:numPr>
                <w:ilvl w:val="0"/>
                <w:numId w:val="32"/>
              </w:numPr>
              <w:rPr>
                <w:rFonts w:cstheme="minorHAnsi"/>
              </w:rPr>
            </w:pPr>
            <w:r w:rsidRPr="004A43D8">
              <w:rPr>
                <w:rFonts w:cstheme="minorHAnsi"/>
              </w:rPr>
              <w:t>Psychosocial factors related to poor treatment adherence include:</w:t>
            </w:r>
          </w:p>
          <w:p w14:paraId="7B7AAFA0" w14:textId="77777777" w:rsidR="004A43D8" w:rsidRPr="004A43D8" w:rsidRDefault="004A43D8" w:rsidP="004A43D8">
            <w:pPr>
              <w:pStyle w:val="ListParagraph"/>
              <w:numPr>
                <w:ilvl w:val="1"/>
                <w:numId w:val="32"/>
              </w:numPr>
              <w:rPr>
                <w:rFonts w:cstheme="minorHAnsi"/>
              </w:rPr>
            </w:pPr>
            <w:r w:rsidRPr="004A43D8">
              <w:rPr>
                <w:rFonts w:cstheme="minorHAnsi"/>
              </w:rPr>
              <w:t>stress</w:t>
            </w:r>
          </w:p>
          <w:p w14:paraId="2CB0913A" w14:textId="77777777" w:rsidR="004A43D8" w:rsidRPr="004A43D8" w:rsidRDefault="004A43D8" w:rsidP="004A43D8">
            <w:pPr>
              <w:pStyle w:val="ListParagraph"/>
              <w:numPr>
                <w:ilvl w:val="1"/>
                <w:numId w:val="32"/>
              </w:numPr>
              <w:rPr>
                <w:rFonts w:cstheme="minorHAnsi"/>
              </w:rPr>
            </w:pPr>
            <w:r w:rsidRPr="004A43D8">
              <w:rPr>
                <w:rFonts w:cstheme="minorHAnsi"/>
              </w:rPr>
              <w:t>beliefs surrounding the inevitability of complications</w:t>
            </w:r>
          </w:p>
          <w:p w14:paraId="0CC01A8A" w14:textId="77777777" w:rsidR="004A43D8" w:rsidRPr="004A43D8" w:rsidRDefault="004A43D8" w:rsidP="004A43D8">
            <w:pPr>
              <w:pStyle w:val="ListParagraph"/>
              <w:numPr>
                <w:ilvl w:val="1"/>
                <w:numId w:val="32"/>
              </w:numPr>
              <w:rPr>
                <w:rFonts w:cstheme="minorHAnsi"/>
              </w:rPr>
            </w:pPr>
            <w:r w:rsidRPr="004A43D8">
              <w:rPr>
                <w:rFonts w:cstheme="minorHAnsi"/>
              </w:rPr>
              <w:t>compliance fatigue</w:t>
            </w:r>
          </w:p>
          <w:p w14:paraId="30455BBC" w14:textId="40C6EA03" w:rsidR="00531DE9" w:rsidRPr="004A43D8" w:rsidRDefault="004A43D8" w:rsidP="004A43D8">
            <w:pPr>
              <w:pStyle w:val="ListParagraph"/>
              <w:numPr>
                <w:ilvl w:val="0"/>
                <w:numId w:val="32"/>
              </w:numPr>
              <w:rPr>
                <w:rFonts w:cstheme="minorHAnsi"/>
              </w:rPr>
            </w:pPr>
            <w:r w:rsidRPr="004A43D8">
              <w:rPr>
                <w:rFonts w:cstheme="minorHAnsi"/>
              </w:rPr>
              <w:lastRenderedPageBreak/>
              <w:t>Where possible, individuals with diabetes should be routinely screened for diabetes distress and depression and, where appropriate, referred to specialist services.</w:t>
            </w:r>
          </w:p>
          <w:p w14:paraId="740FD011" w14:textId="77777777" w:rsidR="00531DE9" w:rsidRDefault="00531DE9" w:rsidP="00531DE9">
            <w:pPr>
              <w:rPr>
                <w:rFonts w:cstheme="minorHAnsi"/>
                <w:b/>
                <w:bCs/>
              </w:rPr>
            </w:pPr>
          </w:p>
          <w:p w14:paraId="78879030" w14:textId="7B94707F" w:rsidR="004A43D8" w:rsidRPr="009073DE" w:rsidRDefault="00CC21A3" w:rsidP="00531DE9">
            <w:pPr>
              <w:rPr>
                <w:rFonts w:cstheme="minorHAnsi"/>
                <w:b/>
                <w:bCs/>
              </w:rPr>
            </w:pPr>
            <w:r>
              <w:rPr>
                <w:rFonts w:cstheme="minorHAnsi"/>
                <w:b/>
                <w:bCs/>
                <w:noProof/>
              </w:rPr>
              <w:drawing>
                <wp:inline distT="0" distB="0" distL="0" distR="0" wp14:anchorId="571C03DD" wp14:editId="74A59563">
                  <wp:extent cx="3768750" cy="3600000"/>
                  <wp:effectExtent l="0" t="0" r="3175" b="635"/>
                  <wp:docPr id="14754485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8750" cy="3600000"/>
                          </a:xfrm>
                          <a:prstGeom prst="rect">
                            <a:avLst/>
                          </a:prstGeom>
                          <a:noFill/>
                        </pic:spPr>
                      </pic:pic>
                    </a:graphicData>
                  </a:graphic>
                </wp:inline>
              </w:drawing>
            </w:r>
          </w:p>
        </w:tc>
      </w:tr>
    </w:tbl>
    <w:p w14:paraId="2ABEF0A6" w14:textId="77777777" w:rsidR="00BA797D" w:rsidRDefault="00BA797D"/>
    <w:sectPr w:rsidR="00BA797D" w:rsidSect="00694E74">
      <w:headerReference w:type="default" r:id="rId2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BC2ACE" w14:textId="77777777" w:rsidR="00476B55" w:rsidRDefault="00476B55" w:rsidP="00355E81">
      <w:pPr>
        <w:spacing w:after="0" w:line="240" w:lineRule="auto"/>
      </w:pPr>
      <w:r>
        <w:separator/>
      </w:r>
    </w:p>
  </w:endnote>
  <w:endnote w:type="continuationSeparator" w:id="0">
    <w:p w14:paraId="6CB097B4" w14:textId="77777777" w:rsidR="00476B55" w:rsidRDefault="00476B55" w:rsidP="00355E81">
      <w:pPr>
        <w:spacing w:after="0" w:line="240" w:lineRule="auto"/>
      </w:pPr>
      <w:r>
        <w:continuationSeparator/>
      </w:r>
    </w:p>
  </w:endnote>
  <w:endnote w:type="continuationNotice" w:id="1">
    <w:p w14:paraId="44175BB1" w14:textId="77777777" w:rsidR="00476B55" w:rsidRDefault="00476B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8FAB0" w14:textId="77777777" w:rsidR="00476B55" w:rsidRDefault="00476B55" w:rsidP="00355E81">
      <w:pPr>
        <w:spacing w:after="0" w:line="240" w:lineRule="auto"/>
      </w:pPr>
      <w:r>
        <w:separator/>
      </w:r>
    </w:p>
  </w:footnote>
  <w:footnote w:type="continuationSeparator" w:id="0">
    <w:p w14:paraId="7A470696" w14:textId="77777777" w:rsidR="00476B55" w:rsidRDefault="00476B55" w:rsidP="00355E81">
      <w:pPr>
        <w:spacing w:after="0" w:line="240" w:lineRule="auto"/>
      </w:pPr>
      <w:r>
        <w:continuationSeparator/>
      </w:r>
    </w:p>
  </w:footnote>
  <w:footnote w:type="continuationNotice" w:id="1">
    <w:p w14:paraId="23AF4523" w14:textId="77777777" w:rsidR="00476B55" w:rsidRDefault="00476B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45D8A" w14:textId="2CB6E7B6" w:rsidR="00B87BD4" w:rsidRPr="00B87BD4" w:rsidRDefault="00B87BD4" w:rsidP="00B87BD4">
    <w:pPr>
      <w:pStyle w:val="Header"/>
      <w:jc w:val="center"/>
      <w:rPr>
        <w:b/>
        <w:bCs/>
        <w:color w:val="FF0000"/>
      </w:rPr>
    </w:pPr>
    <w:r w:rsidRPr="00B87BD4">
      <w:rPr>
        <w:b/>
        <w:bCs/>
        <w:color w:val="FF0000"/>
      </w:rPr>
      <w:t>NURSES’ EBOOK</w:t>
    </w:r>
  </w:p>
  <w:p w14:paraId="54A3C3F0" w14:textId="5B0A143A" w:rsidR="00B87BD4" w:rsidRDefault="00B87BD4">
    <w:pPr>
      <w:pStyle w:val="Header"/>
    </w:pPr>
  </w:p>
  <w:p w14:paraId="595BE755" w14:textId="77777777" w:rsidR="00B87BD4" w:rsidRDefault="00B87B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467D8"/>
    <w:multiLevelType w:val="hybridMultilevel"/>
    <w:tmpl w:val="284AFF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5E6C4B"/>
    <w:multiLevelType w:val="hybridMultilevel"/>
    <w:tmpl w:val="9782D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DC0211"/>
    <w:multiLevelType w:val="hybridMultilevel"/>
    <w:tmpl w:val="EEE42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FC46BB"/>
    <w:multiLevelType w:val="hybridMultilevel"/>
    <w:tmpl w:val="C77670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422F38"/>
    <w:multiLevelType w:val="hybridMultilevel"/>
    <w:tmpl w:val="709A5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E5E30"/>
    <w:multiLevelType w:val="hybridMultilevel"/>
    <w:tmpl w:val="A162BE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5005CD"/>
    <w:multiLevelType w:val="hybridMultilevel"/>
    <w:tmpl w:val="93CA30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301FEB"/>
    <w:multiLevelType w:val="hybridMultilevel"/>
    <w:tmpl w:val="5EDA2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B3FB0"/>
    <w:multiLevelType w:val="hybridMultilevel"/>
    <w:tmpl w:val="9B360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7449B6"/>
    <w:multiLevelType w:val="hybridMultilevel"/>
    <w:tmpl w:val="081C6E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001A17"/>
    <w:multiLevelType w:val="hybridMultilevel"/>
    <w:tmpl w:val="2EF62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865DB2"/>
    <w:multiLevelType w:val="hybridMultilevel"/>
    <w:tmpl w:val="8AE28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EE786F"/>
    <w:multiLevelType w:val="hybridMultilevel"/>
    <w:tmpl w:val="FE72E7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1E43E15"/>
    <w:multiLevelType w:val="hybridMultilevel"/>
    <w:tmpl w:val="B7EC83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FE6657"/>
    <w:multiLevelType w:val="hybridMultilevel"/>
    <w:tmpl w:val="D6864C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B23684"/>
    <w:multiLevelType w:val="hybridMultilevel"/>
    <w:tmpl w:val="4CE8C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737B91"/>
    <w:multiLevelType w:val="hybridMultilevel"/>
    <w:tmpl w:val="84D2C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291592"/>
    <w:multiLevelType w:val="hybridMultilevel"/>
    <w:tmpl w:val="B7222E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3F1236"/>
    <w:multiLevelType w:val="hybridMultilevel"/>
    <w:tmpl w:val="9350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A67D43"/>
    <w:multiLevelType w:val="hybridMultilevel"/>
    <w:tmpl w:val="A82420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113344"/>
    <w:multiLevelType w:val="hybridMultilevel"/>
    <w:tmpl w:val="3AE264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D4428A"/>
    <w:multiLevelType w:val="hybridMultilevel"/>
    <w:tmpl w:val="244E1F9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8CA1409"/>
    <w:multiLevelType w:val="hybridMultilevel"/>
    <w:tmpl w:val="9FE0BF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DCC1C01"/>
    <w:multiLevelType w:val="hybridMultilevel"/>
    <w:tmpl w:val="F252C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373686"/>
    <w:multiLevelType w:val="hybridMultilevel"/>
    <w:tmpl w:val="8B46A0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892F7D"/>
    <w:multiLevelType w:val="hybridMultilevel"/>
    <w:tmpl w:val="05201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A334FD"/>
    <w:multiLevelType w:val="hybridMultilevel"/>
    <w:tmpl w:val="C0BECE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654137"/>
    <w:multiLevelType w:val="hybridMultilevel"/>
    <w:tmpl w:val="1414C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E703D1"/>
    <w:multiLevelType w:val="hybridMultilevel"/>
    <w:tmpl w:val="1EF2B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067BAE"/>
    <w:multiLevelType w:val="hybridMultilevel"/>
    <w:tmpl w:val="377E6F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96E3EB0"/>
    <w:multiLevelType w:val="hybridMultilevel"/>
    <w:tmpl w:val="54D281F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CAD55BE"/>
    <w:multiLevelType w:val="hybridMultilevel"/>
    <w:tmpl w:val="47586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791479897">
    <w:abstractNumId w:val="14"/>
  </w:num>
  <w:num w:numId="2" w16cid:durableId="1907765805">
    <w:abstractNumId w:val="5"/>
  </w:num>
  <w:num w:numId="3" w16cid:durableId="894968521">
    <w:abstractNumId w:val="17"/>
  </w:num>
  <w:num w:numId="4" w16cid:durableId="391925984">
    <w:abstractNumId w:val="28"/>
  </w:num>
  <w:num w:numId="5" w16cid:durableId="1668436682">
    <w:abstractNumId w:val="18"/>
  </w:num>
  <w:num w:numId="6" w16cid:durableId="1936399218">
    <w:abstractNumId w:val="3"/>
  </w:num>
  <w:num w:numId="7" w16cid:durableId="1926106715">
    <w:abstractNumId w:val="26"/>
  </w:num>
  <w:num w:numId="8" w16cid:durableId="1000229972">
    <w:abstractNumId w:val="27"/>
  </w:num>
  <w:num w:numId="9" w16cid:durableId="1821384727">
    <w:abstractNumId w:val="20"/>
  </w:num>
  <w:num w:numId="10" w16cid:durableId="772434711">
    <w:abstractNumId w:val="9"/>
  </w:num>
  <w:num w:numId="11" w16cid:durableId="385226736">
    <w:abstractNumId w:val="1"/>
  </w:num>
  <w:num w:numId="12" w16cid:durableId="379979292">
    <w:abstractNumId w:val="8"/>
  </w:num>
  <w:num w:numId="13" w16cid:durableId="1528789771">
    <w:abstractNumId w:val="10"/>
  </w:num>
  <w:num w:numId="14" w16cid:durableId="1125194657">
    <w:abstractNumId w:val="15"/>
  </w:num>
  <w:num w:numId="15" w16cid:durableId="1945066867">
    <w:abstractNumId w:val="13"/>
  </w:num>
  <w:num w:numId="16" w16cid:durableId="504246938">
    <w:abstractNumId w:val="4"/>
  </w:num>
  <w:num w:numId="17" w16cid:durableId="1522551761">
    <w:abstractNumId w:val="24"/>
  </w:num>
  <w:num w:numId="18" w16cid:durableId="251936724">
    <w:abstractNumId w:val="21"/>
  </w:num>
  <w:num w:numId="19" w16cid:durableId="448014369">
    <w:abstractNumId w:val="16"/>
  </w:num>
  <w:num w:numId="20" w16cid:durableId="1588419693">
    <w:abstractNumId w:val="31"/>
  </w:num>
  <w:num w:numId="21" w16cid:durableId="1388918427">
    <w:abstractNumId w:val="12"/>
  </w:num>
  <w:num w:numId="22" w16cid:durableId="2036155014">
    <w:abstractNumId w:val="22"/>
  </w:num>
  <w:num w:numId="23" w16cid:durableId="1715426789">
    <w:abstractNumId w:val="25"/>
  </w:num>
  <w:num w:numId="24" w16cid:durableId="1215044450">
    <w:abstractNumId w:val="11"/>
  </w:num>
  <w:num w:numId="25" w16cid:durableId="697118409">
    <w:abstractNumId w:val="7"/>
  </w:num>
  <w:num w:numId="26" w16cid:durableId="649749011">
    <w:abstractNumId w:val="19"/>
  </w:num>
  <w:num w:numId="27" w16cid:durableId="1438602842">
    <w:abstractNumId w:val="29"/>
  </w:num>
  <w:num w:numId="28" w16cid:durableId="1547330765">
    <w:abstractNumId w:val="23"/>
  </w:num>
  <w:num w:numId="29" w16cid:durableId="1761369961">
    <w:abstractNumId w:val="6"/>
  </w:num>
  <w:num w:numId="30" w16cid:durableId="365301343">
    <w:abstractNumId w:val="2"/>
  </w:num>
  <w:num w:numId="31" w16cid:durableId="1324117125">
    <w:abstractNumId w:val="0"/>
  </w:num>
  <w:num w:numId="32" w16cid:durableId="13467144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5E8"/>
    <w:rsid w:val="00001E34"/>
    <w:rsid w:val="00003858"/>
    <w:rsid w:val="0000413E"/>
    <w:rsid w:val="000041D8"/>
    <w:rsid w:val="000045BB"/>
    <w:rsid w:val="00005CE5"/>
    <w:rsid w:val="00006F12"/>
    <w:rsid w:val="00007203"/>
    <w:rsid w:val="0000760C"/>
    <w:rsid w:val="000161AD"/>
    <w:rsid w:val="00016A39"/>
    <w:rsid w:val="00017370"/>
    <w:rsid w:val="00024C1E"/>
    <w:rsid w:val="000266AF"/>
    <w:rsid w:val="0003374C"/>
    <w:rsid w:val="00036125"/>
    <w:rsid w:val="00042587"/>
    <w:rsid w:val="00045CB1"/>
    <w:rsid w:val="00051BB1"/>
    <w:rsid w:val="00052170"/>
    <w:rsid w:val="000527B0"/>
    <w:rsid w:val="00052CDB"/>
    <w:rsid w:val="00053FB6"/>
    <w:rsid w:val="00056496"/>
    <w:rsid w:val="000567AB"/>
    <w:rsid w:val="000613E9"/>
    <w:rsid w:val="00062BFD"/>
    <w:rsid w:val="00062DD2"/>
    <w:rsid w:val="00066273"/>
    <w:rsid w:val="000700FE"/>
    <w:rsid w:val="00070942"/>
    <w:rsid w:val="00072001"/>
    <w:rsid w:val="00081BE1"/>
    <w:rsid w:val="00082C5F"/>
    <w:rsid w:val="0008377D"/>
    <w:rsid w:val="000A2279"/>
    <w:rsid w:val="000A26F0"/>
    <w:rsid w:val="000A5C60"/>
    <w:rsid w:val="000B0DB8"/>
    <w:rsid w:val="000B0F69"/>
    <w:rsid w:val="000B277F"/>
    <w:rsid w:val="000B2EA9"/>
    <w:rsid w:val="000B3929"/>
    <w:rsid w:val="000B4399"/>
    <w:rsid w:val="000B7203"/>
    <w:rsid w:val="000B7F65"/>
    <w:rsid w:val="000C0C38"/>
    <w:rsid w:val="000C39F6"/>
    <w:rsid w:val="000C4F0E"/>
    <w:rsid w:val="000C6A19"/>
    <w:rsid w:val="000D03CA"/>
    <w:rsid w:val="000D5312"/>
    <w:rsid w:val="000E445D"/>
    <w:rsid w:val="000E4A5B"/>
    <w:rsid w:val="000E5C27"/>
    <w:rsid w:val="000E6318"/>
    <w:rsid w:val="000E65A1"/>
    <w:rsid w:val="000E72A8"/>
    <w:rsid w:val="000E7EBC"/>
    <w:rsid w:val="000F337B"/>
    <w:rsid w:val="000F3902"/>
    <w:rsid w:val="000F657E"/>
    <w:rsid w:val="0010200A"/>
    <w:rsid w:val="00102D5A"/>
    <w:rsid w:val="001041B2"/>
    <w:rsid w:val="00104E69"/>
    <w:rsid w:val="00106518"/>
    <w:rsid w:val="00111FDB"/>
    <w:rsid w:val="001135A1"/>
    <w:rsid w:val="0011599C"/>
    <w:rsid w:val="00117E9F"/>
    <w:rsid w:val="00123B58"/>
    <w:rsid w:val="00126259"/>
    <w:rsid w:val="00127852"/>
    <w:rsid w:val="00131A84"/>
    <w:rsid w:val="00132931"/>
    <w:rsid w:val="00141954"/>
    <w:rsid w:val="00143748"/>
    <w:rsid w:val="00146A81"/>
    <w:rsid w:val="00154B90"/>
    <w:rsid w:val="00155AEF"/>
    <w:rsid w:val="00160B63"/>
    <w:rsid w:val="00160CB1"/>
    <w:rsid w:val="0016156B"/>
    <w:rsid w:val="00163F06"/>
    <w:rsid w:val="00164441"/>
    <w:rsid w:val="00165526"/>
    <w:rsid w:val="001657E8"/>
    <w:rsid w:val="00165BDE"/>
    <w:rsid w:val="00174680"/>
    <w:rsid w:val="00183E4A"/>
    <w:rsid w:val="00184F8D"/>
    <w:rsid w:val="00185E68"/>
    <w:rsid w:val="0018605C"/>
    <w:rsid w:val="00186DB9"/>
    <w:rsid w:val="0019028E"/>
    <w:rsid w:val="001904AA"/>
    <w:rsid w:val="00191779"/>
    <w:rsid w:val="001918D7"/>
    <w:rsid w:val="00193B45"/>
    <w:rsid w:val="00193C57"/>
    <w:rsid w:val="00197659"/>
    <w:rsid w:val="001A0058"/>
    <w:rsid w:val="001A1F45"/>
    <w:rsid w:val="001A6EF7"/>
    <w:rsid w:val="001B12D2"/>
    <w:rsid w:val="001B1403"/>
    <w:rsid w:val="001B5FF3"/>
    <w:rsid w:val="001C1F27"/>
    <w:rsid w:val="001C2B39"/>
    <w:rsid w:val="001C39F8"/>
    <w:rsid w:val="001C565C"/>
    <w:rsid w:val="001D39BE"/>
    <w:rsid w:val="001D3C68"/>
    <w:rsid w:val="001D6330"/>
    <w:rsid w:val="001E4091"/>
    <w:rsid w:val="001F19A8"/>
    <w:rsid w:val="001F1C09"/>
    <w:rsid w:val="001F3769"/>
    <w:rsid w:val="001F4C64"/>
    <w:rsid w:val="001F795C"/>
    <w:rsid w:val="00200A39"/>
    <w:rsid w:val="00205A5A"/>
    <w:rsid w:val="00206080"/>
    <w:rsid w:val="00207D5E"/>
    <w:rsid w:val="00214221"/>
    <w:rsid w:val="00220913"/>
    <w:rsid w:val="002234B8"/>
    <w:rsid w:val="00225F6F"/>
    <w:rsid w:val="00226180"/>
    <w:rsid w:val="00227A8C"/>
    <w:rsid w:val="00231BEB"/>
    <w:rsid w:val="002337EA"/>
    <w:rsid w:val="0023536F"/>
    <w:rsid w:val="00235825"/>
    <w:rsid w:val="002360E9"/>
    <w:rsid w:val="00237722"/>
    <w:rsid w:val="00242A7E"/>
    <w:rsid w:val="002439D2"/>
    <w:rsid w:val="0024447D"/>
    <w:rsid w:val="0025071F"/>
    <w:rsid w:val="0025093B"/>
    <w:rsid w:val="0025218B"/>
    <w:rsid w:val="0025220D"/>
    <w:rsid w:val="00252587"/>
    <w:rsid w:val="00253F90"/>
    <w:rsid w:val="00256E69"/>
    <w:rsid w:val="00257526"/>
    <w:rsid w:val="002576B8"/>
    <w:rsid w:val="00261E43"/>
    <w:rsid w:val="00262CD8"/>
    <w:rsid w:val="00262E6B"/>
    <w:rsid w:val="002632F6"/>
    <w:rsid w:val="002635DC"/>
    <w:rsid w:val="00263B7E"/>
    <w:rsid w:val="002710B2"/>
    <w:rsid w:val="002747A5"/>
    <w:rsid w:val="00283064"/>
    <w:rsid w:val="00284B2F"/>
    <w:rsid w:val="00287429"/>
    <w:rsid w:val="00293D48"/>
    <w:rsid w:val="002950CD"/>
    <w:rsid w:val="00295E9A"/>
    <w:rsid w:val="002960ED"/>
    <w:rsid w:val="00296CC6"/>
    <w:rsid w:val="002A06F7"/>
    <w:rsid w:val="002A0D6D"/>
    <w:rsid w:val="002A52EF"/>
    <w:rsid w:val="002A6246"/>
    <w:rsid w:val="002A7ED2"/>
    <w:rsid w:val="002B3BC0"/>
    <w:rsid w:val="002B404E"/>
    <w:rsid w:val="002B4533"/>
    <w:rsid w:val="002B6EA4"/>
    <w:rsid w:val="002C08CC"/>
    <w:rsid w:val="002C4D8A"/>
    <w:rsid w:val="002C7E54"/>
    <w:rsid w:val="002D0971"/>
    <w:rsid w:val="002D1E77"/>
    <w:rsid w:val="002D4631"/>
    <w:rsid w:val="002D6519"/>
    <w:rsid w:val="002D6901"/>
    <w:rsid w:val="002D7C9A"/>
    <w:rsid w:val="002D7FCD"/>
    <w:rsid w:val="002E0E37"/>
    <w:rsid w:val="002E1153"/>
    <w:rsid w:val="002E1541"/>
    <w:rsid w:val="002E35C8"/>
    <w:rsid w:val="002E3B5A"/>
    <w:rsid w:val="002F60CD"/>
    <w:rsid w:val="00301FA8"/>
    <w:rsid w:val="003031FA"/>
    <w:rsid w:val="00306481"/>
    <w:rsid w:val="0030775B"/>
    <w:rsid w:val="00307D67"/>
    <w:rsid w:val="0031159F"/>
    <w:rsid w:val="00313ACE"/>
    <w:rsid w:val="00315C8B"/>
    <w:rsid w:val="0032102E"/>
    <w:rsid w:val="003217FC"/>
    <w:rsid w:val="003243CF"/>
    <w:rsid w:val="00327CF8"/>
    <w:rsid w:val="00335B19"/>
    <w:rsid w:val="00337C95"/>
    <w:rsid w:val="00341C64"/>
    <w:rsid w:val="00343ADE"/>
    <w:rsid w:val="00352E74"/>
    <w:rsid w:val="003530E8"/>
    <w:rsid w:val="00355388"/>
    <w:rsid w:val="00355E81"/>
    <w:rsid w:val="00356C2F"/>
    <w:rsid w:val="00362023"/>
    <w:rsid w:val="003627C0"/>
    <w:rsid w:val="00362BF0"/>
    <w:rsid w:val="00362E5E"/>
    <w:rsid w:val="00366E27"/>
    <w:rsid w:val="00367020"/>
    <w:rsid w:val="003726E3"/>
    <w:rsid w:val="00374898"/>
    <w:rsid w:val="003755BC"/>
    <w:rsid w:val="00381002"/>
    <w:rsid w:val="00383A88"/>
    <w:rsid w:val="00384842"/>
    <w:rsid w:val="00385C64"/>
    <w:rsid w:val="003874AD"/>
    <w:rsid w:val="0039459F"/>
    <w:rsid w:val="00394DA0"/>
    <w:rsid w:val="00397317"/>
    <w:rsid w:val="003973C6"/>
    <w:rsid w:val="003A150A"/>
    <w:rsid w:val="003A28A9"/>
    <w:rsid w:val="003A5908"/>
    <w:rsid w:val="003A616D"/>
    <w:rsid w:val="003A681C"/>
    <w:rsid w:val="003A71AE"/>
    <w:rsid w:val="003B0BEB"/>
    <w:rsid w:val="003B167A"/>
    <w:rsid w:val="003B2A5E"/>
    <w:rsid w:val="003B55B5"/>
    <w:rsid w:val="003C14ED"/>
    <w:rsid w:val="003C42E1"/>
    <w:rsid w:val="003D1B29"/>
    <w:rsid w:val="003D1D7D"/>
    <w:rsid w:val="003D1E6A"/>
    <w:rsid w:val="003D244B"/>
    <w:rsid w:val="003D2520"/>
    <w:rsid w:val="003D34CC"/>
    <w:rsid w:val="003D3736"/>
    <w:rsid w:val="003D38BA"/>
    <w:rsid w:val="003D78AC"/>
    <w:rsid w:val="003D794D"/>
    <w:rsid w:val="003E0E34"/>
    <w:rsid w:val="003E243F"/>
    <w:rsid w:val="003E2AFF"/>
    <w:rsid w:val="003E3438"/>
    <w:rsid w:val="003E446C"/>
    <w:rsid w:val="003E52DF"/>
    <w:rsid w:val="003E6B5E"/>
    <w:rsid w:val="003F27EE"/>
    <w:rsid w:val="003F28EA"/>
    <w:rsid w:val="003F2973"/>
    <w:rsid w:val="003F77A7"/>
    <w:rsid w:val="00400E4C"/>
    <w:rsid w:val="00401218"/>
    <w:rsid w:val="00407139"/>
    <w:rsid w:val="004102CA"/>
    <w:rsid w:val="00411B3A"/>
    <w:rsid w:val="004122B0"/>
    <w:rsid w:val="004128A3"/>
    <w:rsid w:val="00412D21"/>
    <w:rsid w:val="00413A58"/>
    <w:rsid w:val="00415973"/>
    <w:rsid w:val="004236EC"/>
    <w:rsid w:val="0042449B"/>
    <w:rsid w:val="00430CEE"/>
    <w:rsid w:val="00431908"/>
    <w:rsid w:val="004333E4"/>
    <w:rsid w:val="00433922"/>
    <w:rsid w:val="00433DB1"/>
    <w:rsid w:val="00435131"/>
    <w:rsid w:val="004355D2"/>
    <w:rsid w:val="004364BA"/>
    <w:rsid w:val="00436DAA"/>
    <w:rsid w:val="00437E94"/>
    <w:rsid w:val="0044096F"/>
    <w:rsid w:val="0044468A"/>
    <w:rsid w:val="00445A01"/>
    <w:rsid w:val="0044654B"/>
    <w:rsid w:val="00447EE8"/>
    <w:rsid w:val="00453B2B"/>
    <w:rsid w:val="004563B5"/>
    <w:rsid w:val="0046449A"/>
    <w:rsid w:val="00466C9E"/>
    <w:rsid w:val="00470485"/>
    <w:rsid w:val="004728A0"/>
    <w:rsid w:val="00473D75"/>
    <w:rsid w:val="00473DFF"/>
    <w:rsid w:val="0047448E"/>
    <w:rsid w:val="00474DAF"/>
    <w:rsid w:val="00475022"/>
    <w:rsid w:val="00476660"/>
    <w:rsid w:val="00476B55"/>
    <w:rsid w:val="00477B89"/>
    <w:rsid w:val="00481841"/>
    <w:rsid w:val="004820CC"/>
    <w:rsid w:val="00486A8B"/>
    <w:rsid w:val="0049049C"/>
    <w:rsid w:val="00490610"/>
    <w:rsid w:val="00494F90"/>
    <w:rsid w:val="00497BE8"/>
    <w:rsid w:val="004A00CA"/>
    <w:rsid w:val="004A059B"/>
    <w:rsid w:val="004A0E4D"/>
    <w:rsid w:val="004A17F4"/>
    <w:rsid w:val="004A2CB9"/>
    <w:rsid w:val="004A43D8"/>
    <w:rsid w:val="004A5B74"/>
    <w:rsid w:val="004A67BE"/>
    <w:rsid w:val="004B0619"/>
    <w:rsid w:val="004B41CA"/>
    <w:rsid w:val="004B4493"/>
    <w:rsid w:val="004B485D"/>
    <w:rsid w:val="004B50E9"/>
    <w:rsid w:val="004B75DE"/>
    <w:rsid w:val="004C11B6"/>
    <w:rsid w:val="004C5323"/>
    <w:rsid w:val="004D2AAD"/>
    <w:rsid w:val="004D548A"/>
    <w:rsid w:val="004D7159"/>
    <w:rsid w:val="004D7A78"/>
    <w:rsid w:val="004E37AA"/>
    <w:rsid w:val="004E7869"/>
    <w:rsid w:val="004F097C"/>
    <w:rsid w:val="004F3F72"/>
    <w:rsid w:val="004F5D8C"/>
    <w:rsid w:val="005003B2"/>
    <w:rsid w:val="00504631"/>
    <w:rsid w:val="00506707"/>
    <w:rsid w:val="00507691"/>
    <w:rsid w:val="005137A4"/>
    <w:rsid w:val="0051389E"/>
    <w:rsid w:val="005145B4"/>
    <w:rsid w:val="00517C04"/>
    <w:rsid w:val="00517E99"/>
    <w:rsid w:val="00520F9F"/>
    <w:rsid w:val="00521F99"/>
    <w:rsid w:val="00524320"/>
    <w:rsid w:val="005259AD"/>
    <w:rsid w:val="00525A76"/>
    <w:rsid w:val="005301AF"/>
    <w:rsid w:val="00531DE9"/>
    <w:rsid w:val="005375B3"/>
    <w:rsid w:val="00540A13"/>
    <w:rsid w:val="0054343D"/>
    <w:rsid w:val="00544816"/>
    <w:rsid w:val="00550814"/>
    <w:rsid w:val="00554A1B"/>
    <w:rsid w:val="00557C47"/>
    <w:rsid w:val="00561CD7"/>
    <w:rsid w:val="00566C55"/>
    <w:rsid w:val="005710BD"/>
    <w:rsid w:val="00571137"/>
    <w:rsid w:val="0057436F"/>
    <w:rsid w:val="005802F6"/>
    <w:rsid w:val="0058127A"/>
    <w:rsid w:val="005816E0"/>
    <w:rsid w:val="005821F2"/>
    <w:rsid w:val="00584AC1"/>
    <w:rsid w:val="005857A8"/>
    <w:rsid w:val="00585DC3"/>
    <w:rsid w:val="005869EC"/>
    <w:rsid w:val="00591230"/>
    <w:rsid w:val="0059349D"/>
    <w:rsid w:val="005934F7"/>
    <w:rsid w:val="005937E6"/>
    <w:rsid w:val="00593F89"/>
    <w:rsid w:val="00597790"/>
    <w:rsid w:val="005A1771"/>
    <w:rsid w:val="005A36C1"/>
    <w:rsid w:val="005A3FDE"/>
    <w:rsid w:val="005A542A"/>
    <w:rsid w:val="005A6DCA"/>
    <w:rsid w:val="005B1F50"/>
    <w:rsid w:val="005B75F3"/>
    <w:rsid w:val="005B7BA6"/>
    <w:rsid w:val="005C070F"/>
    <w:rsid w:val="005C1C9A"/>
    <w:rsid w:val="005C4429"/>
    <w:rsid w:val="005D04CC"/>
    <w:rsid w:val="005D1D6E"/>
    <w:rsid w:val="005D320A"/>
    <w:rsid w:val="005D4480"/>
    <w:rsid w:val="005D4ADC"/>
    <w:rsid w:val="005D6CBF"/>
    <w:rsid w:val="005D7E68"/>
    <w:rsid w:val="005E6A8F"/>
    <w:rsid w:val="005E6BF8"/>
    <w:rsid w:val="005F1AF5"/>
    <w:rsid w:val="005F2C64"/>
    <w:rsid w:val="005F3FB8"/>
    <w:rsid w:val="00600893"/>
    <w:rsid w:val="00607F5D"/>
    <w:rsid w:val="00610AAA"/>
    <w:rsid w:val="00610BD5"/>
    <w:rsid w:val="006141D1"/>
    <w:rsid w:val="0061467C"/>
    <w:rsid w:val="00617EBB"/>
    <w:rsid w:val="00623FB6"/>
    <w:rsid w:val="006242F7"/>
    <w:rsid w:val="00630630"/>
    <w:rsid w:val="00630B19"/>
    <w:rsid w:val="00630F3A"/>
    <w:rsid w:val="006343AB"/>
    <w:rsid w:val="00637345"/>
    <w:rsid w:val="00641D39"/>
    <w:rsid w:val="00642C30"/>
    <w:rsid w:val="006431E0"/>
    <w:rsid w:val="006448B4"/>
    <w:rsid w:val="006467DF"/>
    <w:rsid w:val="0065362C"/>
    <w:rsid w:val="00653FF6"/>
    <w:rsid w:val="006626B1"/>
    <w:rsid w:val="00664B20"/>
    <w:rsid w:val="0066754E"/>
    <w:rsid w:val="00680037"/>
    <w:rsid w:val="00680BB9"/>
    <w:rsid w:val="00681088"/>
    <w:rsid w:val="006816A6"/>
    <w:rsid w:val="0068179F"/>
    <w:rsid w:val="00682E26"/>
    <w:rsid w:val="00684CFE"/>
    <w:rsid w:val="00691427"/>
    <w:rsid w:val="00693005"/>
    <w:rsid w:val="006937C9"/>
    <w:rsid w:val="00693EB4"/>
    <w:rsid w:val="00694E74"/>
    <w:rsid w:val="00696A7F"/>
    <w:rsid w:val="006973DC"/>
    <w:rsid w:val="006A1BA2"/>
    <w:rsid w:val="006A2D05"/>
    <w:rsid w:val="006B20B4"/>
    <w:rsid w:val="006B2827"/>
    <w:rsid w:val="006B2FBF"/>
    <w:rsid w:val="006B3900"/>
    <w:rsid w:val="006C080E"/>
    <w:rsid w:val="006C16EA"/>
    <w:rsid w:val="006C3726"/>
    <w:rsid w:val="006D0F62"/>
    <w:rsid w:val="006D2145"/>
    <w:rsid w:val="006D38FA"/>
    <w:rsid w:val="006D636F"/>
    <w:rsid w:val="006D69BA"/>
    <w:rsid w:val="006E0AEB"/>
    <w:rsid w:val="006E168F"/>
    <w:rsid w:val="006E2727"/>
    <w:rsid w:val="006E69E3"/>
    <w:rsid w:val="006E6C5F"/>
    <w:rsid w:val="006F1DF5"/>
    <w:rsid w:val="006F4232"/>
    <w:rsid w:val="006F4515"/>
    <w:rsid w:val="006F7E6A"/>
    <w:rsid w:val="00700702"/>
    <w:rsid w:val="00700773"/>
    <w:rsid w:val="00701837"/>
    <w:rsid w:val="00701940"/>
    <w:rsid w:val="00702A44"/>
    <w:rsid w:val="00703BD1"/>
    <w:rsid w:val="00705C81"/>
    <w:rsid w:val="00705D8D"/>
    <w:rsid w:val="00715A73"/>
    <w:rsid w:val="00715CAB"/>
    <w:rsid w:val="00717A60"/>
    <w:rsid w:val="00721890"/>
    <w:rsid w:val="0072358D"/>
    <w:rsid w:val="00724550"/>
    <w:rsid w:val="00727D3B"/>
    <w:rsid w:val="00727EA8"/>
    <w:rsid w:val="00730708"/>
    <w:rsid w:val="007404A6"/>
    <w:rsid w:val="007408EA"/>
    <w:rsid w:val="00741EB1"/>
    <w:rsid w:val="00744042"/>
    <w:rsid w:val="007442E5"/>
    <w:rsid w:val="00745605"/>
    <w:rsid w:val="007523F5"/>
    <w:rsid w:val="00753A72"/>
    <w:rsid w:val="00762043"/>
    <w:rsid w:val="00762E35"/>
    <w:rsid w:val="007632C9"/>
    <w:rsid w:val="00766766"/>
    <w:rsid w:val="00767450"/>
    <w:rsid w:val="00767B88"/>
    <w:rsid w:val="00771BBC"/>
    <w:rsid w:val="00777202"/>
    <w:rsid w:val="00782C58"/>
    <w:rsid w:val="007839E1"/>
    <w:rsid w:val="0078520E"/>
    <w:rsid w:val="00790D24"/>
    <w:rsid w:val="0079242A"/>
    <w:rsid w:val="007942F8"/>
    <w:rsid w:val="00794DED"/>
    <w:rsid w:val="007966EB"/>
    <w:rsid w:val="007A56FB"/>
    <w:rsid w:val="007A720D"/>
    <w:rsid w:val="007A73EA"/>
    <w:rsid w:val="007B0C69"/>
    <w:rsid w:val="007B1029"/>
    <w:rsid w:val="007B361B"/>
    <w:rsid w:val="007C24E5"/>
    <w:rsid w:val="007C3E71"/>
    <w:rsid w:val="007C43F9"/>
    <w:rsid w:val="007D371C"/>
    <w:rsid w:val="007D4774"/>
    <w:rsid w:val="007D6FAB"/>
    <w:rsid w:val="007E0639"/>
    <w:rsid w:val="007E121F"/>
    <w:rsid w:val="007E49E2"/>
    <w:rsid w:val="007E58A0"/>
    <w:rsid w:val="007F1195"/>
    <w:rsid w:val="007F221F"/>
    <w:rsid w:val="007F3648"/>
    <w:rsid w:val="007F3726"/>
    <w:rsid w:val="007F617C"/>
    <w:rsid w:val="007F6A75"/>
    <w:rsid w:val="007F71C9"/>
    <w:rsid w:val="00802299"/>
    <w:rsid w:val="008069E1"/>
    <w:rsid w:val="008106DF"/>
    <w:rsid w:val="0081426B"/>
    <w:rsid w:val="00822373"/>
    <w:rsid w:val="008226FB"/>
    <w:rsid w:val="00824916"/>
    <w:rsid w:val="00824B00"/>
    <w:rsid w:val="00824DC7"/>
    <w:rsid w:val="00830867"/>
    <w:rsid w:val="00840CB5"/>
    <w:rsid w:val="00840E9C"/>
    <w:rsid w:val="008442D4"/>
    <w:rsid w:val="00846329"/>
    <w:rsid w:val="00853D12"/>
    <w:rsid w:val="008555FA"/>
    <w:rsid w:val="00855E1B"/>
    <w:rsid w:val="00861999"/>
    <w:rsid w:val="00862915"/>
    <w:rsid w:val="00864714"/>
    <w:rsid w:val="00864D4F"/>
    <w:rsid w:val="00866865"/>
    <w:rsid w:val="00867BF1"/>
    <w:rsid w:val="00872965"/>
    <w:rsid w:val="008749C2"/>
    <w:rsid w:val="00874BE8"/>
    <w:rsid w:val="00875FE2"/>
    <w:rsid w:val="00880F21"/>
    <w:rsid w:val="00887484"/>
    <w:rsid w:val="00890E13"/>
    <w:rsid w:val="00891315"/>
    <w:rsid w:val="00893801"/>
    <w:rsid w:val="00895297"/>
    <w:rsid w:val="008958C6"/>
    <w:rsid w:val="00897EAE"/>
    <w:rsid w:val="008A033C"/>
    <w:rsid w:val="008A1A04"/>
    <w:rsid w:val="008A33A4"/>
    <w:rsid w:val="008A570B"/>
    <w:rsid w:val="008A6479"/>
    <w:rsid w:val="008B0054"/>
    <w:rsid w:val="008B044B"/>
    <w:rsid w:val="008B31FF"/>
    <w:rsid w:val="008B328E"/>
    <w:rsid w:val="008B3532"/>
    <w:rsid w:val="008C0888"/>
    <w:rsid w:val="008C2A63"/>
    <w:rsid w:val="008C50C1"/>
    <w:rsid w:val="008C591B"/>
    <w:rsid w:val="008C5A4D"/>
    <w:rsid w:val="008C6C04"/>
    <w:rsid w:val="008C6EAC"/>
    <w:rsid w:val="008D0B7B"/>
    <w:rsid w:val="008D4E71"/>
    <w:rsid w:val="008D5C42"/>
    <w:rsid w:val="008D6CE7"/>
    <w:rsid w:val="008E03D4"/>
    <w:rsid w:val="008E073A"/>
    <w:rsid w:val="008E38E5"/>
    <w:rsid w:val="008E414D"/>
    <w:rsid w:val="008E642F"/>
    <w:rsid w:val="008F0539"/>
    <w:rsid w:val="008F2809"/>
    <w:rsid w:val="008F489D"/>
    <w:rsid w:val="008F78FF"/>
    <w:rsid w:val="009014CA"/>
    <w:rsid w:val="00902F7C"/>
    <w:rsid w:val="00904883"/>
    <w:rsid w:val="009049C2"/>
    <w:rsid w:val="009061D3"/>
    <w:rsid w:val="009073DE"/>
    <w:rsid w:val="00910D79"/>
    <w:rsid w:val="00910EC1"/>
    <w:rsid w:val="009156BA"/>
    <w:rsid w:val="00915F45"/>
    <w:rsid w:val="0092005A"/>
    <w:rsid w:val="009232DF"/>
    <w:rsid w:val="00924F0F"/>
    <w:rsid w:val="00926201"/>
    <w:rsid w:val="00926841"/>
    <w:rsid w:val="00927505"/>
    <w:rsid w:val="00930BD4"/>
    <w:rsid w:val="00930FEF"/>
    <w:rsid w:val="009319B8"/>
    <w:rsid w:val="0093353E"/>
    <w:rsid w:val="00933976"/>
    <w:rsid w:val="00934E06"/>
    <w:rsid w:val="0094209E"/>
    <w:rsid w:val="009477CF"/>
    <w:rsid w:val="00951B66"/>
    <w:rsid w:val="00957494"/>
    <w:rsid w:val="00957A25"/>
    <w:rsid w:val="00961A1A"/>
    <w:rsid w:val="0096259E"/>
    <w:rsid w:val="00962E93"/>
    <w:rsid w:val="00982E05"/>
    <w:rsid w:val="009830C3"/>
    <w:rsid w:val="00984BF2"/>
    <w:rsid w:val="00985D30"/>
    <w:rsid w:val="00990630"/>
    <w:rsid w:val="00993F31"/>
    <w:rsid w:val="00994395"/>
    <w:rsid w:val="00995EB8"/>
    <w:rsid w:val="00997B67"/>
    <w:rsid w:val="009A0008"/>
    <w:rsid w:val="009A0342"/>
    <w:rsid w:val="009A049D"/>
    <w:rsid w:val="009A0846"/>
    <w:rsid w:val="009A1EE9"/>
    <w:rsid w:val="009A6482"/>
    <w:rsid w:val="009B1EA2"/>
    <w:rsid w:val="009B35BF"/>
    <w:rsid w:val="009B4902"/>
    <w:rsid w:val="009B534B"/>
    <w:rsid w:val="009B5745"/>
    <w:rsid w:val="009B5808"/>
    <w:rsid w:val="009C07EA"/>
    <w:rsid w:val="009C0921"/>
    <w:rsid w:val="009C33AC"/>
    <w:rsid w:val="009C7C85"/>
    <w:rsid w:val="009C7D8E"/>
    <w:rsid w:val="009D0F6F"/>
    <w:rsid w:val="009D1D66"/>
    <w:rsid w:val="009D204A"/>
    <w:rsid w:val="009D231F"/>
    <w:rsid w:val="009D5A21"/>
    <w:rsid w:val="009D6E5D"/>
    <w:rsid w:val="009D778A"/>
    <w:rsid w:val="009E4CFC"/>
    <w:rsid w:val="009E5873"/>
    <w:rsid w:val="009E6FBB"/>
    <w:rsid w:val="009F355A"/>
    <w:rsid w:val="009F3876"/>
    <w:rsid w:val="009F4373"/>
    <w:rsid w:val="009F4610"/>
    <w:rsid w:val="00A0096E"/>
    <w:rsid w:val="00A01121"/>
    <w:rsid w:val="00A03439"/>
    <w:rsid w:val="00A0558E"/>
    <w:rsid w:val="00A0649C"/>
    <w:rsid w:val="00A06C34"/>
    <w:rsid w:val="00A10989"/>
    <w:rsid w:val="00A1197E"/>
    <w:rsid w:val="00A1263A"/>
    <w:rsid w:val="00A167D6"/>
    <w:rsid w:val="00A24F03"/>
    <w:rsid w:val="00A25114"/>
    <w:rsid w:val="00A3026E"/>
    <w:rsid w:val="00A33D2A"/>
    <w:rsid w:val="00A344B2"/>
    <w:rsid w:val="00A34BB7"/>
    <w:rsid w:val="00A35BD7"/>
    <w:rsid w:val="00A367CC"/>
    <w:rsid w:val="00A4084F"/>
    <w:rsid w:val="00A43888"/>
    <w:rsid w:val="00A44B31"/>
    <w:rsid w:val="00A56BFC"/>
    <w:rsid w:val="00A6039D"/>
    <w:rsid w:val="00A610E6"/>
    <w:rsid w:val="00A709E9"/>
    <w:rsid w:val="00A746EC"/>
    <w:rsid w:val="00A82408"/>
    <w:rsid w:val="00A82864"/>
    <w:rsid w:val="00A93234"/>
    <w:rsid w:val="00A93890"/>
    <w:rsid w:val="00AA648A"/>
    <w:rsid w:val="00AA73B3"/>
    <w:rsid w:val="00AA749F"/>
    <w:rsid w:val="00AB00A2"/>
    <w:rsid w:val="00AB6A75"/>
    <w:rsid w:val="00AB78A7"/>
    <w:rsid w:val="00AC06F8"/>
    <w:rsid w:val="00AC0ADA"/>
    <w:rsid w:val="00AC25F2"/>
    <w:rsid w:val="00AC42B8"/>
    <w:rsid w:val="00AC5BD8"/>
    <w:rsid w:val="00AD19AA"/>
    <w:rsid w:val="00AD26FB"/>
    <w:rsid w:val="00AD427C"/>
    <w:rsid w:val="00AD48E5"/>
    <w:rsid w:val="00AE11A6"/>
    <w:rsid w:val="00AE32AB"/>
    <w:rsid w:val="00AE3B76"/>
    <w:rsid w:val="00AE5076"/>
    <w:rsid w:val="00AE6B3F"/>
    <w:rsid w:val="00AE73C5"/>
    <w:rsid w:val="00AF482B"/>
    <w:rsid w:val="00AF4D8D"/>
    <w:rsid w:val="00B00753"/>
    <w:rsid w:val="00B02E0E"/>
    <w:rsid w:val="00B04933"/>
    <w:rsid w:val="00B07714"/>
    <w:rsid w:val="00B1453F"/>
    <w:rsid w:val="00B1641E"/>
    <w:rsid w:val="00B21925"/>
    <w:rsid w:val="00B24280"/>
    <w:rsid w:val="00B26696"/>
    <w:rsid w:val="00B27D51"/>
    <w:rsid w:val="00B27E7B"/>
    <w:rsid w:val="00B309EE"/>
    <w:rsid w:val="00B312FF"/>
    <w:rsid w:val="00B34DA2"/>
    <w:rsid w:val="00B40B67"/>
    <w:rsid w:val="00B417DB"/>
    <w:rsid w:val="00B41B60"/>
    <w:rsid w:val="00B42E16"/>
    <w:rsid w:val="00B4301C"/>
    <w:rsid w:val="00B47B91"/>
    <w:rsid w:val="00B50EFF"/>
    <w:rsid w:val="00B52018"/>
    <w:rsid w:val="00B53D59"/>
    <w:rsid w:val="00B579F5"/>
    <w:rsid w:val="00B637D3"/>
    <w:rsid w:val="00B63F09"/>
    <w:rsid w:val="00B64D68"/>
    <w:rsid w:val="00B70B18"/>
    <w:rsid w:val="00B71C63"/>
    <w:rsid w:val="00B72627"/>
    <w:rsid w:val="00B73DE9"/>
    <w:rsid w:val="00B80677"/>
    <w:rsid w:val="00B8545C"/>
    <w:rsid w:val="00B87BD4"/>
    <w:rsid w:val="00B9029C"/>
    <w:rsid w:val="00B92BFF"/>
    <w:rsid w:val="00B9550B"/>
    <w:rsid w:val="00B9645C"/>
    <w:rsid w:val="00BA0940"/>
    <w:rsid w:val="00BA0AAA"/>
    <w:rsid w:val="00BA1A33"/>
    <w:rsid w:val="00BA4009"/>
    <w:rsid w:val="00BA5B6E"/>
    <w:rsid w:val="00BA745D"/>
    <w:rsid w:val="00BA797D"/>
    <w:rsid w:val="00BB031C"/>
    <w:rsid w:val="00BB040A"/>
    <w:rsid w:val="00BB0C2B"/>
    <w:rsid w:val="00BB2297"/>
    <w:rsid w:val="00BC0FB8"/>
    <w:rsid w:val="00BC2967"/>
    <w:rsid w:val="00BC48EA"/>
    <w:rsid w:val="00BC5CF0"/>
    <w:rsid w:val="00BC7857"/>
    <w:rsid w:val="00BD0FE4"/>
    <w:rsid w:val="00BE1051"/>
    <w:rsid w:val="00BE17AD"/>
    <w:rsid w:val="00BE33AF"/>
    <w:rsid w:val="00BE3A2F"/>
    <w:rsid w:val="00BE4552"/>
    <w:rsid w:val="00BE4C04"/>
    <w:rsid w:val="00BE7E35"/>
    <w:rsid w:val="00BF0DD6"/>
    <w:rsid w:val="00BF31F0"/>
    <w:rsid w:val="00BF33F3"/>
    <w:rsid w:val="00C01132"/>
    <w:rsid w:val="00C01F6F"/>
    <w:rsid w:val="00C034AE"/>
    <w:rsid w:val="00C03CF0"/>
    <w:rsid w:val="00C05163"/>
    <w:rsid w:val="00C07235"/>
    <w:rsid w:val="00C078B1"/>
    <w:rsid w:val="00C07D4A"/>
    <w:rsid w:val="00C10D8E"/>
    <w:rsid w:val="00C11C79"/>
    <w:rsid w:val="00C12D7D"/>
    <w:rsid w:val="00C20EF4"/>
    <w:rsid w:val="00C226C5"/>
    <w:rsid w:val="00C22B6B"/>
    <w:rsid w:val="00C24147"/>
    <w:rsid w:val="00C3108F"/>
    <w:rsid w:val="00C318C5"/>
    <w:rsid w:val="00C31FCB"/>
    <w:rsid w:val="00C32A85"/>
    <w:rsid w:val="00C32CB6"/>
    <w:rsid w:val="00C343C8"/>
    <w:rsid w:val="00C372AD"/>
    <w:rsid w:val="00C401D2"/>
    <w:rsid w:val="00C402A1"/>
    <w:rsid w:val="00C402A4"/>
    <w:rsid w:val="00C405B0"/>
    <w:rsid w:val="00C40CF0"/>
    <w:rsid w:val="00C41E20"/>
    <w:rsid w:val="00C4203F"/>
    <w:rsid w:val="00C4534F"/>
    <w:rsid w:val="00C472B0"/>
    <w:rsid w:val="00C5193E"/>
    <w:rsid w:val="00C53C37"/>
    <w:rsid w:val="00C54928"/>
    <w:rsid w:val="00C54DD6"/>
    <w:rsid w:val="00C57C63"/>
    <w:rsid w:val="00C61899"/>
    <w:rsid w:val="00C63581"/>
    <w:rsid w:val="00C63FEA"/>
    <w:rsid w:val="00C64406"/>
    <w:rsid w:val="00C65B0F"/>
    <w:rsid w:val="00C67DB5"/>
    <w:rsid w:val="00C70E47"/>
    <w:rsid w:val="00C71E44"/>
    <w:rsid w:val="00C77BD2"/>
    <w:rsid w:val="00C80383"/>
    <w:rsid w:val="00C81939"/>
    <w:rsid w:val="00C8388F"/>
    <w:rsid w:val="00C84062"/>
    <w:rsid w:val="00C86359"/>
    <w:rsid w:val="00C8642F"/>
    <w:rsid w:val="00C87FD9"/>
    <w:rsid w:val="00C92B65"/>
    <w:rsid w:val="00C94554"/>
    <w:rsid w:val="00C95516"/>
    <w:rsid w:val="00CA484A"/>
    <w:rsid w:val="00CA545A"/>
    <w:rsid w:val="00CA71A0"/>
    <w:rsid w:val="00CB038D"/>
    <w:rsid w:val="00CB19D0"/>
    <w:rsid w:val="00CB2528"/>
    <w:rsid w:val="00CB4117"/>
    <w:rsid w:val="00CB4A24"/>
    <w:rsid w:val="00CB60A6"/>
    <w:rsid w:val="00CC21A3"/>
    <w:rsid w:val="00CC29FD"/>
    <w:rsid w:val="00CC2C70"/>
    <w:rsid w:val="00CC5F6D"/>
    <w:rsid w:val="00CD2EB8"/>
    <w:rsid w:val="00CD4D67"/>
    <w:rsid w:val="00CD7AD7"/>
    <w:rsid w:val="00CE4EB6"/>
    <w:rsid w:val="00CE6CC6"/>
    <w:rsid w:val="00CE7B93"/>
    <w:rsid w:val="00CF05E8"/>
    <w:rsid w:val="00CF1285"/>
    <w:rsid w:val="00CF13D4"/>
    <w:rsid w:val="00CF2348"/>
    <w:rsid w:val="00CF23B0"/>
    <w:rsid w:val="00CF315D"/>
    <w:rsid w:val="00CF375F"/>
    <w:rsid w:val="00CF3A4B"/>
    <w:rsid w:val="00CF6AAA"/>
    <w:rsid w:val="00CF7962"/>
    <w:rsid w:val="00D003D6"/>
    <w:rsid w:val="00D01BAC"/>
    <w:rsid w:val="00D02D28"/>
    <w:rsid w:val="00D04AEC"/>
    <w:rsid w:val="00D06917"/>
    <w:rsid w:val="00D11618"/>
    <w:rsid w:val="00D12924"/>
    <w:rsid w:val="00D16EC6"/>
    <w:rsid w:val="00D20C6F"/>
    <w:rsid w:val="00D21754"/>
    <w:rsid w:val="00D21794"/>
    <w:rsid w:val="00D244C7"/>
    <w:rsid w:val="00D24AA8"/>
    <w:rsid w:val="00D2509F"/>
    <w:rsid w:val="00D26244"/>
    <w:rsid w:val="00D32D69"/>
    <w:rsid w:val="00D356FB"/>
    <w:rsid w:val="00D36926"/>
    <w:rsid w:val="00D41A07"/>
    <w:rsid w:val="00D4257E"/>
    <w:rsid w:val="00D4270D"/>
    <w:rsid w:val="00D42929"/>
    <w:rsid w:val="00D42E43"/>
    <w:rsid w:val="00D43844"/>
    <w:rsid w:val="00D446A0"/>
    <w:rsid w:val="00D461F9"/>
    <w:rsid w:val="00D46317"/>
    <w:rsid w:val="00D505EA"/>
    <w:rsid w:val="00D52999"/>
    <w:rsid w:val="00D555A9"/>
    <w:rsid w:val="00D571C4"/>
    <w:rsid w:val="00D60036"/>
    <w:rsid w:val="00D60512"/>
    <w:rsid w:val="00D6306F"/>
    <w:rsid w:val="00D63837"/>
    <w:rsid w:val="00D65177"/>
    <w:rsid w:val="00D75C18"/>
    <w:rsid w:val="00D803AF"/>
    <w:rsid w:val="00D8175A"/>
    <w:rsid w:val="00D91F88"/>
    <w:rsid w:val="00D927C9"/>
    <w:rsid w:val="00D93238"/>
    <w:rsid w:val="00D965A4"/>
    <w:rsid w:val="00D96770"/>
    <w:rsid w:val="00D971AD"/>
    <w:rsid w:val="00D97257"/>
    <w:rsid w:val="00D9740C"/>
    <w:rsid w:val="00D975C9"/>
    <w:rsid w:val="00D97B5A"/>
    <w:rsid w:val="00DA03D3"/>
    <w:rsid w:val="00DA0B63"/>
    <w:rsid w:val="00DA218D"/>
    <w:rsid w:val="00DA2F48"/>
    <w:rsid w:val="00DB225A"/>
    <w:rsid w:val="00DD1DC8"/>
    <w:rsid w:val="00DD3827"/>
    <w:rsid w:val="00DD5B33"/>
    <w:rsid w:val="00DD62DE"/>
    <w:rsid w:val="00DD7B71"/>
    <w:rsid w:val="00DD7E5A"/>
    <w:rsid w:val="00DE52B4"/>
    <w:rsid w:val="00DE5458"/>
    <w:rsid w:val="00DF37B8"/>
    <w:rsid w:val="00DF3845"/>
    <w:rsid w:val="00DF4905"/>
    <w:rsid w:val="00E005B4"/>
    <w:rsid w:val="00E01023"/>
    <w:rsid w:val="00E04548"/>
    <w:rsid w:val="00E05FC7"/>
    <w:rsid w:val="00E06060"/>
    <w:rsid w:val="00E06BBC"/>
    <w:rsid w:val="00E07B96"/>
    <w:rsid w:val="00E07BC1"/>
    <w:rsid w:val="00E1004F"/>
    <w:rsid w:val="00E1017A"/>
    <w:rsid w:val="00E10195"/>
    <w:rsid w:val="00E1270C"/>
    <w:rsid w:val="00E15C45"/>
    <w:rsid w:val="00E16FFD"/>
    <w:rsid w:val="00E1764E"/>
    <w:rsid w:val="00E2199A"/>
    <w:rsid w:val="00E23F89"/>
    <w:rsid w:val="00E24967"/>
    <w:rsid w:val="00E251F6"/>
    <w:rsid w:val="00E30F9E"/>
    <w:rsid w:val="00E33616"/>
    <w:rsid w:val="00E348E3"/>
    <w:rsid w:val="00E36D0F"/>
    <w:rsid w:val="00E36EE3"/>
    <w:rsid w:val="00E43DCA"/>
    <w:rsid w:val="00E444F7"/>
    <w:rsid w:val="00E44EF6"/>
    <w:rsid w:val="00E47CF8"/>
    <w:rsid w:val="00E50109"/>
    <w:rsid w:val="00E57102"/>
    <w:rsid w:val="00E61DB7"/>
    <w:rsid w:val="00E61DC7"/>
    <w:rsid w:val="00E6452F"/>
    <w:rsid w:val="00E65500"/>
    <w:rsid w:val="00E7355A"/>
    <w:rsid w:val="00E8114E"/>
    <w:rsid w:val="00E85E8E"/>
    <w:rsid w:val="00E90598"/>
    <w:rsid w:val="00E91027"/>
    <w:rsid w:val="00E94B4B"/>
    <w:rsid w:val="00EA0218"/>
    <w:rsid w:val="00EA23B5"/>
    <w:rsid w:val="00EA2604"/>
    <w:rsid w:val="00EA28A6"/>
    <w:rsid w:val="00EA3A55"/>
    <w:rsid w:val="00EA45BA"/>
    <w:rsid w:val="00EA6A87"/>
    <w:rsid w:val="00EB3791"/>
    <w:rsid w:val="00EB4C8D"/>
    <w:rsid w:val="00EC136A"/>
    <w:rsid w:val="00EC17CF"/>
    <w:rsid w:val="00EC24A7"/>
    <w:rsid w:val="00EC25CE"/>
    <w:rsid w:val="00EC3A40"/>
    <w:rsid w:val="00EC428B"/>
    <w:rsid w:val="00EC4AD8"/>
    <w:rsid w:val="00EC60F2"/>
    <w:rsid w:val="00EC7A35"/>
    <w:rsid w:val="00ED140B"/>
    <w:rsid w:val="00ED1BE4"/>
    <w:rsid w:val="00ED249F"/>
    <w:rsid w:val="00ED2624"/>
    <w:rsid w:val="00ED6161"/>
    <w:rsid w:val="00ED73FF"/>
    <w:rsid w:val="00EE2309"/>
    <w:rsid w:val="00EF196D"/>
    <w:rsid w:val="00EF2664"/>
    <w:rsid w:val="00EF3ED1"/>
    <w:rsid w:val="00EF46A5"/>
    <w:rsid w:val="00EF6A91"/>
    <w:rsid w:val="00F00232"/>
    <w:rsid w:val="00F05930"/>
    <w:rsid w:val="00F07BD1"/>
    <w:rsid w:val="00F07D2A"/>
    <w:rsid w:val="00F10EFD"/>
    <w:rsid w:val="00F10F38"/>
    <w:rsid w:val="00F12C0F"/>
    <w:rsid w:val="00F222E2"/>
    <w:rsid w:val="00F22F5C"/>
    <w:rsid w:val="00F23F56"/>
    <w:rsid w:val="00F252BC"/>
    <w:rsid w:val="00F254AD"/>
    <w:rsid w:val="00F30370"/>
    <w:rsid w:val="00F31BAD"/>
    <w:rsid w:val="00F3492C"/>
    <w:rsid w:val="00F37E0E"/>
    <w:rsid w:val="00F41621"/>
    <w:rsid w:val="00F503E5"/>
    <w:rsid w:val="00F52435"/>
    <w:rsid w:val="00F5578D"/>
    <w:rsid w:val="00F55A62"/>
    <w:rsid w:val="00F57FCD"/>
    <w:rsid w:val="00F600BC"/>
    <w:rsid w:val="00F62E11"/>
    <w:rsid w:val="00F63B76"/>
    <w:rsid w:val="00F63CC8"/>
    <w:rsid w:val="00F65CD8"/>
    <w:rsid w:val="00F70347"/>
    <w:rsid w:val="00F713D3"/>
    <w:rsid w:val="00F741B7"/>
    <w:rsid w:val="00F7713D"/>
    <w:rsid w:val="00F77F2C"/>
    <w:rsid w:val="00F818E8"/>
    <w:rsid w:val="00F8310A"/>
    <w:rsid w:val="00F84434"/>
    <w:rsid w:val="00F84AB4"/>
    <w:rsid w:val="00F85290"/>
    <w:rsid w:val="00F86E16"/>
    <w:rsid w:val="00F87B9A"/>
    <w:rsid w:val="00FA0B07"/>
    <w:rsid w:val="00FB0392"/>
    <w:rsid w:val="00FB3AA2"/>
    <w:rsid w:val="00FB48E2"/>
    <w:rsid w:val="00FB5C2D"/>
    <w:rsid w:val="00FC1D4B"/>
    <w:rsid w:val="00FC249A"/>
    <w:rsid w:val="00FC3EB2"/>
    <w:rsid w:val="00FC53BA"/>
    <w:rsid w:val="00FC5AF3"/>
    <w:rsid w:val="00FD4F58"/>
    <w:rsid w:val="00FD59A6"/>
    <w:rsid w:val="00FD77AF"/>
    <w:rsid w:val="00FE1A53"/>
    <w:rsid w:val="00FE408F"/>
    <w:rsid w:val="00FE43BC"/>
    <w:rsid w:val="00FF157F"/>
    <w:rsid w:val="00FF4383"/>
    <w:rsid w:val="00FF6919"/>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4950C1F"/>
  <w15:docId w15:val="{F33161A1-F4B1-428E-9F76-D1F3BB847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0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71AE"/>
    <w:pPr>
      <w:ind w:left="720"/>
      <w:contextualSpacing/>
    </w:pPr>
  </w:style>
  <w:style w:type="character" w:styleId="CommentReference">
    <w:name w:val="annotation reference"/>
    <w:basedOn w:val="DefaultParagraphFont"/>
    <w:uiPriority w:val="99"/>
    <w:semiHidden/>
    <w:unhideWhenUsed/>
    <w:rsid w:val="00D26244"/>
    <w:rPr>
      <w:sz w:val="16"/>
      <w:szCs w:val="16"/>
    </w:rPr>
  </w:style>
  <w:style w:type="paragraph" w:styleId="CommentText">
    <w:name w:val="annotation text"/>
    <w:basedOn w:val="Normal"/>
    <w:link w:val="CommentTextChar"/>
    <w:uiPriority w:val="99"/>
    <w:unhideWhenUsed/>
    <w:rsid w:val="00D26244"/>
    <w:pPr>
      <w:spacing w:line="240" w:lineRule="auto"/>
    </w:pPr>
    <w:rPr>
      <w:sz w:val="20"/>
      <w:szCs w:val="20"/>
    </w:rPr>
  </w:style>
  <w:style w:type="character" w:customStyle="1" w:styleId="CommentTextChar">
    <w:name w:val="Comment Text Char"/>
    <w:basedOn w:val="DefaultParagraphFont"/>
    <w:link w:val="CommentText"/>
    <w:uiPriority w:val="99"/>
    <w:rsid w:val="00D26244"/>
    <w:rPr>
      <w:sz w:val="20"/>
      <w:szCs w:val="20"/>
    </w:rPr>
  </w:style>
  <w:style w:type="paragraph" w:styleId="CommentSubject">
    <w:name w:val="annotation subject"/>
    <w:basedOn w:val="CommentText"/>
    <w:next w:val="CommentText"/>
    <w:link w:val="CommentSubjectChar"/>
    <w:uiPriority w:val="99"/>
    <w:semiHidden/>
    <w:unhideWhenUsed/>
    <w:rsid w:val="00D26244"/>
    <w:rPr>
      <w:b/>
      <w:bCs/>
    </w:rPr>
  </w:style>
  <w:style w:type="character" w:customStyle="1" w:styleId="CommentSubjectChar">
    <w:name w:val="Comment Subject Char"/>
    <w:basedOn w:val="CommentTextChar"/>
    <w:link w:val="CommentSubject"/>
    <w:uiPriority w:val="99"/>
    <w:semiHidden/>
    <w:rsid w:val="00D26244"/>
    <w:rPr>
      <w:b/>
      <w:bCs/>
      <w:sz w:val="20"/>
      <w:szCs w:val="20"/>
    </w:rPr>
  </w:style>
  <w:style w:type="character" w:styleId="Hyperlink">
    <w:name w:val="Hyperlink"/>
    <w:basedOn w:val="DefaultParagraphFont"/>
    <w:uiPriority w:val="99"/>
    <w:unhideWhenUsed/>
    <w:rsid w:val="00C92B65"/>
    <w:rPr>
      <w:color w:val="0563C1" w:themeColor="hyperlink"/>
      <w:u w:val="single"/>
    </w:rPr>
  </w:style>
  <w:style w:type="character" w:styleId="UnresolvedMention">
    <w:name w:val="Unresolved Mention"/>
    <w:basedOn w:val="DefaultParagraphFont"/>
    <w:uiPriority w:val="99"/>
    <w:semiHidden/>
    <w:unhideWhenUsed/>
    <w:rsid w:val="00C92B65"/>
    <w:rPr>
      <w:color w:val="605E5C"/>
      <w:shd w:val="clear" w:color="auto" w:fill="E1DFDD"/>
    </w:rPr>
  </w:style>
  <w:style w:type="character" w:styleId="FollowedHyperlink">
    <w:name w:val="FollowedHyperlink"/>
    <w:basedOn w:val="DefaultParagraphFont"/>
    <w:uiPriority w:val="99"/>
    <w:semiHidden/>
    <w:unhideWhenUsed/>
    <w:rsid w:val="00957494"/>
    <w:rPr>
      <w:color w:val="954F72" w:themeColor="followedHyperlink"/>
      <w:u w:val="single"/>
    </w:rPr>
  </w:style>
  <w:style w:type="paragraph" w:styleId="Revision">
    <w:name w:val="Revision"/>
    <w:hidden/>
    <w:uiPriority w:val="99"/>
    <w:semiHidden/>
    <w:rsid w:val="002E3B5A"/>
    <w:pPr>
      <w:spacing w:after="0" w:line="240" w:lineRule="auto"/>
    </w:pPr>
  </w:style>
  <w:style w:type="paragraph" w:styleId="Header">
    <w:name w:val="header"/>
    <w:basedOn w:val="Normal"/>
    <w:link w:val="HeaderChar"/>
    <w:uiPriority w:val="99"/>
    <w:unhideWhenUsed/>
    <w:rsid w:val="00355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E81"/>
  </w:style>
  <w:style w:type="paragraph" w:styleId="Footer">
    <w:name w:val="footer"/>
    <w:basedOn w:val="Normal"/>
    <w:link w:val="FooterChar"/>
    <w:uiPriority w:val="99"/>
    <w:unhideWhenUsed/>
    <w:rsid w:val="00355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164274">
      <w:bodyDiv w:val="1"/>
      <w:marLeft w:val="0"/>
      <w:marRight w:val="0"/>
      <w:marTop w:val="0"/>
      <w:marBottom w:val="0"/>
      <w:divBdr>
        <w:top w:val="none" w:sz="0" w:space="0" w:color="auto"/>
        <w:left w:val="none" w:sz="0" w:space="0" w:color="auto"/>
        <w:bottom w:val="none" w:sz="0" w:space="0" w:color="auto"/>
        <w:right w:val="none" w:sz="0" w:space="0" w:color="auto"/>
      </w:divBdr>
    </w:div>
    <w:div w:id="615908494">
      <w:bodyDiv w:val="1"/>
      <w:marLeft w:val="0"/>
      <w:marRight w:val="0"/>
      <w:marTop w:val="0"/>
      <w:marBottom w:val="0"/>
      <w:divBdr>
        <w:top w:val="none" w:sz="0" w:space="0" w:color="auto"/>
        <w:left w:val="none" w:sz="0" w:space="0" w:color="auto"/>
        <w:bottom w:val="none" w:sz="0" w:space="0" w:color="auto"/>
        <w:right w:val="none" w:sz="0" w:space="0" w:color="auto"/>
      </w:divBdr>
    </w:div>
    <w:div w:id="1889491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22</Pages>
  <Words>2721</Words>
  <Characters>15512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18197</CharactersWithSpaces>
  <SharedDoc>false</SharedDoc>
  <HLinks>
    <vt:vector size="24" baseType="variant">
      <vt:variant>
        <vt:i4>3670142</vt:i4>
      </vt:variant>
      <vt:variant>
        <vt:i4>9</vt:i4>
      </vt:variant>
      <vt:variant>
        <vt:i4>0</vt:i4>
      </vt:variant>
      <vt:variant>
        <vt:i4>5</vt:i4>
      </vt:variant>
      <vt:variant>
        <vt:lpwstr>https://www.who.int/news-room/fact-sheets/detail/obesity-and-overweight</vt:lpwstr>
      </vt:variant>
      <vt:variant>
        <vt:lpwstr/>
      </vt:variant>
      <vt:variant>
        <vt:i4>1769539</vt:i4>
      </vt:variant>
      <vt:variant>
        <vt:i4>6</vt:i4>
      </vt:variant>
      <vt:variant>
        <vt:i4>0</vt:i4>
      </vt:variant>
      <vt:variant>
        <vt:i4>5</vt:i4>
      </vt:variant>
      <vt:variant>
        <vt:lpwstr>https://www.who.int/publications/i/item/9789240062740</vt:lpwstr>
      </vt:variant>
      <vt:variant>
        <vt:lpwstr/>
      </vt:variant>
      <vt:variant>
        <vt:i4>7143536</vt:i4>
      </vt:variant>
      <vt:variant>
        <vt:i4>3</vt:i4>
      </vt:variant>
      <vt:variant>
        <vt:i4>0</vt:i4>
      </vt:variant>
      <vt:variant>
        <vt:i4>5</vt:i4>
      </vt:variant>
      <vt:variant>
        <vt:lpwstr>https://www.who.int/news-room/fact-sheets/detail/physical-activity</vt:lpwstr>
      </vt:variant>
      <vt:variant>
        <vt:lpwstr/>
      </vt:variant>
      <vt:variant>
        <vt:i4>1310784</vt:i4>
      </vt:variant>
      <vt:variant>
        <vt:i4>0</vt:i4>
      </vt:variant>
      <vt:variant>
        <vt:i4>0</vt:i4>
      </vt:variant>
      <vt:variant>
        <vt:i4>5</vt:i4>
      </vt:variant>
      <vt:variant>
        <vt:lpwstr>https://www.ncbi.nlm.nih.gov/pmc/articles/PMC4796439/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Widdows (IMP)</dc:creator>
  <cp:keywords/>
  <dc:description/>
  <cp:lastModifiedBy>Rhea Nicholls</cp:lastModifiedBy>
  <cp:revision>40</cp:revision>
  <dcterms:created xsi:type="dcterms:W3CDTF">2024-05-20T14:56:00Z</dcterms:created>
  <dcterms:modified xsi:type="dcterms:W3CDTF">2024-09-30T18:23:00Z</dcterms:modified>
</cp:coreProperties>
</file>