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PARTÍCIPES</w:t>
      </w:r>
    </w:p>
    <w:p>
      <w:pPr>
        <w:pStyle w:val="Normal"/>
        <w:tabs>
          <w:tab w:val="clear" w:pos="708"/>
          <w:tab w:val="left" w:pos="2263" w:leader="none"/>
        </w:tabs>
        <w:ind w:left="284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PROPONENTE/FAPG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8"/>
        <w:gridCol w:w="861"/>
        <w:gridCol w:w="1698"/>
        <w:gridCol w:w="1488"/>
        <w:gridCol w:w="358"/>
        <w:gridCol w:w="3044"/>
      </w:tblGrid>
      <w:tr>
        <w:trPr>
          <w:trHeight w:val="498" w:hRule="atLeast"/>
          <w:cantSplit w:val="true"/>
        </w:trPr>
        <w:tc>
          <w:tcPr>
            <w:tcW w:w="6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Razão Social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FUNDAÇÃO DE APOIO À PESQUISA DE PÓS-GRADUANDOS</w:t>
            </w: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/>
                <w:sz w:val="23"/>
                <w:szCs w:val="23"/>
              </w:rPr>
              <w:t>FAPG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10.405.698/0001-89</w:t>
            </w:r>
          </w:p>
        </w:tc>
      </w:tr>
      <w:tr>
        <w:trPr>
          <w:trHeight w:val="704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Endereço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Av. Dr. Altino Bondesan, 500 - Sala 2207, Parque Tecnológico de São José dos Campos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Bairro Eugênio de Melo, São José dos Campos/SP, CEP: 12.247-016</w:t>
            </w:r>
          </w:p>
        </w:tc>
      </w:tr>
      <w:tr>
        <w:trPr>
          <w:trHeight w:val="564" w:hRule="atLeast"/>
          <w:cantSplit w:val="true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São José dos Campos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SP</w:t>
            </w:r>
          </w:p>
        </w:tc>
        <w:tc>
          <w:tcPr>
            <w:tcW w:w="16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12247-016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>(12) 2112-0021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Fundação de Apoio sem fins lucrativos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ANUENTE/COORDENADOR DO PROJETO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8"/>
        <w:gridCol w:w="861"/>
        <w:gridCol w:w="1698"/>
        <w:gridCol w:w="1123"/>
        <w:gridCol w:w="723"/>
        <w:gridCol w:w="3044"/>
      </w:tblGrid>
      <w:tr>
        <w:trPr>
          <w:trHeight w:val="498" w:hRule="atLeast"/>
          <w:cantSplit w:val="true"/>
        </w:trPr>
        <w:tc>
          <w:tcPr>
            <w:tcW w:w="6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Nome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{{coordinator_name}}</w:t>
            </w:r>
          </w:p>
        </w:tc>
        <w:tc>
          <w:tcPr>
            <w:tcW w:w="3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CPF</w:t>
            </w:r>
          </w:p>
          <w:p>
            <w:pPr>
              <w:pStyle w:val="FootnoteText"/>
              <w:snapToGrid w:val="false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{{coordinator_cpf}}</w:t>
            </w:r>
          </w:p>
        </w:tc>
      </w:tr>
      <w:tr>
        <w:trPr>
          <w:trHeight w:val="498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</w:tr>
      <w:tr>
        <w:trPr>
          <w:trHeight w:val="564" w:hRule="atLeast"/>
          <w:cantSplit w:val="true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16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{{coordinator_phone}}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{{coordinator_economic_activity}}</w:t>
            </w:r>
          </w:p>
        </w:tc>
      </w:tr>
    </w:tbl>
    <w:p>
      <w:pPr>
        <w:pStyle w:val="Normal"/>
        <w:tabs>
          <w:tab w:val="clear" w:pos="708"/>
          <w:tab w:val="left" w:pos="2263" w:leader="none"/>
        </w:tabs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EMPRESA/CONTRATANTE</w:t>
        <w:tab/>
      </w:r>
    </w:p>
    <w:tbl>
      <w:tblPr>
        <w:tblW w:w="10207" w:type="dxa"/>
        <w:jc w:val="left"/>
        <w:tblInd w:w="-7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371"/>
        <w:gridCol w:w="2835"/>
      </w:tblGrid>
      <w:tr>
        <w:trPr>
          <w:trHeight w:val="494" w:hRule="atLeast"/>
          <w:cantSplit w:val="true"/>
        </w:trPr>
        <w:tc>
          <w:tcPr>
            <w:tcW w:w="7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Razão Social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{{company_name}}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{{company_cnpj}}</w:t>
            </w:r>
          </w:p>
        </w:tc>
      </w:tr>
      <w:tr>
        <w:trPr>
          <w:trHeight w:val="494" w:hRule="atLeast"/>
          <w:cantSplit w:val="true"/>
        </w:trPr>
        <w:tc>
          <w:tcPr>
            <w:tcW w:w="7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Responsável Técnico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>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{{company_phone}}</w:t>
            </w:r>
          </w:p>
        </w:tc>
      </w:tr>
      <w:tr>
        <w:trPr>
          <w:trHeight w:val="494" w:hRule="atLeast"/>
          <w:cantSplit w:val="true"/>
        </w:trPr>
        <w:tc>
          <w:tcPr>
            <w:tcW w:w="7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Empresa Privada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DESCRIÇÃO DO PROJETO</w:t>
      </w:r>
    </w:p>
    <w:tbl>
      <w:tblPr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1"/>
        <w:gridCol w:w="2132"/>
        <w:gridCol w:w="2694"/>
      </w:tblGrid>
      <w:tr>
        <w:trPr>
          <w:trHeight w:val="344" w:hRule="atLeast"/>
        </w:trPr>
        <w:tc>
          <w:tcPr>
            <w:tcW w:w="5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TÍTULO:</w:t>
            </w:r>
          </w:p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{{project_title}}</w:t>
            </w:r>
          </w:p>
        </w:tc>
        <w:tc>
          <w:tcPr>
            <w:tcW w:w="4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PERÍODO DE EXECUÇÃO</w:t>
            </w:r>
          </w:p>
        </w:tc>
      </w:tr>
      <w:tr>
        <w:trPr>
          <w:trHeight w:val="34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INÍCIO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TÉRMINO</w:t>
            </w:r>
          </w:p>
        </w:tc>
      </w:tr>
      <w:tr>
        <w:trPr>
          <w:trHeight w:val="48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{{project_start_date}}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</w:tr>
      <w:tr>
        <w:trPr>
          <w:trHeight w:val="929" w:hRule="atLeast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OBJETIVO:</w:t>
            </w:r>
          </w:p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  <w:highlight w:val="yellow"/>
              </w:rPr>
              <w:t>{{project_objective}}</w:t>
            </w:r>
          </w:p>
        </w:tc>
      </w:tr>
      <w:tr>
        <w:trPr>
          <w:trHeight w:val="1114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JUSTIFICATIVA:</w:t>
            </w:r>
          </w:p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  <w:highlight w:val="yellow"/>
              </w:rPr>
            </w:r>
          </w:p>
        </w:tc>
      </w:tr>
      <w:tr>
        <w:trPr>
          <w:trHeight w:val="807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RESULTADOS ESPERADOS:</w:t>
            </w:r>
          </w:p>
          <w:p>
            <w:pPr>
              <w:pStyle w:val="ListParagraph"/>
              <w:numPr>
                <w:ilvl w:val="0"/>
                <w:numId w:val="8"/>
              </w:numPr>
              <w:snapToGrid w:val="false"/>
              <w:spacing w:lineRule="auto" w:line="36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  <w:highlight w:val="yellow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COORDENAÇÃO DO PROJETO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W w:w="10204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65"/>
        <w:gridCol w:w="1838"/>
      </w:tblGrid>
      <w:tr>
        <w:trPr>
          <w:trHeight w:val="826" w:hRule="atLeast"/>
          <w:cantSplit w:val="true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Coordenador Projeto: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2"/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Período:</w:t>
            </w:r>
          </w:p>
          <w:p>
            <w:pPr>
              <w:pStyle w:val="Normal"/>
              <w:spacing w:lineRule="auto" w:line="252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FASES E ENTREGAS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4499"/>
        <w:gridCol w:w="5141"/>
      </w:tblGrid>
      <w:tr>
        <w:trPr>
          <w:tblHeader w:val="true"/>
          <w:trHeight w:val="264" w:hRule="atLeast"/>
        </w:trPr>
        <w:tc>
          <w:tcPr>
            <w:tcW w:w="56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</w:tc>
        <w:tc>
          <w:tcPr>
            <w:tcW w:w="449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highlight w:val="yellow"/>
                <w:lang w:val="pt-BR" w:bidi="ar-SA"/>
              </w:rPr>
              <w:t>Fases/Entregas</w:t>
            </w:r>
          </w:p>
        </w:tc>
        <w:tc>
          <w:tcPr>
            <w:tcW w:w="5141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highlight w:val="yellow"/>
                <w:lang w:val="pt-BR" w:bidi="ar-SA"/>
              </w:rPr>
              <w:t>Descrição</w:t>
            </w:r>
          </w:p>
        </w:tc>
      </w:tr>
      <w:tr>
        <w:trPr>
          <w:tblHeader w:val="true"/>
          <w:trHeight w:val="264" w:hRule="atLeast"/>
        </w:trPr>
        <w:tc>
          <w:tcPr>
            <w:tcW w:w="567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4499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5141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4499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sz w:val="22"/>
                <w:highlight w:val="yellow"/>
                <w:lang w:eastAsia="pt-BR"/>
              </w:rPr>
            </w:r>
          </w:p>
        </w:tc>
        <w:tc>
          <w:tcPr>
            <w:tcW w:w="5141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sz w:val="22"/>
                <w:highlight w:val="yellow"/>
                <w:lang w:eastAsia="pt-BR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</w:r>
          </w:p>
        </w:tc>
        <w:tc>
          <w:tcPr>
            <w:tcW w:w="4499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</w:p>
        </w:tc>
        <w:tc>
          <w:tcPr>
            <w:tcW w:w="5141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6"/>
        </w:numPr>
        <w:spacing w:before="0" w:after="0"/>
        <w:ind w:hanging="360" w:left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CRONOGRAMA</w:t>
      </w:r>
    </w:p>
    <w:p>
      <w:pPr>
        <w:pStyle w:val="ListParagraph"/>
        <w:ind w:left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4407"/>
        <w:gridCol w:w="2712"/>
        <w:gridCol w:w="1406"/>
        <w:gridCol w:w="1183"/>
      </w:tblGrid>
      <w:tr>
        <w:trPr>
          <w:tblHeader w:val="true"/>
          <w:trHeight w:val="233" w:hRule="atLeast"/>
        </w:trPr>
        <w:tc>
          <w:tcPr>
            <w:tcW w:w="49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440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Atividades</w:t>
            </w:r>
          </w:p>
        </w:tc>
        <w:tc>
          <w:tcPr>
            <w:tcW w:w="271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Indicador físico</w:t>
            </w:r>
          </w:p>
        </w:tc>
        <w:tc>
          <w:tcPr>
            <w:tcW w:w="258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Período</w:t>
            </w:r>
          </w:p>
        </w:tc>
      </w:tr>
      <w:tr>
        <w:trPr>
          <w:tblHeader w:val="true"/>
          <w:trHeight w:val="144" w:hRule="atLeast"/>
        </w:trPr>
        <w:tc>
          <w:tcPr>
            <w:tcW w:w="49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</w:r>
          </w:p>
        </w:tc>
        <w:tc>
          <w:tcPr>
            <w:tcW w:w="440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</w:r>
          </w:p>
        </w:tc>
        <w:tc>
          <w:tcPr>
            <w:tcW w:w="271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</w:r>
          </w:p>
        </w:tc>
        <w:tc>
          <w:tcPr>
            <w:tcW w:w="1406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Início</w:t>
            </w:r>
          </w:p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(Mês/Ano)</w:t>
            </w:r>
          </w:p>
        </w:tc>
        <w:tc>
          <w:tcPr>
            <w:tcW w:w="118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kern w:val="0"/>
                <w:highlight w:val="yellow"/>
                <w:lang w:val="pt-BR" w:bidi="ar-SA"/>
              </w:rPr>
              <w:t>Fim (Mês/Ano)</w:t>
            </w:r>
          </w:p>
        </w:tc>
      </w:tr>
      <w:tr>
        <w:trPr>
          <w:trHeight w:val="257" w:hRule="atLeast"/>
        </w:trPr>
        <w:tc>
          <w:tcPr>
            <w:tcW w:w="499" w:type="dxa"/>
            <w:tcBorders/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</w:r>
          </w:p>
        </w:tc>
        <w:tc>
          <w:tcPr>
            <w:tcW w:w="4407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bCs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2"/>
                <w:highlight w:val="yellow"/>
                <w:lang w:eastAsia="pt-BR"/>
              </w:rPr>
            </w:r>
          </w:p>
        </w:tc>
        <w:tc>
          <w:tcPr>
            <w:tcW w:w="271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sz w:val="22"/>
                <w:highlight w:val="yellow"/>
                <w:lang w:eastAsia="pt-BR"/>
              </w:rPr>
            </w:r>
          </w:p>
        </w:tc>
        <w:tc>
          <w:tcPr>
            <w:tcW w:w="1406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sz w:val="22"/>
                <w:highlight w:val="yellow"/>
                <w:lang w:eastAsia="pt-BR"/>
              </w:rPr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highlight w:val="yellow"/>
                <w:lang w:eastAsia="pt-BR"/>
              </w:rPr>
            </w:pPr>
            <w:r>
              <w:rPr>
                <w:rFonts w:ascii="Times New Roman" w:hAnsi="Times New Roman"/>
                <w:sz w:val="22"/>
                <w:highlight w:val="yellow"/>
                <w:lang w:eastAsia="pt-BR"/>
              </w:rPr>
            </w:r>
          </w:p>
        </w:tc>
      </w:tr>
      <w:tr>
        <w:trPr>
          <w:trHeight w:val="257" w:hRule="atLeast"/>
        </w:trPr>
        <w:tc>
          <w:tcPr>
            <w:tcW w:w="499" w:type="dxa"/>
            <w:tcBorders/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</w:r>
          </w:p>
        </w:tc>
        <w:tc>
          <w:tcPr>
            <w:tcW w:w="4407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</w:p>
        </w:tc>
        <w:tc>
          <w:tcPr>
            <w:tcW w:w="271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</w:p>
        </w:tc>
        <w:tc>
          <w:tcPr>
            <w:tcW w:w="1406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  <w:lang w:eastAsia="pt-BR"/>
              </w:rPr>
            </w:pPr>
            <w:r>
              <w:rPr>
                <w:rFonts w:ascii="Times New Roman" w:hAnsi="Times New Roman"/>
                <w:sz w:val="22"/>
                <w:lang w:eastAsia="pt-BR"/>
              </w:rPr>
            </w:r>
            <w:bookmarkStart w:id="0" w:name="_Hlk482341019"/>
            <w:bookmarkStart w:id="1" w:name="_Hlk482341019"/>
            <w:bookmarkEnd w:id="1"/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0" w:left="0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0" w:left="0"/>
        <w:jc w:val="both"/>
        <w:outlineLvl w:val="0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284" w:left="0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EQUIPE EXECUTORA</w:t>
      </w:r>
    </w:p>
    <w:tbl>
      <w:tblPr>
        <w:tblpPr w:vertAnchor="text" w:horzAnchor="margin" w:leftFromText="141" w:rightFromText="141" w:tblpX="-714" w:tblpY="118"/>
        <w:tblW w:w="10201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62"/>
        <w:gridCol w:w="3543"/>
        <w:gridCol w:w="2268"/>
        <w:gridCol w:w="3827"/>
      </w:tblGrid>
      <w:tr>
        <w:trPr>
          <w:trHeight w:val="842" w:hRule="atLeast"/>
          <w:cantSplit w:val="true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206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Instituição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Competência Técnicas</w:t>
            </w:r>
          </w:p>
        </w:tc>
      </w:tr>
      <w:tr>
        <w:trPr>
          <w:trHeight w:val="556" w:hRule="atLeast"/>
          <w:cantSplit w:val="true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color w:themeColor="text1" w:val="000000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color w:themeColor="text1" w:val="000000"/>
                <w:sz w:val="23"/>
                <w:szCs w:val="23"/>
                <w:highlight w:val="yellow"/>
              </w:rPr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themeColor="text1"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color w:val="FF0000"/>
          <w:sz w:val="23"/>
          <w:szCs w:val="23"/>
        </w:rPr>
      </w:pPr>
      <w:r>
        <w:rPr>
          <w:rFonts w:ascii="Times New Roman" w:hAnsi="Times New Roman"/>
          <w:b/>
          <w:i/>
          <w:color w:val="FF0000"/>
          <w:sz w:val="23"/>
          <w:szCs w:val="23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color w:val="FF0000"/>
          <w:sz w:val="23"/>
          <w:szCs w:val="23"/>
        </w:rPr>
      </w:pPr>
      <w:r>
        <w:rPr>
          <w:rFonts w:ascii="Times New Roman" w:hAnsi="Times New Roman"/>
          <w:b/>
          <w:i/>
          <w:color w:val="FF0000"/>
          <w:sz w:val="23"/>
          <w:szCs w:val="23"/>
        </w:rPr>
      </w:r>
      <w:r>
        <w:br w:type="page"/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284" w:left="142"/>
        <w:jc w:val="both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PLANO DE APLICAÇÃO – PREVISÃO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142"/>
        <w:jc w:val="both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51"/>
        <w:gridCol w:w="6393"/>
        <w:gridCol w:w="2696"/>
      </w:tblGrid>
      <w:tr>
        <w:trPr>
          <w:cantSplit w:val="true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Item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Descrição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highlight w:val="yellow"/>
              </w:rPr>
              <w:t>Total (R$)</w:t>
            </w:r>
          </w:p>
        </w:tc>
      </w:tr>
      <w:tr>
        <w:trPr>
          <w:cantSplit w:val="true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Bolsas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ind w:right="11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xx.xxx,xx</w:t>
            </w:r>
          </w:p>
        </w:tc>
      </w:tr>
      <w:tr>
        <w:trPr>
          <w:cantSplit w:val="true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[outros custos]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ind w:right="11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xx.xxx,xx</w:t>
            </w:r>
          </w:p>
        </w:tc>
      </w:tr>
      <w:tr>
        <w:trPr>
          <w:cantSplit w:val="true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Despesas Operacionais FAPG (10%)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xx.xxx,xx</w:t>
            </w:r>
          </w:p>
        </w:tc>
      </w:tr>
      <w:tr>
        <w:trPr>
          <w:cantSplit w:val="true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Impostos (2%)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xx.xxx,xx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7446"/>
        <w:gridCol w:w="2693"/>
      </w:tblGrid>
      <w:tr>
        <w:trPr>
          <w:cantSplit w:val="true"/>
        </w:trPr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TOTAL (R$)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ind w:right="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xx.xxx,xx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ascii="Times New Roman" w:hAnsi="Times New Roman"/>
          <w:b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284" w:left="142"/>
        <w:jc w:val="both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CRONOGRAMA FINANCEIRO – PREVISTO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142"/>
        <w:jc w:val="both"/>
        <w:outlineLvl w:val="0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Style w:val="Tabelacomgrade"/>
        <w:tblW w:w="5000" w:type="pct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6"/>
        <w:gridCol w:w="2622"/>
        <w:gridCol w:w="3496"/>
      </w:tblGrid>
      <w:tr>
        <w:trPr>
          <w:trHeight w:val="571" w:hRule="atLeast"/>
        </w:trPr>
        <w:tc>
          <w:tcPr>
            <w:tcW w:w="238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3"/>
                <w:szCs w:val="23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highlight w:val="yellow"/>
                <w:lang w:val="pt-BR" w:eastAsia="pt-BR" w:bidi="ar-SA"/>
              </w:rPr>
              <w:t>Mês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3"/>
                <w:szCs w:val="23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highlight w:val="yellow"/>
                <w:lang w:val="pt-BR" w:eastAsia="pt-BR" w:bidi="ar-SA"/>
              </w:rPr>
              <w:t>Número da Parcela</w:t>
            </w:r>
          </w:p>
        </w:tc>
        <w:tc>
          <w:tcPr>
            <w:tcW w:w="3496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3"/>
                <w:szCs w:val="23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highlight w:val="yellow"/>
                <w:lang w:val="pt-BR" w:eastAsia="pt-BR" w:bidi="ar-SA"/>
              </w:rPr>
              <w:t>Valor da Parcela (R$)</w:t>
            </w:r>
          </w:p>
        </w:tc>
      </w:tr>
      <w:tr>
        <w:trPr>
          <w:trHeight w:val="377" w:hRule="atLeast"/>
        </w:trPr>
        <w:tc>
          <w:tcPr>
            <w:tcW w:w="2386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highlight w:val="yellow"/>
                <w:lang w:eastAsia="pt-BR"/>
              </w:rPr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1"/>
                <w:szCs w:val="21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1"/>
                <w:szCs w:val="21"/>
                <w:highlight w:val="yellow"/>
                <w:lang w:val="pt-BR" w:eastAsia="pt-BR" w:bidi="ar-SA"/>
              </w:rPr>
              <w:t>1</w:t>
            </w:r>
          </w:p>
        </w:tc>
        <w:tc>
          <w:tcPr>
            <w:tcW w:w="3496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1"/>
                <w:szCs w:val="21"/>
                <w:highlight w:val="yellow"/>
                <w:lang w:eastAsia="pt-BR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highlight w:val="yellow"/>
                <w:lang w:val="pt-BR" w:bidi="ar-SA"/>
              </w:rPr>
              <w:t>xx.xxx,xx</w:t>
            </w:r>
          </w:p>
        </w:tc>
      </w:tr>
      <w:tr>
        <w:trPr>
          <w:trHeight w:val="377" w:hRule="atLeast"/>
        </w:trPr>
        <w:tc>
          <w:tcPr>
            <w:tcW w:w="2386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highlight w:val="yellow"/>
                <w:lang w:eastAsia="pt-BR"/>
              </w:rPr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1"/>
                <w:szCs w:val="21"/>
                <w:highlight w:val="yellow"/>
                <w:lang w:eastAsia="pt-B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1"/>
                <w:szCs w:val="21"/>
                <w:highlight w:val="yellow"/>
                <w:lang w:val="pt-BR" w:eastAsia="pt-BR" w:bidi="ar-SA"/>
              </w:rPr>
              <w:t>2</w:t>
            </w:r>
          </w:p>
        </w:tc>
        <w:tc>
          <w:tcPr>
            <w:tcW w:w="3496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eastAsia="Arial"/>
                <w:b/>
                <w:color w:themeColor="text1" w:val="000000"/>
                <w:sz w:val="21"/>
                <w:szCs w:val="21"/>
                <w:lang w:eastAsia="pt-BR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highlight w:val="yellow"/>
                <w:lang w:val="pt-BR" w:bidi="ar-SA"/>
              </w:rPr>
              <w:t>xx.xxx,xx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  <w:r>
        <w:br w:type="page"/>
      </w:r>
    </w:p>
    <w:p>
      <w:pPr>
        <w:pStyle w:val="Normal"/>
        <w:tabs>
          <w:tab w:val="clear" w:pos="708"/>
          <w:tab w:val="left" w:pos="405" w:leader="none"/>
        </w:tabs>
        <w:spacing w:before="0" w:after="0"/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São José dos Campos, </w:t>
      </w:r>
      <w:r>
        <w:rPr>
          <w:rFonts w:ascii="Times New Roman" w:hAnsi="Times New Roman"/>
          <w:sz w:val="23"/>
          <w:szCs w:val="23"/>
          <w:highlight w:val="yellow"/>
        </w:rPr>
        <w:t>xx de [mês] de xxxx</w:t>
      </w:r>
      <w:r>
        <w:rPr>
          <w:rFonts w:ascii="Times New Roman" w:hAnsi="Times New Roman"/>
          <w:sz w:val="23"/>
          <w:szCs w:val="23"/>
        </w:rPr>
        <w:t>.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Pela </w:t>
      </w:r>
      <w:r>
        <w:rPr>
          <w:rFonts w:ascii="Times New Roman" w:hAnsi="Times New Roman"/>
          <w:b/>
          <w:sz w:val="23"/>
          <w:szCs w:val="23"/>
        </w:rPr>
        <w:t>CONTRATANTE,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</w:p>
    <w:tbl>
      <w:tblPr>
        <w:tblW w:w="38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5"/>
      </w:tblGrid>
      <w:tr>
        <w:trPr/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ind w:right="-852"/>
              <w:jc w:val="center"/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>[nome]</w:t>
            </w:r>
          </w:p>
          <w:p>
            <w:pPr>
              <w:pStyle w:val="Normal"/>
              <w:ind w:right="-852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>
              <w:rPr>
                <w:rFonts w:ascii="Times New Roman" w:hAnsi="Times New Roman"/>
                <w:sz w:val="23"/>
                <w:szCs w:val="23"/>
                <w:highlight w:val="yellow"/>
              </w:rPr>
              <w:t>[cargo]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Pela </w:t>
      </w:r>
      <w:r>
        <w:rPr>
          <w:rFonts w:ascii="Times New Roman" w:hAnsi="Times New Roman"/>
          <w:b/>
          <w:sz w:val="23"/>
          <w:szCs w:val="23"/>
        </w:rPr>
        <w:t>FUNDAÇÃO DE APOIO À PESQUISA DE PÓS-GRADUANDOS – FAPG,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/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José Walmir Gonçalves Duque</w:t>
            </w:r>
          </w:p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Diretor Presidente da FAPG</w:t>
            </w:r>
          </w:p>
        </w:tc>
        <w:tc>
          <w:tcPr>
            <w:tcW w:w="937" w:type="dxa"/>
            <w:tcBorders/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Joares Lidovino dos Reis</w:t>
            </w:r>
          </w:p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Vice Presidente da FAPG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Como </w:t>
      </w:r>
      <w:r>
        <w:rPr>
          <w:rFonts w:ascii="Times New Roman" w:hAnsi="Times New Roman"/>
          <w:b/>
          <w:bCs/>
          <w:sz w:val="23"/>
          <w:szCs w:val="23"/>
        </w:rPr>
        <w:t>ANUENTE</w:t>
      </w:r>
      <w:r>
        <w:rPr>
          <w:rFonts w:ascii="Times New Roman" w:hAnsi="Times New Roman"/>
          <w:b/>
          <w:sz w:val="23"/>
          <w:szCs w:val="23"/>
        </w:rPr>
        <w:t>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tbl>
      <w:tblPr>
        <w:tblW w:w="38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5"/>
      </w:tblGrid>
      <w:tr>
        <w:trPr/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>[nome]</w:t>
            </w:r>
          </w:p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Pesquisador</w:t>
            </w:r>
            <w:bookmarkStart w:id="2" w:name="_Hlk10197345"/>
            <w:bookmarkEnd w:id="2"/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E como Testemunhas: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/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Hudson Alberto Bode</w:t>
            </w:r>
          </w:p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CPF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: 976.560.628-15</w:t>
            </w:r>
          </w:p>
        </w:tc>
        <w:tc>
          <w:tcPr>
            <w:tcW w:w="937" w:type="dxa"/>
            <w:tcBorders/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Lucia Erika Niyama</w:t>
            </w:r>
          </w:p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CPF: 314.623.978-75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1531" w:top="1588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</w:r>
  </w:p>
  <w:p>
    <w:pPr>
      <w:pStyle w:val="Normal"/>
      <w:ind w:hanging="709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  <w:t xml:space="preserve">PLANO DE TRABALHO FAPG Nº </w:t>
    </w:r>
    <w:r>
      <w:rPr>
        <w:rFonts w:ascii="Times New Roman" w:hAnsi="Times New Roman"/>
        <w:b/>
        <w:sz w:val="36"/>
        <w:highlight w:val="yellow"/>
      </w:rPr>
      <w:t>{{project_referencia}}</w:t>
    </w:r>
  </w:p>
  <w:p>
    <w:pPr>
      <w:pStyle w:val="Normal"/>
      <w:ind w:hanging="709"/>
      <w:rPr>
        <w:rFonts w:ascii="Times New Roman" w:hAnsi="Times New Roman"/>
        <w:b/>
      </w:rPr>
    </w:pPr>
    <w:r>
      <w:rPr>
        <w:rFonts w:ascii="Times New Roman" w:hAnsi="Times New Roman"/>
        <w:b/>
      </w:rPr>
    </w:r>
  </w:p>
  <w:p>
    <w:pPr>
      <w:pStyle w:val="Normal"/>
      <w:spacing w:lineRule="auto" w:line="276"/>
      <w:jc w:val="both"/>
      <w:rPr>
        <w:rFonts w:ascii="Times New Roman" w:hAnsi="Times New Roman"/>
        <w:bCs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ANEXO AO</w:t>
    </w:r>
    <w:r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bCs/>
        <w:caps/>
        <w:sz w:val="24"/>
        <w:szCs w:val="24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</w:rPr>
      <w:t>CELEBRADO ENTRE A {{company_name}} E A</w:t>
    </w:r>
    <w:r>
      <w:rPr>
        <w:rFonts w:ascii="Times New Roman" w:hAnsi="Times New Roman"/>
        <w:color w:val="000000"/>
        <w:sz w:val="24"/>
        <w:szCs w:val="24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</w:rPr>
      <w:t xml:space="preserve">ACORDO DE PD&amp;I nº </w:t>
    </w:r>
    <w:r>
      <w:rPr>
        <w:rFonts w:ascii="Times New Roman" w:hAnsi="Times New Roman"/>
        <w:b/>
        <w:sz w:val="24"/>
        <w:szCs w:val="24"/>
        <w:highlight w:val="yellow"/>
      </w:rPr>
      <w:t>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</w:r>
  </w:p>
  <w:p>
    <w:pPr>
      <w:pStyle w:val="Normal"/>
      <w:ind w:hanging="709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  <w:t xml:space="preserve">PLANO DE TRABALHO FAPG Nº </w:t>
    </w:r>
    <w:r>
      <w:rPr>
        <w:rFonts w:ascii="Times New Roman" w:hAnsi="Times New Roman"/>
        <w:b/>
        <w:sz w:val="36"/>
        <w:highlight w:val="yellow"/>
      </w:rPr>
      <w:t>{{project_referencia}}</w:t>
    </w:r>
  </w:p>
  <w:p>
    <w:pPr>
      <w:pStyle w:val="Normal"/>
      <w:ind w:hanging="709"/>
      <w:rPr>
        <w:rFonts w:ascii="Times New Roman" w:hAnsi="Times New Roman"/>
        <w:b/>
      </w:rPr>
    </w:pPr>
    <w:r>
      <w:rPr>
        <w:rFonts w:ascii="Times New Roman" w:hAnsi="Times New Roman"/>
        <w:b/>
      </w:rPr>
    </w:r>
  </w:p>
  <w:p>
    <w:pPr>
      <w:pStyle w:val="Normal"/>
      <w:spacing w:lineRule="auto" w:line="276"/>
      <w:jc w:val="both"/>
      <w:rPr>
        <w:rFonts w:ascii="Times New Roman" w:hAnsi="Times New Roman"/>
        <w:bCs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ANEXO AO</w:t>
    </w:r>
    <w:r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bCs/>
        <w:caps/>
        <w:sz w:val="24"/>
        <w:szCs w:val="24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</w:rPr>
      <w:t>CELEBRADO ENTRE A {{company_name}} E A</w:t>
    </w:r>
    <w:r>
      <w:rPr>
        <w:rFonts w:ascii="Times New Roman" w:hAnsi="Times New Roman"/>
        <w:color w:val="000000"/>
        <w:sz w:val="24"/>
        <w:szCs w:val="24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</w:rPr>
      <w:t xml:space="preserve">ACORDO DE PD&amp;I nº </w:t>
    </w:r>
    <w:r>
      <w:rPr>
        <w:rFonts w:ascii="Times New Roman" w:hAnsi="Times New Roman"/>
        <w:b/>
        <w:sz w:val="24"/>
        <w:szCs w:val="24"/>
        <w:highlight w:val="yellow"/>
      </w:rPr>
      <w:t>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13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44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4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364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364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72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72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3"/>
        <w:szCs w:val="23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9"/>
  </w:num>
  <w:num w:numId="17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898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t-BR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123aa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123aa"/>
    <w:rPr/>
  </w:style>
  <w:style w:type="character" w:styleId="TextodenotaderodapChar" w:customStyle="1">
    <w:name w:val="Texto de nota de rodapé Char"/>
    <w:link w:val="FootnoteText"/>
    <w:semiHidden/>
    <w:qFormat/>
    <w:rsid w:val="00ee2f3b"/>
    <w:rPr>
      <w:lang w:eastAsia="ar-SA"/>
    </w:rPr>
  </w:style>
  <w:style w:type="character" w:styleId="TextodenotaderodapChar1" w:customStyle="1">
    <w:name w:val="Texto de nota de rodapé Char1"/>
    <w:basedOn w:val="DefaultParagraphFont"/>
    <w:uiPriority w:val="99"/>
    <w:semiHidden/>
    <w:qFormat/>
    <w:rsid w:val="00ee2f3b"/>
    <w:rPr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4217c"/>
    <w:rPr>
      <w:rFonts w:ascii="Segoe UI" w:hAnsi="Segoe UI" w:eastAsia="Times New Roman" w:cs="Segoe UI"/>
      <w:sz w:val="18"/>
      <w:szCs w:val="18"/>
      <w:lang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5357a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xbe" w:customStyle="1">
    <w:name w:val="_xbe"/>
    <w:basedOn w:val="DefaultParagraphFont"/>
    <w:qFormat/>
    <w:rsid w:val="00a97805"/>
    <w:rPr/>
  </w:style>
  <w:style w:type="character" w:styleId="Hyperlink">
    <w:name w:val="Hyperlink"/>
    <w:basedOn w:val="DefaultParagraphFont"/>
    <w:uiPriority w:val="99"/>
    <w:semiHidden/>
    <w:unhideWhenUsed/>
    <w:rsid w:val="00a978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805"/>
    <w:rPr>
      <w:color w:themeColor="followedHyperlink" w:val="954F72"/>
      <w:u w:val="single"/>
    </w:rPr>
  </w:style>
  <w:style w:type="character" w:styleId="lrzxr" w:customStyle="1">
    <w:name w:val="lrzxr"/>
    <w:qFormat/>
    <w:rsid w:val="0026572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semiHidden/>
    <w:qFormat/>
    <w:rsid w:val="00ee2f3b"/>
    <w:pPr/>
    <w:rPr/>
  </w:style>
  <w:style w:type="paragraph" w:styleId="ListParagraph">
    <w:name w:val="List Paragraph"/>
    <w:basedOn w:val="Normal"/>
    <w:uiPriority w:val="34"/>
    <w:qFormat/>
    <w:rsid w:val="00ee2f3b"/>
    <w:pPr>
      <w:ind w:left="708"/>
    </w:pPr>
    <w:rPr/>
  </w:style>
  <w:style w:type="paragraph" w:styleId="BodyText21" w:customStyle="1">
    <w:name w:val="Body Text 21"/>
    <w:basedOn w:val="Normal"/>
    <w:qFormat/>
    <w:rsid w:val="00ee2f3b"/>
    <w:pPr>
      <w:jc w:val="both"/>
    </w:pPr>
    <w:rPr>
      <w:rFonts w:ascii="Times New Roman" w:hAnsi="Times New Roman"/>
      <w:b/>
      <w:sz w:val="24"/>
      <w:lang w:eastAsia="pt-BR"/>
    </w:rPr>
  </w:style>
  <w:style w:type="paragraph" w:styleId="NoSpacing">
    <w:name w:val="No Spacing"/>
    <w:uiPriority w:val="1"/>
    <w:qFormat/>
    <w:rsid w:val="00d23c1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p12" w:customStyle="1">
    <w:name w:val="p12"/>
    <w:basedOn w:val="Normal"/>
    <w:qFormat/>
    <w:rsid w:val="00c60731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4217c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d617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663e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e2f3b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3516-16AB-4210-AEF5-E8199FC0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LibreOffice/24.2.6.2$Linux_X86_64 LibreOffice_project/420$Build-2</Application>
  <AppVersion>15.0000</AppVersion>
  <Pages>6</Pages>
  <Words>316</Words>
  <Characters>2058</Characters>
  <CharactersWithSpaces>2244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2024-11-08T15:07:00Z</dcterms:created>
  <dc:creator>Mariana Santos</dc:creator>
  <dc:description/>
  <dc:language>en-US</dc:language>
  <cp:lastModifiedBy/>
  <cp:lastPrinted>2018-04-02T19:48:00Z</cp:lastPrinted>
  <dcterms:modified xsi:type="dcterms:W3CDTF">2024-11-21T20:54:31Z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