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r>
        <w:rPr>
          <w:sz w:val="44"/>
        </w:rPr>
        <w:pict>
          <v:shape id="_x0000_s2050" o:spid="_x0000_s2050" o:spt="202" type="#_x0000_t202" style="position:absolute;left:0pt;margin-left:69.85pt;margin-top:-6.2pt;height:108pt;width:306.7pt;z-index:251659264;mso-width-relative:page;mso-height-relative:page;"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color w:val="1F497D" w:themeColor="text2"/>
                      <w:sz w:val="52"/>
                      <w:szCs w:val="52"/>
                      <w:lang w:val="en-US" w:eastAsia="zh-CN"/>
                    </w:rPr>
                  </w:pPr>
                  <w:r>
                    <w:rPr>
                      <w:rFonts w:hint="eastAsia" w:ascii="楷体" w:hAnsi="楷体" w:eastAsia="楷体"/>
                      <w:b/>
                      <w:color w:val="1F497D" w:themeColor="text2"/>
                      <w:sz w:val="52"/>
                      <w:szCs w:val="52"/>
                      <w:lang w:val="en-US" w:eastAsia="zh-CN"/>
                    </w:rPr>
                    <w:t>西安建筑科技大学第一届</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color w:val="1F497D" w:themeColor="text2"/>
                      <w:sz w:val="52"/>
                      <w:szCs w:val="52"/>
                      <w:lang w:val="en-US" w:eastAsia="zh-CN"/>
                    </w:rPr>
                  </w:pPr>
                  <w:r>
                    <w:rPr>
                      <w:rFonts w:hint="eastAsia" w:ascii="楷体" w:hAnsi="楷体" w:eastAsia="楷体"/>
                      <w:b/>
                      <w:color w:val="1F497D" w:themeColor="text2"/>
                      <w:sz w:val="52"/>
                      <w:szCs w:val="52"/>
                      <w:lang w:val="en-US" w:eastAsia="zh-CN"/>
                    </w:rPr>
                    <w:t>大学生创新创业大赛</w:t>
                  </w:r>
                </w:p>
                <w:p>
                  <w:pPr/>
                </w:p>
              </w:txbxContent>
            </v:textbox>
          </v:shape>
        </w:pict>
      </w:r>
      <w:r>
        <w:rPr>
          <w:rFonts w:hint="eastAsia" w:ascii="楷体" w:hAnsi="楷体" w:eastAsia="楷体"/>
          <w:b/>
          <w:sz w:val="44"/>
          <w:szCs w:val="48"/>
          <w:lang w:val="en-US" w:eastAsia="zh-CN"/>
        </w:rPr>
        <w:drawing>
          <wp:anchor distT="0" distB="0" distL="114300" distR="114300" simplePos="0" relativeHeight="251662336" behindDoc="1" locked="0" layoutInCell="1" allowOverlap="1">
            <wp:simplePos x="0" y="0"/>
            <wp:positionH relativeFrom="column">
              <wp:posOffset>-1299845</wp:posOffset>
            </wp:positionH>
            <wp:positionV relativeFrom="page">
              <wp:posOffset>13335</wp:posOffset>
            </wp:positionV>
            <wp:extent cx="7613650" cy="10672445"/>
            <wp:effectExtent l="0" t="0" r="6350" b="14605"/>
            <wp:wrapNone/>
            <wp:docPr id="3" name="图片 3" descr="1482148885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482148885014"/>
                    <pic:cNvPicPr>
                      <a:picLocks noChangeAspect="1"/>
                    </pic:cNvPicPr>
                  </pic:nvPicPr>
                  <pic:blipFill>
                    <a:blip r:embed="rId6"/>
                    <a:stretch>
                      <a:fillRect/>
                    </a:stretch>
                  </pic:blipFill>
                  <pic:spPr>
                    <a:xfrm>
                      <a:off x="0" y="0"/>
                      <a:ext cx="7613650" cy="106724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r>
        <w:rPr>
          <w:rFonts w:hint="eastAsia" w:ascii="楷体" w:hAnsi="楷体" w:eastAsia="楷体"/>
          <w:b/>
          <w:sz w:val="44"/>
          <w:szCs w:val="48"/>
          <w:lang w:val="en-US" w:eastAsia="zh-CN"/>
        </w:rPr>
        <w:pict>
          <v:shape id="_x0000_i1025" o:spt="136" type="#_x0000_t136" style="height:41pt;width:342pt;" fillcolor="#B2B2B2" filled="t" stroked="t" coordsize="21600,21600" adj="10800">
            <v:path/>
            <v:fill on="t" opacity="32768f" focussize="0,0"/>
            <v:stroke weight="1pt" color="#3333CC"/>
            <v:imagedata o:title=""/>
            <o:lock v:ext="edit" aspectratio="f"/>
            <v:textpath on="t" fitshape="t" fitpath="t" trim="t" xscale="f" string="“LT”APP的网络运营" style="font-family:宋体;font-size:36pt;v-text-align:center;v-text-spacing:78643f;"/>
            <v:shadow on="t" color="#9999FF" opacity="65536f" offset="0.000236220472440945pt,0pt" offset2="-2pt,-2pt" origin="0f,0f" matrix="65536f,0f,0f,65536f,0,0"/>
            <w10:wrap type="none"/>
            <w10:anchorlock/>
          </v:shape>
        </w:pic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r>
        <w:rPr>
          <w:sz w:val="44"/>
        </w:rPr>
        <w:pict>
          <v:shape id="_x0000_s2052" o:spid="_x0000_s2052" o:spt="202" type="#_x0000_t202" style="position:absolute;left:0pt;margin-left:64.25pt;margin-top:7.95pt;height:72pt;width:276.75pt;z-index:251661312;mso-width-relative:page;mso-height-relative:page;" fillcolor="#FFFFFF" filled="t" stroked="f" coordsize="21600,21600">
            <v:path/>
            <v:fill on="t" focussize="0,0"/>
            <v:stroke on="f"/>
            <v:imagedata o:title=""/>
            <o:lock v:ext="edit" aspectratio="f"/>
            <v:textbox>
              <w:txbxContent>
                <w:p>
                  <w:pPr>
                    <w:jc w:val="center"/>
                    <w:rPr>
                      <w:rFonts w:hint="eastAsia" w:ascii="黑体" w:hAnsi="黑体" w:eastAsia="黑体" w:cs="黑体"/>
                      <w:color w:val="002060"/>
                      <w:sz w:val="48"/>
                      <w:szCs w:val="48"/>
                      <w:lang w:val="en-US" w:eastAsia="zh-CN"/>
                    </w:rPr>
                  </w:pPr>
                  <w:r>
                    <w:rPr>
                      <w:rFonts w:hint="eastAsia" w:ascii="黑体" w:hAnsi="黑体" w:eastAsia="黑体" w:cs="黑体"/>
                      <w:color w:val="002060"/>
                      <w:sz w:val="48"/>
                      <w:szCs w:val="48"/>
                      <w:lang w:val="en-US" w:eastAsia="zh-CN"/>
                    </w:rPr>
                    <w:t>Dream High团队</w:t>
                  </w:r>
                </w:p>
                <w:p>
                  <w:pPr>
                    <w:jc w:val="center"/>
                    <w:rPr>
                      <w:rFonts w:hint="eastAsia" w:ascii="黑体" w:hAnsi="黑体" w:eastAsia="黑体" w:cs="黑体"/>
                      <w:color w:val="002060"/>
                      <w:sz w:val="48"/>
                      <w:szCs w:val="48"/>
                      <w:lang w:val="en-US" w:eastAsia="zh-CN"/>
                    </w:rPr>
                  </w:pPr>
                  <w:r>
                    <w:rPr>
                      <w:rFonts w:hint="eastAsia" w:ascii="黑体" w:hAnsi="黑体" w:eastAsia="黑体" w:cs="黑体"/>
                      <w:color w:val="002060"/>
                      <w:sz w:val="48"/>
                      <w:szCs w:val="48"/>
                      <w:lang w:val="en-US" w:eastAsia="zh-CN"/>
                    </w:rPr>
                    <w:t>二〇一六年十二月</w:t>
                  </w:r>
                </w:p>
              </w:txbxContent>
            </v:textbox>
          </v:shape>
        </w:pic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44"/>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color w:val="auto"/>
          <w:sz w:val="40"/>
          <w:szCs w:val="40"/>
          <w:lang w:val="en-US" w:eastAsia="zh-CN"/>
        </w:rPr>
      </w:pPr>
      <w:r>
        <w:rPr>
          <w:rFonts w:hint="eastAsia" w:ascii="楷体" w:hAnsi="楷体" w:eastAsia="楷体"/>
          <w:b/>
          <w:color w:val="auto"/>
          <w:sz w:val="40"/>
          <w:szCs w:val="40"/>
          <w:lang w:val="en-US" w:eastAsia="zh-CN"/>
        </w:rPr>
        <w:t>西安建筑科技大学第一届</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color w:val="auto"/>
          <w:sz w:val="40"/>
          <w:szCs w:val="40"/>
          <w:lang w:val="en-US" w:eastAsia="zh-CN"/>
        </w:rPr>
      </w:pPr>
      <w:r>
        <w:rPr>
          <w:rFonts w:hint="eastAsia" w:ascii="楷体" w:hAnsi="楷体" w:eastAsia="楷体"/>
          <w:b/>
          <w:color w:val="auto"/>
          <w:sz w:val="40"/>
          <w:szCs w:val="40"/>
          <w:lang w:val="en-US" w:eastAsia="zh-CN"/>
        </w:rPr>
        <w:t>大学生创新创业大赛</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default" w:ascii="楷体" w:hAnsi="楷体" w:eastAsia="楷体"/>
          <w:b/>
          <w:sz w:val="40"/>
          <w:szCs w:val="4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ascii="楷体" w:hAnsi="楷体" w:eastAsia="楷体"/>
          <w:b/>
          <w:sz w:val="44"/>
          <w:szCs w:val="48"/>
        </w:rPr>
      </w:pPr>
      <w:r>
        <w:rPr>
          <w:rFonts w:hint="default" w:ascii="楷体" w:hAnsi="楷体" w:eastAsia="楷体"/>
          <w:b/>
          <w:sz w:val="44"/>
          <w:szCs w:val="48"/>
          <w:lang w:val="en-US" w:eastAsia="zh-CN"/>
        </w:rPr>
        <w:t>“</w:t>
      </w:r>
      <w:r>
        <w:rPr>
          <w:rFonts w:hint="eastAsia" w:ascii="楷体" w:hAnsi="楷体" w:eastAsia="楷体"/>
          <w:b/>
          <w:sz w:val="44"/>
          <w:szCs w:val="48"/>
          <w:lang w:val="en-US" w:eastAsia="zh-CN"/>
        </w:rPr>
        <w:t>LT</w:t>
      </w:r>
      <w:r>
        <w:rPr>
          <w:rFonts w:hint="default" w:ascii="楷体" w:hAnsi="楷体" w:eastAsia="楷体"/>
          <w:b/>
          <w:sz w:val="44"/>
          <w:szCs w:val="48"/>
          <w:lang w:val="en-US" w:eastAsia="zh-CN"/>
        </w:rPr>
        <w:t>”</w:t>
      </w:r>
      <w:r>
        <w:rPr>
          <w:rFonts w:hint="eastAsia" w:ascii="楷体" w:hAnsi="楷体" w:eastAsia="楷体"/>
          <w:b/>
          <w:sz w:val="44"/>
          <w:szCs w:val="48"/>
        </w:rPr>
        <w:t>APP的网络运营</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楷体" w:hAnsi="楷体" w:eastAsia="楷体"/>
          <w:b/>
          <w:sz w:val="72"/>
          <w:szCs w:val="72"/>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ascii="楷体" w:hAnsi="楷体" w:eastAsia="楷体"/>
          <w:b/>
          <w:sz w:val="96"/>
          <w:szCs w:val="96"/>
        </w:rPr>
      </w:pPr>
      <w:r>
        <w:rPr>
          <w:rFonts w:hint="eastAsia" w:ascii="楷体" w:hAnsi="楷体" w:eastAsia="楷体"/>
          <w:b/>
          <w:sz w:val="96"/>
          <w:szCs w:val="96"/>
        </w:rPr>
        <w:t>商</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ascii="楷体" w:hAnsi="楷体" w:eastAsia="楷体"/>
          <w:b/>
          <w:sz w:val="96"/>
          <w:szCs w:val="96"/>
        </w:rPr>
      </w:pPr>
      <w:r>
        <w:rPr>
          <w:rFonts w:hint="eastAsia" w:ascii="楷体" w:hAnsi="楷体" w:eastAsia="楷体"/>
          <w:b/>
          <w:sz w:val="96"/>
          <w:szCs w:val="96"/>
        </w:rPr>
        <w:t>业</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ascii="楷体" w:hAnsi="楷体" w:eastAsia="楷体"/>
          <w:b/>
          <w:sz w:val="96"/>
          <w:szCs w:val="96"/>
        </w:rPr>
      </w:pPr>
      <w:r>
        <w:rPr>
          <w:rFonts w:hint="eastAsia" w:ascii="楷体" w:hAnsi="楷体" w:eastAsia="楷体"/>
          <w:b/>
          <w:sz w:val="96"/>
          <w:szCs w:val="96"/>
        </w:rPr>
        <w:t>计</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ascii="楷体" w:hAnsi="楷体" w:eastAsia="楷体"/>
          <w:b/>
          <w:sz w:val="96"/>
          <w:szCs w:val="96"/>
        </w:rPr>
      </w:pPr>
      <w:r>
        <w:rPr>
          <w:rFonts w:hint="eastAsia" w:ascii="楷体" w:hAnsi="楷体" w:eastAsia="楷体"/>
          <w:b/>
          <w:sz w:val="96"/>
          <w:szCs w:val="96"/>
        </w:rPr>
        <w:t>划</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ascii="楷体" w:hAnsi="楷体" w:eastAsia="楷体"/>
          <w:b/>
          <w:sz w:val="96"/>
          <w:szCs w:val="96"/>
        </w:rPr>
      </w:pPr>
      <w:r>
        <w:rPr>
          <w:rFonts w:hint="eastAsia" w:ascii="楷体" w:hAnsi="楷体" w:eastAsia="楷体"/>
          <w:b/>
          <w:sz w:val="96"/>
          <w:szCs w:val="96"/>
        </w:rPr>
        <w:t>书</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ascii="微软雅黑" w:hAnsi="微软雅黑" w:eastAsia="微软雅黑"/>
          <w:sz w:val="72"/>
          <w:szCs w:val="72"/>
        </w:rPr>
      </w:pPr>
    </w:p>
    <w:p>
      <w:pPr>
        <w:keepNext w:val="0"/>
        <w:keepLines w:val="0"/>
        <w:pageBreakBefore w:val="0"/>
        <w:widowControl w:val="0"/>
        <w:tabs>
          <w:tab w:val="left" w:pos="4360"/>
        </w:tabs>
        <w:kinsoku/>
        <w:wordWrap/>
        <w:overflowPunct/>
        <w:topLinePunct w:val="0"/>
        <w:autoSpaceDE/>
        <w:autoSpaceDN/>
        <w:bidi w:val="0"/>
        <w:adjustRightInd/>
        <w:snapToGrid/>
        <w:spacing w:line="360" w:lineRule="auto"/>
        <w:ind w:right="0" w:rightChars="0"/>
        <w:jc w:val="left"/>
        <w:textAlignment w:val="auto"/>
        <w:rPr>
          <w:rFonts w:hint="eastAsia" w:ascii="宋体" w:hAnsi="宋体" w:eastAsia="宋体" w:cs="宋体"/>
          <w:bCs/>
          <w:sz w:val="24"/>
          <w:szCs w:val="24"/>
          <w:vertAlign w:val="baseline"/>
          <w:lang w:eastAsia="zh-CN"/>
        </w:rPr>
      </w:pPr>
      <w:r>
        <w:rPr>
          <w:rFonts w:hint="eastAsia" w:ascii="宋体" w:hAnsi="宋体" w:eastAsia="宋体" w:cs="宋体"/>
          <w:bCs/>
          <w:sz w:val="24"/>
          <w:szCs w:val="24"/>
          <w:vertAlign w:val="baseline"/>
          <w:lang w:eastAsia="zh-CN"/>
        </w:rPr>
        <w:t>团队名称：</w:t>
      </w:r>
      <w:r>
        <w:rPr>
          <w:rFonts w:hint="eastAsia" w:ascii="宋体" w:hAnsi="宋体" w:eastAsia="宋体" w:cs="宋体"/>
          <w:bCs/>
          <w:sz w:val="24"/>
          <w:szCs w:val="24"/>
          <w:vertAlign w:val="baseline"/>
          <w:lang w:val="en-US" w:eastAsia="zh-CN"/>
        </w:rPr>
        <w:t>Dream High</w:t>
      </w:r>
      <w:r>
        <w:rPr>
          <w:rFonts w:hint="eastAsia" w:ascii="宋体" w:hAnsi="宋体" w:eastAsia="宋体" w:cs="宋体"/>
          <w:bCs/>
          <w:sz w:val="24"/>
          <w:szCs w:val="24"/>
          <w:vertAlign w:val="baseline"/>
          <w:lang w:eastAsia="zh-CN"/>
        </w:rPr>
        <w:tab/>
      </w:r>
      <w:r>
        <w:rPr>
          <w:rFonts w:hint="eastAsia" w:ascii="宋体" w:hAnsi="宋体" w:eastAsia="宋体" w:cs="宋体"/>
          <w:bCs/>
          <w:sz w:val="24"/>
          <w:szCs w:val="24"/>
          <w:vertAlign w:val="baseline"/>
          <w:lang w:eastAsia="zh-CN"/>
        </w:rPr>
        <w:t>团队口号：让志向腾飞，让梦想飞扬</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rPr>
          <w:rFonts w:hint="eastAsia" w:ascii="宋体" w:hAnsi="宋体" w:eastAsia="宋体" w:cs="宋体"/>
          <w:bCs/>
          <w:sz w:val="24"/>
          <w:szCs w:val="24"/>
          <w:vertAlign w:val="baseline"/>
          <w:lang w:val="en-US" w:eastAsia="zh-CN"/>
        </w:rPr>
      </w:pPr>
      <w:r>
        <w:rPr>
          <w:rFonts w:hint="eastAsia" w:ascii="宋体" w:hAnsi="宋体" w:eastAsia="宋体" w:cs="宋体"/>
          <w:bCs/>
          <w:sz w:val="24"/>
          <w:szCs w:val="24"/>
          <w:vertAlign w:val="baseline"/>
          <w:lang w:val="en-US" w:eastAsia="zh-CN"/>
        </w:rPr>
        <w:t>团队成员：金晔（队长）、傅枫炜、赵文婕、张泽鑫、刘武芳茗、刘坤</w:t>
      </w:r>
    </w:p>
    <w:p>
      <w:pPr>
        <w:keepNext w:val="0"/>
        <w:keepLines w:val="0"/>
        <w:pageBreakBefore w:val="0"/>
        <w:widowControl w:val="0"/>
        <w:tabs>
          <w:tab w:val="left" w:pos="4355"/>
        </w:tabs>
        <w:kinsoku/>
        <w:wordWrap/>
        <w:overflowPunct/>
        <w:topLinePunct w:val="0"/>
        <w:autoSpaceDE/>
        <w:autoSpaceDN/>
        <w:bidi w:val="0"/>
        <w:adjustRightInd/>
        <w:snapToGrid/>
        <w:spacing w:line="360" w:lineRule="auto"/>
        <w:ind w:right="0" w:rightChars="0"/>
        <w:jc w:val="left"/>
        <w:textAlignment w:val="auto"/>
        <w:rPr>
          <w:rFonts w:hint="eastAsia" w:ascii="宋体" w:hAnsi="宋体" w:eastAsia="宋体" w:cs="宋体"/>
          <w:bCs/>
          <w:sz w:val="24"/>
          <w:szCs w:val="24"/>
          <w:vertAlign w:val="baseline"/>
          <w:lang w:val="en-US" w:eastAsia="zh-CN"/>
        </w:rPr>
      </w:pPr>
      <w:r>
        <w:rPr>
          <w:rFonts w:hint="eastAsia" w:ascii="宋体" w:hAnsi="宋体" w:eastAsia="宋体" w:cs="宋体"/>
          <w:bCs/>
          <w:sz w:val="24"/>
          <w:szCs w:val="24"/>
          <w:vertAlign w:val="baseline"/>
          <w:lang w:val="en-US" w:eastAsia="zh-CN"/>
        </w:rPr>
        <w:t>傅枫炜  女  管理学院  18829502634</w:t>
      </w:r>
      <w:r>
        <w:rPr>
          <w:rFonts w:hint="eastAsia" w:ascii="宋体" w:hAnsi="宋体" w:eastAsia="宋体" w:cs="宋体"/>
          <w:bCs/>
          <w:sz w:val="24"/>
          <w:szCs w:val="24"/>
          <w:vertAlign w:val="baseline"/>
          <w:lang w:val="en-US" w:eastAsia="zh-CN"/>
        </w:rPr>
        <w:tab/>
      </w:r>
      <w:r>
        <w:rPr>
          <w:rFonts w:hint="eastAsia" w:ascii="宋体" w:hAnsi="宋体" w:eastAsia="宋体" w:cs="宋体"/>
          <w:bCs/>
          <w:sz w:val="24"/>
          <w:szCs w:val="24"/>
          <w:vertAlign w:val="baseline"/>
          <w:lang w:val="en-US" w:eastAsia="zh-CN"/>
        </w:rPr>
        <w:t>赵文婕   女  管理学院  13002959100</w:t>
      </w:r>
    </w:p>
    <w:p>
      <w:pPr>
        <w:keepNext w:val="0"/>
        <w:keepLines w:val="0"/>
        <w:pageBreakBefore w:val="0"/>
        <w:widowControl w:val="0"/>
        <w:tabs>
          <w:tab w:val="left" w:pos="4355"/>
        </w:tabs>
        <w:kinsoku/>
        <w:wordWrap/>
        <w:overflowPunct/>
        <w:topLinePunct w:val="0"/>
        <w:autoSpaceDE/>
        <w:autoSpaceDN/>
        <w:bidi w:val="0"/>
        <w:adjustRightInd/>
        <w:snapToGrid/>
        <w:spacing w:line="360" w:lineRule="auto"/>
        <w:ind w:right="0" w:rightChars="0"/>
        <w:jc w:val="left"/>
        <w:textAlignment w:val="auto"/>
        <w:rPr>
          <w:rFonts w:hint="eastAsia" w:ascii="宋体" w:hAnsi="宋体" w:eastAsia="宋体" w:cs="宋体"/>
          <w:bCs/>
          <w:sz w:val="24"/>
          <w:szCs w:val="24"/>
          <w:vertAlign w:val="baseline"/>
          <w:lang w:val="en-US" w:eastAsia="zh-CN"/>
        </w:rPr>
      </w:pPr>
      <w:r>
        <w:rPr>
          <w:rFonts w:hint="eastAsia" w:ascii="宋体" w:hAnsi="宋体" w:eastAsia="宋体" w:cs="宋体"/>
          <w:bCs/>
          <w:sz w:val="24"/>
          <w:szCs w:val="24"/>
          <w:vertAlign w:val="baseline"/>
          <w:lang w:val="en-US" w:eastAsia="zh-CN"/>
        </w:rPr>
        <w:t>刘坤    女  管理学院  18829042925</w:t>
      </w:r>
      <w:r>
        <w:rPr>
          <w:rFonts w:hint="eastAsia" w:ascii="宋体" w:hAnsi="宋体" w:eastAsia="宋体" w:cs="宋体"/>
          <w:bCs/>
          <w:sz w:val="24"/>
          <w:szCs w:val="24"/>
          <w:vertAlign w:val="baseline"/>
          <w:lang w:val="en-US" w:eastAsia="zh-CN"/>
        </w:rPr>
        <w:tab/>
      </w:r>
      <w:r>
        <w:rPr>
          <w:rFonts w:hint="eastAsia" w:ascii="宋体" w:hAnsi="宋体" w:eastAsia="宋体" w:cs="宋体"/>
          <w:bCs/>
          <w:sz w:val="24"/>
          <w:szCs w:val="24"/>
          <w:vertAlign w:val="baseline"/>
          <w:lang w:val="en-US" w:eastAsia="zh-CN"/>
        </w:rPr>
        <w:t>刘武芳茗</w:t>
      </w:r>
      <w:bookmarkStart w:id="324" w:name="_GoBack"/>
      <w:bookmarkEnd w:id="324"/>
      <w:r>
        <w:rPr>
          <w:rFonts w:hint="eastAsia" w:ascii="宋体" w:hAnsi="宋体" w:eastAsia="宋体" w:cs="宋体"/>
          <w:bCs/>
          <w:sz w:val="24"/>
          <w:szCs w:val="24"/>
          <w:vertAlign w:val="baseline"/>
          <w:lang w:val="en-US" w:eastAsia="zh-CN"/>
        </w:rPr>
        <w:t xml:space="preserve"> 女  管理学院  15029675175</w:t>
      </w:r>
    </w:p>
    <w:p>
      <w:pPr>
        <w:keepNext w:val="0"/>
        <w:keepLines w:val="0"/>
        <w:pageBreakBefore w:val="0"/>
        <w:widowControl w:val="0"/>
        <w:tabs>
          <w:tab w:val="left" w:pos="4355"/>
        </w:tabs>
        <w:kinsoku/>
        <w:wordWrap/>
        <w:overflowPunct/>
        <w:topLinePunct w:val="0"/>
        <w:autoSpaceDE/>
        <w:autoSpaceDN/>
        <w:bidi w:val="0"/>
        <w:adjustRightInd/>
        <w:snapToGrid/>
        <w:spacing w:line="360" w:lineRule="auto"/>
        <w:ind w:right="0" w:rightChars="0"/>
        <w:jc w:val="left"/>
        <w:textAlignment w:val="auto"/>
        <w:rPr>
          <w:rFonts w:hint="eastAsia" w:ascii="宋体" w:hAnsi="宋体" w:eastAsia="宋体" w:cs="宋体"/>
          <w:bCs/>
          <w:sz w:val="24"/>
          <w:szCs w:val="24"/>
          <w:vertAlign w:val="baseline"/>
          <w:lang w:val="en-US" w:eastAsia="zh-CN"/>
        </w:rPr>
      </w:pPr>
      <w:r>
        <w:rPr>
          <w:rFonts w:hint="eastAsia" w:ascii="宋体" w:hAnsi="宋体" w:eastAsia="宋体" w:cs="宋体"/>
          <w:bCs/>
          <w:sz w:val="24"/>
          <w:szCs w:val="24"/>
          <w:vertAlign w:val="baseline"/>
          <w:lang w:eastAsia="zh-CN"/>
        </w:rPr>
        <w:t>金晔</w:t>
      </w:r>
      <w:r>
        <w:rPr>
          <w:rFonts w:hint="eastAsia" w:ascii="宋体" w:hAnsi="宋体" w:eastAsia="宋体" w:cs="宋体"/>
          <w:bCs/>
          <w:sz w:val="24"/>
          <w:szCs w:val="24"/>
          <w:vertAlign w:val="baseline"/>
          <w:lang w:val="en-US" w:eastAsia="zh-CN"/>
        </w:rPr>
        <w:t xml:space="preserve">    女  管理学院  15353702119</w:t>
      </w:r>
      <w:r>
        <w:rPr>
          <w:rFonts w:hint="eastAsia" w:ascii="宋体" w:hAnsi="宋体" w:eastAsia="宋体" w:cs="宋体"/>
          <w:bCs/>
          <w:sz w:val="24"/>
          <w:szCs w:val="24"/>
          <w:vertAlign w:val="baseline"/>
          <w:lang w:val="en-US" w:eastAsia="zh-CN"/>
        </w:rPr>
        <w:tab/>
      </w:r>
      <w:r>
        <w:rPr>
          <w:rFonts w:hint="eastAsia" w:ascii="宋体" w:hAnsi="宋体" w:eastAsia="宋体" w:cs="宋体"/>
          <w:bCs/>
          <w:sz w:val="24"/>
          <w:szCs w:val="24"/>
          <w:vertAlign w:val="baseline"/>
          <w:lang w:val="en-US" w:eastAsia="zh-CN"/>
        </w:rPr>
        <w:t>张泽鑫   男  机电学院  18829503558</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rPr>
          <w:rFonts w:ascii="宋体" w:hAnsi="宋体" w:eastAsia="宋体" w:cs="宋体"/>
          <w:bCs/>
          <w:sz w:val="32"/>
          <w:szCs w:val="28"/>
        </w:rPr>
      </w:pPr>
      <w:r>
        <w:rPr>
          <w:rFonts w:ascii="宋体" w:hAnsi="宋体" w:eastAsia="宋体" w:cs="宋体"/>
          <w:bCs/>
          <w:sz w:val="32"/>
          <w:szCs w:val="28"/>
        </w:rPr>
        <w:br w:type="page"/>
      </w:r>
    </w:p>
    <w:p>
      <w:pPr>
        <w:pStyle w:val="3"/>
        <w:jc w:val="center"/>
        <w:rPr>
          <w:rFonts w:hint="eastAsia" w:ascii="黑体" w:hAnsi="黑体" w:eastAsia="黑体" w:cs="黑体"/>
          <w:lang w:val="en-US" w:eastAsia="zh-CN"/>
        </w:rPr>
      </w:pPr>
      <w:bookmarkStart w:id="0" w:name="_Toc28350"/>
      <w:r>
        <w:rPr>
          <w:rFonts w:hint="eastAsia" w:ascii="黑体" w:hAnsi="黑体" w:eastAsia="黑体" w:cs="黑体"/>
          <w:lang w:val="en-US" w:eastAsia="zh-CN"/>
        </w:rPr>
        <w:t>目 录</w:t>
      </w:r>
      <w:bookmarkEnd w:id="0"/>
    </w:p>
    <w:p>
      <w:pPr>
        <w:pStyle w:val="21"/>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TOC \o "1-7" \h \u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_Toc28350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目 录</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_Toc28350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8"/>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_Toc898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一、 创业背景</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_Toc898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8"/>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_Toc16059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二、 公司概述 </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_Toc16059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_Toc25838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（一） 公司简介</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_Toc25838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_Toc23918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1、企业文化</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_Toc23918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_Toc6803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2、企业精神</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_Toc6803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_Toc30568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3、激励制度</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_Toc30568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_Toc19343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4、技术优势</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_Toc19343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_Toc22742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5、组织结构</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_Toc22742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_Toc30396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（二） 团队分工</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_Toc30396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7</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_Toc25350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（三） 产品概述</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_Toc25350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7</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_Toc18086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1、初期阶段功能</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_Toc18086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7</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_Toc29439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2、优势</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_Toc29439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8"/>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_Toc13877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三、 产品介绍</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_Toc13877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_Toc27139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（一） 功能概述</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_Toc27139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_Toc5046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1、预约课程</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_Toc5046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_Toc20211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2、独立社群</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_Toc20211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_Toc7467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3、资源共享</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_Toc7467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_Toc30693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4、入驻机构</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_Toc30693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_Toc2051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5、兼职助教</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_Toc2051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_Toc25973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（二） 产品优点</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_Toc25973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8"/>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_Toc1431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四、 目标市场</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_Toc1431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10</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_Toc16794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（一） 战略分析——TP</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_Toc16794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10</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_Toc495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1、T——Targeting（目标市场选择）</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_Toc495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10</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_Toc4802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2、P——Positioning（产品定位）</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_Toc4802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_Toc7680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（二） 市场竞争与竞争优势</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_Toc7680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_Toc27025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1、主要竞争对手</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_Toc27025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_Toc2988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2、竞争对手所含的市场份额</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_Toc2988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_Toc28899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3、竞争策略——线下教学为主，线上答疑为辅</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_Toc28899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_Toc4314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4、发展前景</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_Toc4314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_Toc27536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5、抗压能力</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_Toc27536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13</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_Toc28487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（三） 市场份额与销售预测</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_Toc28487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13</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_Toc7560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1、小学生群体市场</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_Toc7560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13</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_Toc18370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2、中学生群体市场</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_Toc18370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13</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_Toc18065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3、大学生群体市场</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_Toc18065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13</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_Toc15460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4、国外市场</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_Toc15460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8"/>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_Toc1052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五、 营销策略</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_Toc1052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_Toc29067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（一） APP推广——简单的操作，精准的分类</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_Toc29067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_Toc23267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（二） 宣传slogan</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_Toc23267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_Toc19357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（三） 营销方案</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_Toc19357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_Toc28185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1、借势营销——类似杜蕾斯的文案创作</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_Toc28185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8"/>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_Toc30680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六、 资金分析</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_Toc30680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_Toc22901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（一） 资金来源</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_Toc22901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_Toc192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（二） 产品规划</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_Toc192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_Toc3182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1、前期战略——以西安为例</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_Toc3182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_Toc29418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2、成熟期战略</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_Toc29418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_Toc14417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3、未来的发展规划</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_Toc14417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_Toc32055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（三） 收入预期</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_Toc32055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_Toc12323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1、从教育培训机构收取的入驻费</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_Toc12323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_Toc4022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2、从教育培训机构收取的提成</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_Toc4022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8"/>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_Toc20583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七、 风险及对策</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_Toc20583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17</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_Toc22215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（一） 风险</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_Toc22215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17</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_Toc30271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1、技术风险</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_Toc30271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17</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_Toc7227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2、市场风险</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_Toc7227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17</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_Toc2188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3、经营风险</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_Toc2188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17</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_Toc9854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4、财务风险</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_Toc9854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2"/>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_Toc27370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（二） 对策</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_Toc27370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_Toc11794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1、技术风险对策</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_Toc11794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_Toc12738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2、市场风险对策</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_Toc12738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_Toc998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3、经营风险对策</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_Toc998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20"/>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_Toc26575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4、财务风险对策</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_Toc26575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pStyle w:val="18"/>
        <w:tabs>
          <w:tab w:val="right" w:leader="dot" w:pos="8505"/>
        </w:tabs>
        <w:rPr>
          <w:rFonts w:hint="eastAsia" w:ascii="宋体" w:hAnsi="宋体" w:eastAsia="宋体" w:cs="宋体"/>
          <w:kern w:val="2"/>
          <w:sz w:val="24"/>
          <w:szCs w:val="24"/>
          <w:lang w:val="en-US" w:eastAsia="zh-CN" w:bidi="ar-SA"/>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_Toc5959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kern w:val="2"/>
          <w:sz w:val="24"/>
          <w:szCs w:val="24"/>
          <w:lang w:val="en-US" w:eastAsia="zh-CN" w:bidi="ar-SA"/>
        </w:rPr>
        <w:t>八、 结论</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_Toc5959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bCs/>
          <w:kern w:val="2"/>
          <w:sz w:val="2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Fonts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Style w:val="30"/>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Style w:val="30"/>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Style w:val="30"/>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Style w:val="30"/>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Style w:val="30"/>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Style w:val="30"/>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Style w:val="30"/>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Style w:val="30"/>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Style w:val="30"/>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Style w:val="30"/>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Style w:val="30"/>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Style w:val="30"/>
          <w:rFonts w:hint="eastAsia"/>
          <w:lang w:eastAsia="zh-CN"/>
        </w:rPr>
      </w:pPr>
      <w:bookmarkStart w:id="1" w:name="_Toc768"/>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Style w:val="30"/>
          <w:rFonts w:hint="eastAsia"/>
          <w:lang w:eastAsia="zh-CN"/>
        </w:rPr>
      </w:pPr>
    </w:p>
    <w:p>
      <w:pPr>
        <w:pStyle w:val="5"/>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2" w:name="_Toc3480"/>
      <w:bookmarkStart w:id="3" w:name="_Toc3610"/>
      <w:bookmarkStart w:id="4" w:name="_Toc15567"/>
      <w:bookmarkStart w:id="5" w:name="_Toc898"/>
      <w:r>
        <w:rPr>
          <w:rFonts w:hint="eastAsia" w:ascii="黑体" w:hAnsi="黑体" w:eastAsia="黑体" w:cs="黑体"/>
          <w:lang w:eastAsia="zh-CN"/>
        </w:rPr>
        <w:t>一、</w:t>
      </w:r>
      <w:r>
        <w:rPr>
          <w:rFonts w:hint="eastAsia" w:ascii="黑体" w:hAnsi="黑体" w:eastAsia="黑体" w:cs="黑体"/>
          <w:lang w:val="en-US" w:eastAsia="zh-CN"/>
        </w:rPr>
        <w:t xml:space="preserve"> </w:t>
      </w:r>
      <w:r>
        <w:rPr>
          <w:rFonts w:hint="eastAsia" w:ascii="黑体" w:hAnsi="黑体" w:eastAsia="黑体" w:cs="黑体"/>
        </w:rPr>
        <w:t>创业背景</w:t>
      </w:r>
      <w:bookmarkEnd w:id="2"/>
      <w:bookmarkEnd w:id="3"/>
      <w:bookmarkEnd w:id="4"/>
      <w:bookmarkEnd w:id="5"/>
    </w:p>
    <w:bookmarkEnd w:id="1"/>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0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在这个移动互联网高速发展的时期，APP软件开发已然是时代发展的必然趋势，所以众企业纷纷睁开慧眼将目光聚焦在APP营销上。由于智能时代带来对传统行业的冲击，单纯的门户商店在市场竞争的大环境下已经越来越显现出一种疲软的状态。实体店在网络时代已经极大的不能够满足消费者的需求。因此，APP公司前景也愈加可观。另一方面，教育问题一直是社会十分关注的问题，它关系到下一代的未来，也决定着国家的未来。现在的教育市场总存在盲目选择，所在补习班及学生接受能力参差不齐，优秀教师资源难以利用，学习效率低等问题。所以我们联系二者，力求做到教育资源最大，最高效的利用，做到网上平台求资源，让每个学生真正找到适合自己的教育。同时，为了解决地处偏远的大学生兼职问题，我们提供线上</w:t>
      </w:r>
      <w:r>
        <w:rPr>
          <w:rFonts w:hint="eastAsia" w:ascii="宋体" w:hAnsi="宋体" w:eastAsia="宋体" w:cs="宋体"/>
          <w:sz w:val="24"/>
          <w:szCs w:val="24"/>
          <w:lang w:eastAsia="zh-CN"/>
        </w:rPr>
        <w:t>和线下</w:t>
      </w:r>
      <w:r>
        <w:rPr>
          <w:rFonts w:hint="eastAsia" w:ascii="宋体" w:hAnsi="宋体" w:eastAsia="宋体" w:cs="宋体"/>
          <w:sz w:val="24"/>
          <w:szCs w:val="24"/>
        </w:rPr>
        <w:t>难疑解答和作业批改任务，以此使得大学生得到发展自我机会，这也很好的节约了教师的时间，教师只需要课后与助教沟通，便可以知道学生问题所在。教育类移动互联网APP制作，严格意义上讲并非全部是实体教育在app的应用制作上延伸。由于app制作在娱乐性及互动性较强，制作出的app应用在与教育过程进行结合时，会被衍生出更多业务和功能上的可能。</w:t>
      </w:r>
    </w:p>
    <w:p>
      <w:pPr>
        <w:pStyle w:val="5"/>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6" w:name="_Toc25605"/>
      <w:bookmarkStart w:id="7" w:name="_Toc31641"/>
      <w:bookmarkStart w:id="8" w:name="_Toc10939"/>
      <w:bookmarkStart w:id="9" w:name="_Toc20467"/>
      <w:bookmarkStart w:id="10" w:name="_Toc16059"/>
      <w:r>
        <w:rPr>
          <w:rFonts w:hint="eastAsia" w:ascii="黑体" w:hAnsi="黑体" w:eastAsia="黑体" w:cs="黑体"/>
          <w:lang w:eastAsia="zh-CN"/>
        </w:rPr>
        <w:t>二、</w:t>
      </w:r>
      <w:r>
        <w:rPr>
          <w:rFonts w:hint="eastAsia" w:ascii="黑体" w:hAnsi="黑体" w:eastAsia="黑体" w:cs="黑体"/>
          <w:lang w:val="en-US" w:eastAsia="zh-CN"/>
        </w:rPr>
        <w:t xml:space="preserve"> </w:t>
      </w:r>
      <w:r>
        <w:rPr>
          <w:rFonts w:hint="eastAsia" w:ascii="黑体" w:hAnsi="黑体" w:eastAsia="黑体" w:cs="黑体"/>
        </w:rPr>
        <w:t>公司概述 </w:t>
      </w:r>
      <w:bookmarkEnd w:id="6"/>
      <w:bookmarkEnd w:id="7"/>
      <w:bookmarkEnd w:id="8"/>
      <w:bookmarkEnd w:id="9"/>
      <w:bookmarkEnd w:id="10"/>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1" w:name="_Toc25838"/>
      <w:bookmarkStart w:id="12" w:name="_Toc18063"/>
      <w:bookmarkStart w:id="13" w:name="_Toc9534"/>
      <w:bookmarkStart w:id="14" w:name="_Toc11901"/>
      <w:bookmarkStart w:id="15" w:name="_Toc2386"/>
      <w:r>
        <w:rPr>
          <w:rFonts w:hint="eastAsia" w:ascii="黑体" w:hAnsi="黑体" w:eastAsia="黑体" w:cs="黑体"/>
          <w:lang w:eastAsia="zh-CN"/>
        </w:rPr>
        <w:t>（一）</w:t>
      </w:r>
      <w:r>
        <w:rPr>
          <w:rFonts w:hint="eastAsia" w:ascii="黑体" w:hAnsi="黑体" w:eastAsia="黑体" w:cs="黑体"/>
          <w:lang w:val="en-US" w:eastAsia="zh-CN"/>
        </w:rPr>
        <w:t xml:space="preserve"> </w:t>
      </w:r>
      <w:r>
        <w:rPr>
          <w:rFonts w:hint="eastAsia" w:ascii="黑体" w:hAnsi="黑体" w:eastAsia="黑体" w:cs="黑体"/>
        </w:rPr>
        <w:t>公司简介</w:t>
      </w:r>
      <w:bookmarkEnd w:id="11"/>
      <w:bookmarkEnd w:id="12"/>
      <w:bookmarkEnd w:id="13"/>
      <w:bookmarkEnd w:id="14"/>
      <w:bookmarkEnd w:id="15"/>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6" w:name="_Toc6319"/>
      <w:bookmarkStart w:id="17" w:name="_Toc13107"/>
      <w:bookmarkStart w:id="18" w:name="_Toc9838"/>
      <w:bookmarkStart w:id="19" w:name="_Toc14851"/>
      <w:bookmarkStart w:id="20" w:name="_Toc23918"/>
      <w:r>
        <w:rPr>
          <w:rFonts w:hint="eastAsia" w:ascii="黑体" w:hAnsi="黑体" w:eastAsia="黑体" w:cs="黑体"/>
          <w:lang w:val="en-US" w:eastAsia="zh-CN"/>
        </w:rPr>
        <w:t>1、</w:t>
      </w:r>
      <w:r>
        <w:rPr>
          <w:rFonts w:hint="eastAsia" w:ascii="黑体" w:hAnsi="黑体" w:eastAsia="黑体" w:cs="黑体"/>
        </w:rPr>
        <w:t>企业文化</w:t>
      </w:r>
      <w:bookmarkEnd w:id="16"/>
      <w:bookmarkEnd w:id="17"/>
      <w:bookmarkEnd w:id="18"/>
      <w:bookmarkEnd w:id="19"/>
      <w:bookmarkEnd w:id="20"/>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500" w:firstLineChars="250"/>
        <w:jc w:val="left"/>
        <w:textAlignment w:val="auto"/>
        <w:rPr>
          <w:rFonts w:hint="eastAsia" w:ascii="宋体" w:hAnsi="宋体" w:eastAsia="宋体" w:cs="宋体"/>
          <w:bCs/>
          <w:sz w:val="24"/>
          <w:szCs w:val="24"/>
        </w:rPr>
      </w:pPr>
      <w:r>
        <w:rPr>
          <w:rFonts w:hint="eastAsia" w:ascii="宋体" w:hAnsi="宋体" w:eastAsia="宋体" w:cs="宋体"/>
          <w:bCs/>
          <w:sz w:val="24"/>
          <w:szCs w:val="24"/>
        </w:rPr>
        <w:t>为了保证团队的稳定，以保证APP项目不断向前发展，要重视企业文化的建设。首先，要统计价值观，我们着重打造有价值的平台，追求有感知的服务体验,诚信立足,创新致远。我们不断设定目标，今天最好的表现是明天最低的要求，一切以用户利益为主，做好一切沟通。</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21" w:name="_Toc6803"/>
      <w:bookmarkStart w:id="22" w:name="_Toc22749"/>
      <w:bookmarkStart w:id="23" w:name="_Toc12791"/>
      <w:bookmarkStart w:id="24" w:name="_Toc8032"/>
      <w:bookmarkStart w:id="25" w:name="_Toc6333"/>
      <w:r>
        <w:rPr>
          <w:rFonts w:hint="eastAsia" w:ascii="黑体" w:hAnsi="黑体" w:eastAsia="黑体" w:cs="黑体"/>
          <w:lang w:val="en-US" w:eastAsia="zh-CN"/>
        </w:rPr>
        <w:t>2、</w:t>
      </w:r>
      <w:r>
        <w:rPr>
          <w:rFonts w:hint="eastAsia" w:ascii="黑体" w:hAnsi="黑体" w:eastAsia="黑体" w:cs="黑体"/>
        </w:rPr>
        <w:t>企业精神</w:t>
      </w:r>
      <w:bookmarkEnd w:id="21"/>
      <w:bookmarkEnd w:id="22"/>
      <w:bookmarkEnd w:id="23"/>
      <w:bookmarkEnd w:id="24"/>
      <w:bookmarkEnd w:id="25"/>
    </w:p>
    <w:p>
      <w:pPr>
        <w:pStyle w:val="42"/>
        <w:keepNext w:val="0"/>
        <w:keepLines w:val="0"/>
        <w:pageBreakBefore w:val="0"/>
        <w:widowControl w:val="0"/>
        <w:kinsoku/>
        <w:wordWrap/>
        <w:overflowPunct/>
        <w:topLinePunct w:val="0"/>
        <w:autoSpaceDE/>
        <w:autoSpaceDN/>
        <w:bidi w:val="0"/>
        <w:adjustRightInd/>
        <w:snapToGrid w:val="0"/>
        <w:spacing w:line="360" w:lineRule="auto"/>
        <w:ind w:left="420" w:leftChars="200" w:right="0" w:rightChars="0" w:firstLine="0" w:firstLineChars="0"/>
        <w:jc w:val="left"/>
        <w:textAlignment w:val="auto"/>
        <w:rPr>
          <w:rFonts w:hint="eastAsia" w:ascii="宋体" w:hAnsi="宋体" w:eastAsia="宋体" w:cs="宋体"/>
          <w:bCs/>
          <w:sz w:val="24"/>
          <w:szCs w:val="24"/>
        </w:rPr>
      </w:pPr>
      <w:r>
        <w:rPr>
          <w:rFonts w:hint="eastAsia" w:ascii="宋体" w:hAnsi="宋体" w:eastAsia="宋体" w:cs="宋体"/>
          <w:bCs/>
          <w:sz w:val="24"/>
          <w:szCs w:val="24"/>
        </w:rPr>
        <w:t>诚信、敬业、奉献、创新。</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26" w:name="_Toc30568"/>
      <w:bookmarkStart w:id="27" w:name="_Toc2738"/>
      <w:bookmarkStart w:id="28" w:name="_Toc21211"/>
      <w:bookmarkStart w:id="29" w:name="_Toc13433"/>
      <w:bookmarkStart w:id="30" w:name="_Toc16000"/>
      <w:r>
        <w:rPr>
          <w:rFonts w:hint="eastAsia" w:ascii="黑体" w:hAnsi="黑体" w:eastAsia="黑体" w:cs="黑体"/>
          <w:lang w:val="en-US" w:eastAsia="zh-CN"/>
        </w:rPr>
        <w:t>3、</w:t>
      </w:r>
      <w:r>
        <w:rPr>
          <w:rFonts w:hint="eastAsia" w:ascii="黑体" w:hAnsi="黑体" w:eastAsia="黑体" w:cs="黑体"/>
        </w:rPr>
        <w:t>激励制度</w:t>
      </w:r>
      <w:bookmarkEnd w:id="26"/>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00" w:firstLineChars="200"/>
        <w:jc w:val="left"/>
        <w:textAlignment w:val="auto"/>
        <w:rPr>
          <w:rFonts w:hint="eastAsia" w:ascii="宋体" w:hAnsi="宋体" w:eastAsia="宋体" w:cs="宋体"/>
          <w:bCs/>
          <w:sz w:val="24"/>
          <w:szCs w:val="24"/>
        </w:rPr>
      </w:pPr>
      <w:r>
        <w:rPr>
          <w:rFonts w:hint="eastAsia" w:ascii="宋体" w:hAnsi="宋体" w:eastAsia="宋体" w:cs="宋体"/>
          <w:bCs/>
          <w:sz w:val="24"/>
          <w:szCs w:val="24"/>
        </w:rPr>
        <w:t>公司秉承“价值观大于KPI”的管理制度，企业的KPI考核制度只是起到辅助的作用，主要靠统一的价值观让团队成员自动自发去执行每项工作。同时公司预留20%的股份作为期权，作为愿意共同成长的创业伙伴的激励政策。</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31" w:name="_Toc21260"/>
      <w:bookmarkStart w:id="32" w:name="_Toc22658"/>
      <w:bookmarkStart w:id="33" w:name="_Toc31237"/>
      <w:bookmarkStart w:id="34" w:name="_Toc25257"/>
      <w:bookmarkStart w:id="35" w:name="_Toc19343"/>
      <w:r>
        <w:rPr>
          <w:rFonts w:hint="eastAsia" w:ascii="黑体" w:hAnsi="黑体" w:eastAsia="黑体" w:cs="黑体"/>
          <w:lang w:val="en-US" w:eastAsia="zh-CN"/>
        </w:rPr>
        <w:t>4、</w:t>
      </w:r>
      <w:r>
        <w:rPr>
          <w:rFonts w:hint="eastAsia" w:ascii="黑体" w:hAnsi="黑体" w:eastAsia="黑体" w:cs="黑体"/>
        </w:rPr>
        <w:t>技术优势</w:t>
      </w:r>
      <w:bookmarkEnd w:id="31"/>
      <w:bookmarkEnd w:id="32"/>
      <w:bookmarkEnd w:id="33"/>
      <w:bookmarkEnd w:id="34"/>
      <w:bookmarkEnd w:id="35"/>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00" w:firstLineChars="200"/>
        <w:jc w:val="left"/>
        <w:textAlignment w:val="auto"/>
        <w:rPr>
          <w:rFonts w:hint="eastAsia" w:ascii="宋体" w:hAnsi="宋体" w:eastAsia="宋体" w:cs="宋体"/>
          <w:bCs/>
          <w:sz w:val="24"/>
          <w:szCs w:val="24"/>
        </w:rPr>
      </w:pPr>
      <w:r>
        <w:rPr>
          <w:rFonts w:hint="eastAsia" w:ascii="宋体" w:hAnsi="宋体" w:eastAsia="宋体" w:cs="宋体"/>
          <w:bCs/>
          <w:sz w:val="24"/>
          <w:szCs w:val="24"/>
        </w:rPr>
        <w:t>可根据客户需求及客户自身情况，提供不同介入程度的服务，使每个人可以与自己有同等知识和进度需求的客户一起学习，获得适合自己的教师资源，帮助客户达成目标，也提供后续的知识巩固，难疑解答，为广大大学生提供兼职机会，实现最终共赢价值。</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36" w:name="_Toc25036"/>
      <w:bookmarkStart w:id="37" w:name="_Toc12759"/>
      <w:bookmarkStart w:id="38" w:name="_Toc9561"/>
      <w:bookmarkStart w:id="39" w:name="_Toc2175"/>
      <w:bookmarkStart w:id="40" w:name="_Toc22742"/>
      <w:r>
        <w:rPr>
          <w:rFonts w:hint="eastAsia" w:ascii="黑体" w:hAnsi="黑体" w:eastAsia="黑体" w:cs="黑体"/>
          <w:lang w:val="en-US" w:eastAsia="zh-CN"/>
        </w:rPr>
        <w:t>5、</w:t>
      </w:r>
      <w:r>
        <w:rPr>
          <w:rFonts w:hint="eastAsia" w:ascii="黑体" w:hAnsi="黑体" w:eastAsia="黑体" w:cs="黑体"/>
        </w:rPr>
        <w:t>组织结构</w:t>
      </w:r>
      <w:bookmarkEnd w:id="36"/>
      <w:bookmarkEnd w:id="37"/>
      <w:bookmarkEnd w:id="38"/>
      <w:bookmarkEnd w:id="39"/>
      <w:bookmarkEnd w:id="40"/>
    </w:p>
    <w:p>
      <w:pPr>
        <w:pStyle w:val="42"/>
        <w:keepNext w:val="0"/>
        <w:keepLines w:val="0"/>
        <w:pageBreakBefore w:val="0"/>
        <w:widowControl w:val="0"/>
        <w:kinsoku/>
        <w:wordWrap/>
        <w:overflowPunct/>
        <w:topLinePunct w:val="0"/>
        <w:autoSpaceDE/>
        <w:autoSpaceDN/>
        <w:bidi w:val="0"/>
        <w:adjustRightInd/>
        <w:snapToGrid w:val="0"/>
        <w:spacing w:line="360" w:lineRule="auto"/>
        <w:ind w:right="0" w:rightChars="0"/>
        <w:jc w:val="left"/>
        <w:textAlignment w:val="auto"/>
        <w:rPr>
          <w:rStyle w:val="25"/>
          <w:sz w:val="24"/>
          <w:szCs w:val="24"/>
          <w:u w:val="single"/>
        </w:rPr>
      </w:pPr>
      <w:r>
        <w:rPr>
          <w:rStyle w:val="25"/>
          <w:rFonts w:hint="eastAsia"/>
          <w:sz w:val="24"/>
          <w:szCs w:val="24"/>
          <w:u w:val="single"/>
        </w:rPr>
        <w:t>设立董事会，选举董事长1名，下设总经理、副总经理各1人，以及三个中心10大部门</w:t>
      </w:r>
    </w:p>
    <w:p>
      <w:pPr>
        <w:pStyle w:val="42"/>
        <w:keepNext w:val="0"/>
        <w:keepLines w:val="0"/>
        <w:pageBreakBefore w:val="0"/>
        <w:widowControl w:val="0"/>
        <w:numPr>
          <w:ilvl w:val="0"/>
          <w:numId w:val="1"/>
        </w:numPr>
        <w:tabs>
          <w:tab w:val="left" w:pos="425"/>
        </w:tabs>
        <w:kinsoku/>
        <w:wordWrap/>
        <w:overflowPunct/>
        <w:topLinePunct w:val="0"/>
        <w:autoSpaceDE/>
        <w:autoSpaceDN/>
        <w:bidi w:val="0"/>
        <w:adjustRightInd/>
        <w:snapToGrid w:val="0"/>
        <w:spacing w:line="360" w:lineRule="auto"/>
        <w:ind w:left="425" w:leftChars="0" w:right="0" w:rightChars="0" w:hanging="425" w:firstLineChars="0"/>
        <w:jc w:val="left"/>
        <w:textAlignment w:val="auto"/>
        <w:rPr>
          <w:rFonts w:hint="eastAsia" w:ascii="宋体" w:hAnsi="宋体" w:eastAsia="宋体" w:cs="宋体"/>
          <w:bCs/>
          <w:sz w:val="24"/>
          <w:szCs w:val="24"/>
        </w:rPr>
      </w:pPr>
      <w:r>
        <w:rPr>
          <w:rFonts w:hint="eastAsia" w:ascii="宋体" w:hAnsi="宋体" w:eastAsia="宋体" w:cs="宋体"/>
          <w:bCs/>
          <w:sz w:val="24"/>
          <w:szCs w:val="24"/>
        </w:rPr>
        <w:t>其中三大中心包括：</w:t>
      </w:r>
    </w:p>
    <w:p>
      <w:pPr>
        <w:pStyle w:val="42"/>
        <w:keepNext w:val="0"/>
        <w:keepLines w:val="0"/>
        <w:pageBreakBefore w:val="0"/>
        <w:widowControl w:val="0"/>
        <w:kinsoku/>
        <w:wordWrap/>
        <w:overflowPunct/>
        <w:topLinePunct w:val="0"/>
        <w:autoSpaceDE/>
        <w:autoSpaceDN/>
        <w:bidi w:val="0"/>
        <w:adjustRightInd/>
        <w:snapToGrid w:val="0"/>
        <w:spacing w:line="360" w:lineRule="auto"/>
        <w:ind w:left="420" w:right="0" w:rightChars="0" w:firstLine="0" w:firstLineChars="0"/>
        <w:jc w:val="left"/>
        <w:textAlignment w:val="auto"/>
        <w:rPr>
          <w:rFonts w:hint="eastAsia" w:ascii="宋体" w:hAnsi="宋体" w:eastAsia="宋体" w:cs="宋体"/>
          <w:bCs/>
          <w:sz w:val="24"/>
          <w:szCs w:val="24"/>
        </w:rPr>
      </w:pPr>
      <w:r>
        <w:rPr>
          <w:rFonts w:hint="eastAsia" w:ascii="宋体" w:hAnsi="宋体" w:eastAsia="宋体" w:cs="宋体"/>
          <w:bCs/>
          <w:sz w:val="24"/>
          <w:szCs w:val="24"/>
        </w:rPr>
        <w:t>研发中心——产品部 技术部 项目部</w:t>
      </w:r>
    </w:p>
    <w:p>
      <w:pPr>
        <w:pStyle w:val="42"/>
        <w:keepNext w:val="0"/>
        <w:keepLines w:val="0"/>
        <w:pageBreakBefore w:val="0"/>
        <w:widowControl w:val="0"/>
        <w:kinsoku/>
        <w:wordWrap/>
        <w:overflowPunct/>
        <w:topLinePunct w:val="0"/>
        <w:autoSpaceDE/>
        <w:autoSpaceDN/>
        <w:bidi w:val="0"/>
        <w:adjustRightInd/>
        <w:snapToGrid w:val="0"/>
        <w:spacing w:line="360" w:lineRule="auto"/>
        <w:ind w:left="420" w:right="0" w:rightChars="0" w:firstLine="0" w:firstLineChars="0"/>
        <w:jc w:val="left"/>
        <w:textAlignment w:val="auto"/>
        <w:rPr>
          <w:rFonts w:hint="eastAsia" w:ascii="宋体" w:hAnsi="宋体" w:eastAsia="宋体" w:cs="宋体"/>
          <w:bCs/>
          <w:sz w:val="24"/>
          <w:szCs w:val="24"/>
        </w:rPr>
      </w:pPr>
      <w:r>
        <w:rPr>
          <w:rFonts w:hint="eastAsia" w:ascii="宋体" w:hAnsi="宋体" w:eastAsia="宋体" w:cs="宋体"/>
          <w:bCs/>
          <w:sz w:val="24"/>
          <w:szCs w:val="24"/>
        </w:rPr>
        <w:t>运营中心——企划部 营销部 业务部 客服部</w:t>
      </w:r>
    </w:p>
    <w:p>
      <w:pPr>
        <w:pStyle w:val="42"/>
        <w:keepNext w:val="0"/>
        <w:keepLines w:val="0"/>
        <w:pageBreakBefore w:val="0"/>
        <w:widowControl w:val="0"/>
        <w:kinsoku/>
        <w:wordWrap/>
        <w:overflowPunct/>
        <w:topLinePunct w:val="0"/>
        <w:autoSpaceDE/>
        <w:autoSpaceDN/>
        <w:bidi w:val="0"/>
        <w:adjustRightInd/>
        <w:snapToGrid w:val="0"/>
        <w:spacing w:line="360" w:lineRule="auto"/>
        <w:ind w:left="420" w:right="0" w:rightChars="0" w:firstLine="0" w:firstLineChars="0"/>
        <w:jc w:val="left"/>
        <w:textAlignment w:val="auto"/>
        <w:rPr>
          <w:rFonts w:hint="eastAsia" w:ascii="宋体" w:hAnsi="宋体" w:eastAsia="宋体" w:cs="宋体"/>
          <w:bCs/>
          <w:sz w:val="24"/>
          <w:szCs w:val="24"/>
        </w:rPr>
      </w:pPr>
      <w:r>
        <w:rPr>
          <w:rFonts w:hint="eastAsia" w:ascii="宋体" w:hAnsi="宋体" w:eastAsia="宋体" w:cs="宋体"/>
          <w:bCs/>
          <w:sz w:val="24"/>
          <w:szCs w:val="24"/>
        </w:rPr>
        <w:t>行政中心——人力部 财务部 行政部</w:t>
      </w:r>
    </w:p>
    <w:p>
      <w:pPr>
        <w:pStyle w:val="42"/>
        <w:keepNext w:val="0"/>
        <w:keepLines w:val="0"/>
        <w:pageBreakBefore w:val="0"/>
        <w:widowControl w:val="0"/>
        <w:numPr>
          <w:ilvl w:val="0"/>
          <w:numId w:val="1"/>
        </w:numPr>
        <w:tabs>
          <w:tab w:val="left" w:pos="425"/>
        </w:tabs>
        <w:kinsoku/>
        <w:wordWrap/>
        <w:overflowPunct/>
        <w:topLinePunct w:val="0"/>
        <w:autoSpaceDE/>
        <w:autoSpaceDN/>
        <w:bidi w:val="0"/>
        <w:adjustRightInd/>
        <w:snapToGrid w:val="0"/>
        <w:spacing w:line="360" w:lineRule="auto"/>
        <w:ind w:left="425" w:leftChars="0" w:right="0" w:rightChars="0" w:hanging="425" w:firstLineChars="0"/>
        <w:jc w:val="left"/>
        <w:textAlignment w:val="auto"/>
        <w:rPr>
          <w:rStyle w:val="43"/>
          <w:rFonts w:hint="eastAsia" w:ascii="宋体" w:hAnsi="宋体" w:eastAsia="宋体" w:cs="宋体"/>
          <w:color w:val="auto"/>
          <w:sz w:val="24"/>
          <w:szCs w:val="24"/>
        </w:rPr>
      </w:pPr>
      <w:r>
        <w:rPr>
          <w:rFonts w:hint="eastAsia" w:ascii="宋体" w:hAnsi="宋体" w:eastAsia="宋体" w:cs="宋体"/>
          <w:bCs/>
          <w:color w:val="auto"/>
          <w:sz w:val="24"/>
          <w:szCs w:val="24"/>
          <w:lang w:eastAsia="zh-CN"/>
        </w:rPr>
        <w:t>分</w:t>
      </w:r>
      <w:r>
        <w:rPr>
          <w:rFonts w:hint="eastAsia" w:ascii="宋体" w:hAnsi="宋体" w:eastAsia="宋体" w:cs="宋体"/>
          <w:bCs/>
          <w:color w:val="auto"/>
          <w:sz w:val="24"/>
          <w:szCs w:val="24"/>
        </w:rPr>
        <w:t>别负责：产品设计、原型设计</w:t>
      </w:r>
      <w:r>
        <w:rPr>
          <w:rFonts w:hint="eastAsia" w:ascii="宋体" w:hAnsi="宋体" w:eastAsia="宋体" w:cs="宋体"/>
          <w:bCs/>
          <w:color w:val="auto"/>
          <w:sz w:val="24"/>
          <w:szCs w:val="24"/>
          <w:lang w:eastAsia="zh-CN"/>
        </w:rPr>
        <w:t>、</w:t>
      </w:r>
      <w:r>
        <w:rPr>
          <w:rFonts w:hint="eastAsia" w:ascii="宋体" w:hAnsi="宋体" w:eastAsia="宋体" w:cs="宋体"/>
          <w:bCs/>
          <w:color w:val="auto"/>
          <w:sz w:val="24"/>
          <w:szCs w:val="24"/>
        </w:rPr>
        <w:t>UI设计</w:t>
      </w:r>
      <w:r>
        <w:rPr>
          <w:rFonts w:hint="eastAsia" w:ascii="宋体" w:hAnsi="宋体" w:eastAsia="宋体" w:cs="宋体"/>
          <w:bCs/>
          <w:color w:val="auto"/>
          <w:sz w:val="24"/>
          <w:szCs w:val="24"/>
          <w:lang w:eastAsia="zh-CN"/>
        </w:rPr>
        <w:t>、</w:t>
      </w:r>
      <w:r>
        <w:rPr>
          <w:rFonts w:hint="eastAsia" w:ascii="宋体" w:hAnsi="宋体" w:eastAsia="宋体" w:cs="宋体"/>
          <w:bCs/>
          <w:color w:val="auto"/>
          <w:sz w:val="24"/>
          <w:szCs w:val="24"/>
        </w:rPr>
        <w:t>技术研发</w:t>
      </w:r>
      <w:r>
        <w:rPr>
          <w:rFonts w:hint="eastAsia" w:ascii="宋体" w:hAnsi="宋体" w:eastAsia="宋体" w:cs="宋体"/>
          <w:bCs/>
          <w:color w:val="auto"/>
          <w:sz w:val="24"/>
          <w:szCs w:val="24"/>
          <w:lang w:eastAsia="zh-CN"/>
        </w:rPr>
        <w:t>、</w:t>
      </w:r>
      <w:r>
        <w:rPr>
          <w:rFonts w:hint="eastAsia" w:ascii="宋体" w:hAnsi="宋体" w:eastAsia="宋体" w:cs="宋体"/>
          <w:bCs/>
          <w:color w:val="auto"/>
          <w:sz w:val="24"/>
          <w:szCs w:val="24"/>
        </w:rPr>
        <w:t>产品测试、平台迭代</w:t>
      </w:r>
      <w:r>
        <w:rPr>
          <w:rFonts w:hint="eastAsia" w:ascii="宋体" w:hAnsi="宋体" w:eastAsia="宋体" w:cs="宋体"/>
          <w:bCs/>
          <w:color w:val="auto"/>
          <w:sz w:val="24"/>
          <w:szCs w:val="24"/>
          <w:lang w:eastAsia="zh-CN"/>
        </w:rPr>
        <w:t>、</w:t>
      </w:r>
      <w:r>
        <w:rPr>
          <w:rFonts w:hint="eastAsia" w:ascii="宋体" w:hAnsi="宋体" w:eastAsia="宋体" w:cs="宋体"/>
          <w:bCs/>
          <w:color w:val="auto"/>
          <w:sz w:val="24"/>
          <w:szCs w:val="24"/>
        </w:rPr>
        <w:t>增值产品开发、客户定制开发</w:t>
      </w:r>
      <w:r>
        <w:rPr>
          <w:rFonts w:hint="eastAsia" w:ascii="宋体" w:hAnsi="宋体" w:eastAsia="宋体" w:cs="宋体"/>
          <w:bCs/>
          <w:color w:val="auto"/>
          <w:sz w:val="24"/>
          <w:szCs w:val="24"/>
          <w:lang w:eastAsia="zh-CN"/>
        </w:rPr>
        <w:t>、</w:t>
      </w:r>
      <w:r>
        <w:rPr>
          <w:rFonts w:hint="eastAsia" w:ascii="宋体" w:hAnsi="宋体" w:eastAsia="宋体" w:cs="宋体"/>
          <w:bCs/>
          <w:color w:val="auto"/>
          <w:sz w:val="24"/>
          <w:szCs w:val="24"/>
        </w:rPr>
        <w:t>宣传文案手册、平台活动策划</w:t>
      </w:r>
      <w:r>
        <w:rPr>
          <w:rFonts w:hint="eastAsia" w:ascii="宋体" w:hAnsi="宋体" w:eastAsia="宋体" w:cs="宋体"/>
          <w:bCs/>
          <w:color w:val="auto"/>
          <w:sz w:val="24"/>
          <w:szCs w:val="24"/>
          <w:lang w:eastAsia="zh-CN"/>
        </w:rPr>
        <w:t>、</w:t>
      </w:r>
      <w:r>
        <w:rPr>
          <w:rFonts w:hint="eastAsia" w:ascii="宋体" w:hAnsi="宋体" w:eastAsia="宋体" w:cs="宋体"/>
          <w:bCs/>
          <w:color w:val="auto"/>
          <w:sz w:val="24"/>
          <w:szCs w:val="24"/>
        </w:rPr>
        <w:t>软文撰写投放、区域代理加盟</w:t>
      </w:r>
      <w:r>
        <w:rPr>
          <w:rFonts w:hint="eastAsia" w:ascii="宋体" w:hAnsi="宋体" w:eastAsia="宋体" w:cs="宋体"/>
          <w:bCs/>
          <w:color w:val="auto"/>
          <w:sz w:val="24"/>
          <w:szCs w:val="24"/>
          <w:lang w:eastAsia="zh-CN"/>
        </w:rPr>
        <w:t>、</w:t>
      </w:r>
      <w:r>
        <w:rPr>
          <w:rFonts w:hint="eastAsia" w:ascii="宋体" w:hAnsi="宋体" w:eastAsia="宋体" w:cs="宋体"/>
          <w:bCs/>
          <w:color w:val="auto"/>
          <w:sz w:val="24"/>
          <w:szCs w:val="24"/>
        </w:rPr>
        <w:t>客户问题答疑、客户售后服务</w:t>
      </w:r>
      <w:r>
        <w:rPr>
          <w:rFonts w:hint="eastAsia" w:ascii="宋体" w:hAnsi="宋体" w:eastAsia="宋体" w:cs="宋体"/>
          <w:bCs/>
          <w:color w:val="auto"/>
          <w:sz w:val="24"/>
          <w:szCs w:val="24"/>
          <w:lang w:eastAsia="zh-CN"/>
        </w:rPr>
        <w:t>、</w:t>
      </w:r>
      <w:r>
        <w:rPr>
          <w:rFonts w:hint="eastAsia" w:ascii="宋体" w:hAnsi="宋体" w:eastAsia="宋体" w:cs="宋体"/>
          <w:bCs/>
          <w:color w:val="auto"/>
          <w:sz w:val="24"/>
          <w:szCs w:val="24"/>
        </w:rPr>
        <w:t>文化制度考核、招聘福利培训、开票收款做账、税务出纳薪资 会议文档资料、后勤采购物料</w:t>
      </w:r>
      <w:r>
        <w:rPr>
          <w:rFonts w:hint="eastAsia" w:ascii="宋体" w:hAnsi="宋体" w:eastAsia="宋体" w:cs="宋体"/>
          <w:bCs/>
          <w:color w:val="auto"/>
          <w:sz w:val="24"/>
          <w:szCs w:val="24"/>
          <w:lang w:eastAsia="zh-CN"/>
        </w:rPr>
        <w:t>。</w:t>
      </w:r>
    </w:p>
    <w:p>
      <w:pPr>
        <w:pStyle w:val="42"/>
        <w:keepNext w:val="0"/>
        <w:keepLines w:val="0"/>
        <w:pageBreakBefore w:val="0"/>
        <w:widowControl w:val="0"/>
        <w:numPr>
          <w:ilvl w:val="0"/>
          <w:numId w:val="1"/>
        </w:numPr>
        <w:tabs>
          <w:tab w:val="left" w:pos="425"/>
        </w:tabs>
        <w:kinsoku/>
        <w:wordWrap/>
        <w:overflowPunct/>
        <w:topLinePunct w:val="0"/>
        <w:autoSpaceDE/>
        <w:autoSpaceDN/>
        <w:bidi w:val="0"/>
        <w:adjustRightInd/>
        <w:snapToGrid w:val="0"/>
        <w:spacing w:line="360" w:lineRule="auto"/>
        <w:ind w:left="425" w:leftChars="0" w:right="0" w:rightChars="0" w:hanging="425" w:firstLineChars="0"/>
        <w:jc w:val="left"/>
        <w:textAlignment w:val="auto"/>
        <w:rPr>
          <w:rStyle w:val="43"/>
          <w:rFonts w:hint="eastAsia" w:ascii="宋体" w:hAnsi="宋体" w:eastAsia="宋体" w:cs="宋体"/>
          <w:b w:val="0"/>
          <w:bCs w:val="0"/>
          <w:i w:val="0"/>
          <w:iCs w:val="0"/>
          <w:color w:val="auto"/>
          <w:sz w:val="24"/>
          <w:szCs w:val="24"/>
        </w:rPr>
      </w:pPr>
      <w:r>
        <w:rPr>
          <w:rStyle w:val="43"/>
          <w:rFonts w:hint="eastAsia" w:ascii="宋体" w:hAnsi="宋体" w:eastAsia="宋体" w:cs="宋体"/>
          <w:b w:val="0"/>
          <w:bCs w:val="0"/>
          <w:i w:val="0"/>
          <w:iCs w:val="0"/>
          <w:color w:val="auto"/>
          <w:sz w:val="24"/>
          <w:szCs w:val="24"/>
        </w:rPr>
        <w:t>主要招聘和培养的人才</w:t>
      </w:r>
      <w:r>
        <w:rPr>
          <w:rStyle w:val="43"/>
          <w:rFonts w:hint="eastAsia" w:ascii="宋体" w:hAnsi="宋体" w:eastAsia="宋体" w:cs="宋体"/>
          <w:b w:val="0"/>
          <w:bCs w:val="0"/>
          <w:i w:val="0"/>
          <w:iCs w:val="0"/>
          <w:color w:val="auto"/>
          <w:sz w:val="24"/>
          <w:szCs w:val="24"/>
          <w:lang w:eastAsia="zh-CN"/>
        </w:rPr>
        <w:t>：</w:t>
      </w:r>
      <w:r>
        <w:rPr>
          <w:rStyle w:val="43"/>
          <w:rFonts w:hint="eastAsia" w:ascii="宋体" w:hAnsi="宋体" w:eastAsia="宋体" w:cs="宋体"/>
          <w:b w:val="0"/>
          <w:bCs w:val="0"/>
          <w:i w:val="0"/>
          <w:iCs w:val="0"/>
          <w:color w:val="auto"/>
          <w:sz w:val="24"/>
          <w:szCs w:val="24"/>
        </w:rPr>
        <w:t>软件架构师</w:t>
      </w:r>
      <w:r>
        <w:rPr>
          <w:rStyle w:val="43"/>
          <w:rFonts w:hint="eastAsia" w:ascii="宋体" w:hAnsi="宋体" w:eastAsia="宋体" w:cs="宋体"/>
          <w:b w:val="0"/>
          <w:bCs w:val="0"/>
          <w:i w:val="0"/>
          <w:iCs w:val="0"/>
          <w:color w:val="auto"/>
          <w:sz w:val="24"/>
          <w:szCs w:val="24"/>
          <w:lang w:eastAsia="zh-CN"/>
        </w:rPr>
        <w:t>、</w:t>
      </w:r>
      <w:r>
        <w:rPr>
          <w:rStyle w:val="43"/>
          <w:rFonts w:hint="eastAsia" w:ascii="宋体" w:hAnsi="宋体" w:eastAsia="宋体" w:cs="宋体"/>
          <w:b w:val="0"/>
          <w:bCs w:val="0"/>
          <w:i w:val="0"/>
          <w:iCs w:val="0"/>
          <w:color w:val="auto"/>
          <w:sz w:val="24"/>
          <w:szCs w:val="24"/>
        </w:rPr>
        <w:t>产品经理</w:t>
      </w:r>
      <w:r>
        <w:rPr>
          <w:rStyle w:val="43"/>
          <w:rFonts w:hint="eastAsia" w:ascii="宋体" w:hAnsi="宋体" w:eastAsia="宋体" w:cs="宋体"/>
          <w:b w:val="0"/>
          <w:bCs w:val="0"/>
          <w:i w:val="0"/>
          <w:iCs w:val="0"/>
          <w:color w:val="auto"/>
          <w:sz w:val="24"/>
          <w:szCs w:val="24"/>
          <w:lang w:eastAsia="zh-CN"/>
        </w:rPr>
        <w:t>、</w:t>
      </w:r>
      <w:r>
        <w:rPr>
          <w:rStyle w:val="43"/>
          <w:rFonts w:hint="eastAsia" w:ascii="宋体" w:hAnsi="宋体" w:eastAsia="宋体" w:cs="宋体"/>
          <w:b w:val="0"/>
          <w:bCs w:val="0"/>
          <w:i w:val="0"/>
          <w:iCs w:val="0"/>
          <w:color w:val="auto"/>
          <w:sz w:val="24"/>
          <w:szCs w:val="24"/>
        </w:rPr>
        <w:t>用户体验设计师</w:t>
      </w:r>
      <w:r>
        <w:rPr>
          <w:rStyle w:val="43"/>
          <w:rFonts w:hint="eastAsia" w:ascii="宋体" w:hAnsi="宋体" w:eastAsia="宋体" w:cs="宋体"/>
          <w:b w:val="0"/>
          <w:bCs w:val="0"/>
          <w:i w:val="0"/>
          <w:iCs w:val="0"/>
          <w:color w:val="auto"/>
          <w:sz w:val="24"/>
          <w:szCs w:val="24"/>
          <w:lang w:eastAsia="zh-CN"/>
        </w:rPr>
        <w:t>、</w:t>
      </w:r>
      <w:r>
        <w:rPr>
          <w:rStyle w:val="43"/>
          <w:rFonts w:hint="eastAsia" w:ascii="宋体" w:hAnsi="宋体" w:eastAsia="宋体" w:cs="宋体"/>
          <w:b w:val="0"/>
          <w:bCs w:val="0"/>
          <w:i w:val="0"/>
          <w:iCs w:val="0"/>
          <w:color w:val="auto"/>
          <w:sz w:val="24"/>
          <w:szCs w:val="24"/>
        </w:rPr>
        <w:t>产品测试工程师、网络运营、商务谈判等</w:t>
      </w:r>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41" w:name="_Toc20798"/>
      <w:bookmarkStart w:id="42" w:name="_Toc30396"/>
      <w:bookmarkStart w:id="43" w:name="_Toc24613"/>
      <w:bookmarkStart w:id="44" w:name="_Toc30406"/>
      <w:bookmarkStart w:id="45" w:name="_Toc18232"/>
      <w:r>
        <w:rPr>
          <w:rFonts w:hint="eastAsia" w:ascii="黑体" w:hAnsi="黑体" w:eastAsia="黑体" w:cs="黑体"/>
          <w:lang w:eastAsia="zh-CN"/>
        </w:rPr>
        <w:t>（二）</w:t>
      </w:r>
      <w:r>
        <w:rPr>
          <w:rFonts w:hint="eastAsia" w:ascii="黑体" w:hAnsi="黑体" w:eastAsia="黑体" w:cs="黑体"/>
          <w:lang w:val="en-US" w:eastAsia="zh-CN"/>
        </w:rPr>
        <w:t xml:space="preserve"> </w:t>
      </w:r>
      <w:r>
        <w:rPr>
          <w:rFonts w:hint="eastAsia" w:ascii="黑体" w:hAnsi="黑体" w:eastAsia="黑体" w:cs="黑体"/>
        </w:rPr>
        <w:t>团队分工</w:t>
      </w:r>
      <w:bookmarkEnd w:id="41"/>
      <w:bookmarkEnd w:id="42"/>
      <w:bookmarkEnd w:id="43"/>
      <w:bookmarkEnd w:id="44"/>
      <w:bookmarkEnd w:id="45"/>
    </w:p>
    <w:p>
      <w:pPr>
        <w:keepNext w:val="0"/>
        <w:keepLines w:val="0"/>
        <w:pageBreakBefore w:val="0"/>
        <w:widowControl w:val="0"/>
        <w:kinsoku/>
        <w:wordWrap/>
        <w:overflowPunct/>
        <w:topLinePunct w:val="0"/>
        <w:autoSpaceDE/>
        <w:autoSpaceDN/>
        <w:bidi w:val="0"/>
        <w:adjustRightInd/>
        <w:snapToGrid w:val="0"/>
        <w:spacing w:line="360" w:lineRule="auto"/>
        <w:ind w:right="0" w:rightChars="0"/>
        <w:jc w:val="left"/>
        <w:textAlignment w:val="auto"/>
        <w:rPr>
          <w:rFonts w:hint="eastAsia" w:ascii="宋体" w:hAnsi="宋体" w:eastAsia="宋体" w:cs="宋体"/>
          <w:sz w:val="24"/>
          <w:szCs w:val="24"/>
        </w:rPr>
      </w:pPr>
      <w:r>
        <w:rPr>
          <w:rFonts w:ascii="微软雅黑" w:hAnsi="微软雅黑" w:eastAsia="微软雅黑"/>
          <w:sz w:val="24"/>
          <w:szCs w:val="24"/>
        </w:rPr>
        <w:t xml:space="preserve"> </w:t>
      </w:r>
      <w:r>
        <w:rPr>
          <w:rFonts w:hint="eastAsia" w:ascii="宋体" w:hAnsi="宋体" w:eastAsia="宋体" w:cs="宋体"/>
          <w:bCs/>
          <w:sz w:val="24"/>
          <w:szCs w:val="24"/>
        </w:rPr>
        <w:drawing>
          <wp:inline distT="0" distB="0" distL="0" distR="0">
            <wp:extent cx="5293360" cy="3837940"/>
            <wp:effectExtent l="0" t="0" r="0" b="0"/>
            <wp:docPr id="1027" name="_x0000_t75"/>
            <wp:cNvGraphicFramePr/>
            <a:graphic xmlns:a="http://schemas.openxmlformats.org/drawingml/2006/main">
              <a:graphicData uri="http://schemas.openxmlformats.org/drawingml/2006/picture">
                <pic:pic xmlns:pic="http://schemas.openxmlformats.org/drawingml/2006/picture">
                  <pic:nvPicPr>
                    <pic:cNvPr id="1027" name="_x0000_t75"/>
                    <pic:cNvPicPr/>
                  </pic:nvPicPr>
                  <pic:blipFill>
                    <a:blip r:embed="rId7" cstate="print">
                      <a:extLst>
                        <a:ext uri="{28A0092B-C50C-407E-A947-70E740481C1C}">
                          <a14:useLocalDpi xmlns:a14="http://schemas.microsoft.com/office/drawing/2010/main" val="0"/>
                        </a:ext>
                      </a:extLst>
                    </a:blip>
                    <a:srcRect l="15738" r="11939"/>
                    <a:stretch>
                      <a:fillRect/>
                    </a:stretch>
                  </pic:blipFill>
                  <pic:spPr>
                    <a:xfrm>
                      <a:off x="0" y="0"/>
                      <a:ext cx="5293360" cy="3837940"/>
                    </a:xfrm>
                    <a:prstGeom prst="rect">
                      <a:avLst/>
                    </a:prstGeom>
                    <a:ln>
                      <a:noFill/>
                    </a:ln>
                  </pic:spPr>
                </pic:pic>
              </a:graphicData>
            </a:graphic>
          </wp:inline>
        </w:drawing>
      </w:r>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46" w:name="_Toc26266"/>
      <w:bookmarkStart w:id="47" w:name="_Toc15853"/>
      <w:bookmarkStart w:id="48" w:name="_Toc3563"/>
      <w:bookmarkStart w:id="49" w:name="_Toc13851"/>
      <w:bookmarkStart w:id="50" w:name="_Toc25350"/>
      <w:r>
        <w:rPr>
          <w:rFonts w:hint="eastAsia" w:ascii="黑体" w:hAnsi="黑体" w:eastAsia="黑体" w:cs="黑体"/>
          <w:lang w:eastAsia="zh-CN"/>
        </w:rPr>
        <w:t>（三）</w:t>
      </w:r>
      <w:r>
        <w:rPr>
          <w:rFonts w:hint="eastAsia" w:ascii="黑体" w:hAnsi="黑体" w:eastAsia="黑体" w:cs="黑体"/>
          <w:lang w:val="en-US" w:eastAsia="zh-CN"/>
        </w:rPr>
        <w:t xml:space="preserve"> </w:t>
      </w:r>
      <w:r>
        <w:rPr>
          <w:rFonts w:hint="eastAsia" w:ascii="黑体" w:hAnsi="黑体" w:eastAsia="黑体" w:cs="黑体"/>
        </w:rPr>
        <w:t>产品概述</w:t>
      </w:r>
      <w:bookmarkEnd w:id="46"/>
      <w:bookmarkEnd w:id="47"/>
      <w:bookmarkEnd w:id="48"/>
      <w:bookmarkEnd w:id="49"/>
      <w:bookmarkEnd w:id="50"/>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00" w:firstLineChars="200"/>
        <w:jc w:val="left"/>
        <w:textAlignment w:val="auto"/>
        <w:rPr>
          <w:rFonts w:ascii="微软雅黑" w:hAnsi="微软雅黑" w:eastAsia="微软雅黑"/>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rPr>
        <w:t>LT</w:t>
      </w:r>
      <w:r>
        <w:rPr>
          <w:rFonts w:hint="eastAsia" w:ascii="宋体" w:hAnsi="宋体" w:eastAsia="宋体" w:cs="宋体"/>
          <w:sz w:val="24"/>
          <w:szCs w:val="24"/>
          <w:lang w:val="en-US" w:eastAsia="zh-CN"/>
        </w:rPr>
        <w:t>(Learn Together)</w:t>
      </w:r>
      <w:r>
        <w:rPr>
          <w:rFonts w:hint="eastAsia" w:ascii="宋体" w:hAnsi="宋体" w:eastAsia="宋体" w:cs="宋体"/>
          <w:sz w:val="24"/>
          <w:szCs w:val="24"/>
        </w:rPr>
        <w:t xml:space="preserve"> </w:t>
      </w:r>
      <w:r>
        <w:rPr>
          <w:rFonts w:hint="eastAsia" w:ascii="宋体" w:hAnsi="宋体" w:eastAsia="宋体" w:cs="宋体"/>
          <w:sz w:val="24"/>
          <w:szCs w:val="24"/>
          <w:lang w:eastAsia="zh-CN"/>
        </w:rPr>
        <w:t>”</w:t>
      </w:r>
      <w:r>
        <w:rPr>
          <w:rFonts w:hint="eastAsia" w:ascii="宋体" w:hAnsi="宋体" w:eastAsia="宋体" w:cs="宋体"/>
          <w:sz w:val="24"/>
          <w:szCs w:val="24"/>
        </w:rPr>
        <w:t>APP是一款依托第三方平台（ios平台，安卓平台），为青少年量身定做，针对使广大学生找到合适自己的补习教育,使大学生找到合适兼职的应用软件。</w:t>
      </w:r>
      <w:r>
        <w:rPr>
          <w:rFonts w:hint="eastAsia" w:ascii="微软雅黑" w:hAnsi="微软雅黑" w:eastAsia="微软雅黑"/>
          <w:sz w:val="24"/>
          <w:szCs w:val="24"/>
        </w:rPr>
        <w:t xml:space="preserve"> </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51" w:name="_Toc525"/>
      <w:bookmarkStart w:id="52" w:name="_Toc18086"/>
      <w:bookmarkStart w:id="53" w:name="_Toc11036"/>
      <w:bookmarkStart w:id="54" w:name="_Toc9342"/>
      <w:bookmarkStart w:id="55" w:name="_Toc29574"/>
      <w:r>
        <w:rPr>
          <w:rFonts w:hint="eastAsia" w:ascii="黑体" w:hAnsi="黑体" w:eastAsia="黑体" w:cs="黑体"/>
          <w:lang w:val="en-US" w:eastAsia="zh-CN"/>
        </w:rPr>
        <w:t>1、</w:t>
      </w:r>
      <w:r>
        <w:rPr>
          <w:rFonts w:hint="eastAsia" w:ascii="黑体" w:hAnsi="黑体" w:eastAsia="黑体" w:cs="黑体"/>
        </w:rPr>
        <w:t>初期阶段功能</w:t>
      </w:r>
      <w:bookmarkEnd w:id="51"/>
      <w:bookmarkEnd w:id="52"/>
      <w:bookmarkEnd w:id="53"/>
      <w:bookmarkEnd w:id="54"/>
      <w:bookmarkEnd w:id="55"/>
    </w:p>
    <w:p>
      <w:pPr>
        <w:pStyle w:val="42"/>
        <w:keepNext w:val="0"/>
        <w:keepLines w:val="0"/>
        <w:pageBreakBefore w:val="0"/>
        <w:widowControl w:val="0"/>
        <w:numPr>
          <w:ilvl w:val="0"/>
          <w:numId w:val="2"/>
        </w:numPr>
        <w:tabs>
          <w:tab w:val="left" w:pos="425"/>
        </w:tabs>
        <w:kinsoku/>
        <w:wordWrap/>
        <w:overflowPunct/>
        <w:topLinePunct w:val="0"/>
        <w:autoSpaceDE/>
        <w:autoSpaceDN/>
        <w:bidi w:val="0"/>
        <w:adjustRightInd/>
        <w:snapToGrid w:val="0"/>
        <w:spacing w:line="360" w:lineRule="auto"/>
        <w:ind w:left="425" w:leftChars="0" w:right="0" w:righ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新手指引功能</w:t>
      </w:r>
      <w:r>
        <w:rPr>
          <w:rFonts w:hint="eastAsia" w:ascii="宋体" w:hAnsi="宋体" w:eastAsia="宋体" w:cs="宋体"/>
          <w:sz w:val="24"/>
          <w:szCs w:val="24"/>
          <w:lang w:eastAsia="zh-CN"/>
        </w:rPr>
        <w:t>：</w:t>
      </w:r>
      <w:r>
        <w:rPr>
          <w:rFonts w:hint="eastAsia" w:ascii="宋体" w:hAnsi="宋体" w:eastAsia="宋体" w:cs="宋体"/>
          <w:sz w:val="24"/>
          <w:szCs w:val="24"/>
        </w:rPr>
        <w:t xml:space="preserve">每次打开软件以后，会根据使用者需要，进行详细的步骤索引，直到完成目标，学生用户可注册用户找寻教师资源，大学生用户可提供个人信息，找寻兼职机会。  </w:t>
      </w:r>
    </w:p>
    <w:p>
      <w:pPr>
        <w:pStyle w:val="42"/>
        <w:keepNext w:val="0"/>
        <w:keepLines w:val="0"/>
        <w:pageBreakBefore w:val="0"/>
        <w:widowControl w:val="0"/>
        <w:numPr>
          <w:ilvl w:val="0"/>
          <w:numId w:val="2"/>
        </w:numPr>
        <w:tabs>
          <w:tab w:val="left" w:pos="425"/>
        </w:tabs>
        <w:kinsoku/>
        <w:wordWrap/>
        <w:overflowPunct/>
        <w:topLinePunct w:val="0"/>
        <w:autoSpaceDE/>
        <w:autoSpaceDN/>
        <w:bidi w:val="0"/>
        <w:adjustRightInd/>
        <w:snapToGrid w:val="0"/>
        <w:spacing w:line="360" w:lineRule="auto"/>
        <w:ind w:left="425" w:leftChars="0" w:right="0" w:righ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需求测试</w:t>
      </w:r>
      <w:r>
        <w:rPr>
          <w:rFonts w:hint="eastAsia" w:ascii="宋体" w:hAnsi="宋体" w:eastAsia="宋体" w:cs="宋体"/>
          <w:sz w:val="24"/>
          <w:szCs w:val="24"/>
          <w:lang w:eastAsia="zh-CN"/>
        </w:rPr>
        <w:t>：</w:t>
      </w:r>
      <w:r>
        <w:rPr>
          <w:rFonts w:hint="eastAsia" w:ascii="宋体" w:hAnsi="宋体" w:eastAsia="宋体" w:cs="宋体"/>
          <w:sz w:val="24"/>
          <w:szCs w:val="24"/>
        </w:rPr>
        <w:t>学生根据信息填写和自我需求,找寻适合自己程度的补习老师，我们会为之组成一个</w:t>
      </w:r>
      <w:r>
        <w:rPr>
          <w:rFonts w:hint="eastAsia" w:ascii="宋体" w:hAnsi="宋体" w:eastAsia="宋体" w:cs="宋体"/>
          <w:sz w:val="24"/>
          <w:szCs w:val="24"/>
          <w:lang w:eastAsia="zh-CN"/>
        </w:rPr>
        <w:t>专业配对小组</w:t>
      </w:r>
      <w:r>
        <w:rPr>
          <w:rFonts w:hint="eastAsia" w:ascii="宋体" w:hAnsi="宋体" w:eastAsia="宋体" w:cs="宋体"/>
          <w:sz w:val="24"/>
          <w:szCs w:val="24"/>
        </w:rPr>
        <w:t xml:space="preserve">。  </w:t>
      </w:r>
    </w:p>
    <w:p>
      <w:pPr>
        <w:pStyle w:val="42"/>
        <w:keepNext w:val="0"/>
        <w:keepLines w:val="0"/>
        <w:pageBreakBefore w:val="0"/>
        <w:widowControl w:val="0"/>
        <w:numPr>
          <w:ilvl w:val="0"/>
          <w:numId w:val="2"/>
        </w:numPr>
        <w:tabs>
          <w:tab w:val="left" w:pos="425"/>
        </w:tabs>
        <w:kinsoku/>
        <w:wordWrap/>
        <w:overflowPunct/>
        <w:topLinePunct w:val="0"/>
        <w:autoSpaceDE/>
        <w:autoSpaceDN/>
        <w:bidi w:val="0"/>
        <w:adjustRightInd/>
        <w:snapToGrid w:val="0"/>
        <w:spacing w:line="360" w:lineRule="auto"/>
        <w:ind w:left="425" w:leftChars="0" w:right="0" w:righ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eastAsia="zh-CN"/>
        </w:rPr>
        <w:t>兼职申请：大学生或高三毕业生通过注册填写自己所擅长的科目和自己的性格特点，进而配备给各位任课老师担任助教。</w:t>
      </w:r>
    </w:p>
    <w:p>
      <w:pPr>
        <w:pStyle w:val="42"/>
        <w:keepNext w:val="0"/>
        <w:keepLines w:val="0"/>
        <w:pageBreakBefore w:val="0"/>
        <w:widowControl w:val="0"/>
        <w:numPr>
          <w:ilvl w:val="0"/>
          <w:numId w:val="2"/>
        </w:numPr>
        <w:tabs>
          <w:tab w:val="left" w:pos="425"/>
        </w:tabs>
        <w:kinsoku/>
        <w:wordWrap/>
        <w:overflowPunct/>
        <w:topLinePunct w:val="0"/>
        <w:autoSpaceDE/>
        <w:autoSpaceDN/>
        <w:bidi w:val="0"/>
        <w:adjustRightInd/>
        <w:snapToGrid w:val="0"/>
        <w:spacing w:line="360" w:lineRule="auto"/>
        <w:ind w:left="425" w:leftChars="0" w:right="0" w:righ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解惑平台</w:t>
      </w:r>
      <w:r>
        <w:rPr>
          <w:rFonts w:hint="eastAsia" w:ascii="宋体" w:hAnsi="宋体" w:eastAsia="宋体" w:cs="宋体"/>
          <w:sz w:val="24"/>
          <w:szCs w:val="24"/>
          <w:lang w:eastAsia="zh-CN"/>
        </w:rPr>
        <w:t>：</w:t>
      </w:r>
      <w:r>
        <w:rPr>
          <w:rFonts w:hint="eastAsia" w:ascii="宋体" w:hAnsi="宋体" w:eastAsia="宋体" w:cs="宋体"/>
          <w:sz w:val="24"/>
          <w:szCs w:val="24"/>
        </w:rPr>
        <w:t>在课后，为节约教师时间，我们提供线上</w:t>
      </w:r>
      <w:r>
        <w:rPr>
          <w:rFonts w:hint="eastAsia" w:ascii="宋体" w:hAnsi="宋体" w:eastAsia="宋体" w:cs="宋体"/>
          <w:sz w:val="24"/>
          <w:szCs w:val="24"/>
          <w:lang w:eastAsia="zh-CN"/>
        </w:rPr>
        <w:t>和线下两种方式</w:t>
      </w:r>
      <w:r>
        <w:rPr>
          <w:rFonts w:hint="eastAsia" w:ascii="宋体" w:hAnsi="宋体" w:eastAsia="宋体" w:cs="宋体"/>
          <w:sz w:val="24"/>
          <w:szCs w:val="24"/>
        </w:rPr>
        <w:t>的答疑解惑</w:t>
      </w:r>
      <w:r>
        <w:rPr>
          <w:rFonts w:hint="eastAsia" w:ascii="宋体" w:hAnsi="宋体" w:eastAsia="宋体" w:cs="宋体"/>
          <w:sz w:val="24"/>
          <w:szCs w:val="24"/>
          <w:lang w:eastAsia="zh-CN"/>
        </w:rPr>
        <w:t>和布置</w:t>
      </w:r>
      <w:r>
        <w:rPr>
          <w:rFonts w:hint="eastAsia" w:ascii="宋体" w:hAnsi="宋体" w:eastAsia="宋体" w:cs="宋体"/>
          <w:sz w:val="24"/>
          <w:szCs w:val="24"/>
        </w:rPr>
        <w:t>作业，由助教批改，将问题直接反映给老师。</w:t>
      </w:r>
    </w:p>
    <w:p>
      <w:pPr>
        <w:pStyle w:val="42"/>
        <w:keepNext w:val="0"/>
        <w:keepLines w:val="0"/>
        <w:pageBreakBefore w:val="0"/>
        <w:widowControl w:val="0"/>
        <w:numPr>
          <w:ilvl w:val="0"/>
          <w:numId w:val="2"/>
        </w:numPr>
        <w:tabs>
          <w:tab w:val="left" w:pos="425"/>
        </w:tabs>
        <w:kinsoku/>
        <w:wordWrap/>
        <w:overflowPunct/>
        <w:topLinePunct w:val="0"/>
        <w:autoSpaceDE/>
        <w:autoSpaceDN/>
        <w:bidi w:val="0"/>
        <w:adjustRightInd/>
        <w:snapToGrid w:val="0"/>
        <w:spacing w:line="360" w:lineRule="auto"/>
        <w:ind w:left="425" w:leftChars="0" w:right="0" w:righ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打分平台</w:t>
      </w:r>
      <w:r>
        <w:rPr>
          <w:rFonts w:hint="eastAsia" w:ascii="宋体" w:hAnsi="宋体" w:eastAsia="宋体" w:cs="宋体"/>
          <w:sz w:val="24"/>
          <w:szCs w:val="24"/>
          <w:lang w:eastAsia="zh-CN"/>
        </w:rPr>
        <w:t>：</w:t>
      </w:r>
      <w:r>
        <w:rPr>
          <w:rFonts w:hint="eastAsia" w:ascii="宋体" w:hAnsi="宋体" w:eastAsia="宋体" w:cs="宋体"/>
          <w:sz w:val="24"/>
          <w:szCs w:val="24"/>
        </w:rPr>
        <w:t>每月月末</w:t>
      </w:r>
      <w:r>
        <w:rPr>
          <w:rFonts w:hint="eastAsia" w:ascii="宋体" w:hAnsi="宋体" w:eastAsia="宋体" w:cs="宋体"/>
          <w:sz w:val="24"/>
          <w:szCs w:val="24"/>
          <w:lang w:eastAsia="zh-CN"/>
        </w:rPr>
        <w:t>以补习班的各个班级为单位，</w:t>
      </w:r>
      <w:r>
        <w:rPr>
          <w:rFonts w:hint="eastAsia" w:ascii="宋体" w:hAnsi="宋体" w:eastAsia="宋体" w:cs="宋体"/>
          <w:sz w:val="24"/>
          <w:szCs w:val="24"/>
        </w:rPr>
        <w:t>学生匿名为助教打分，根据分数高低决定基础工资外的兼职奖金，促使助教更加用心工作。</w:t>
      </w:r>
    </w:p>
    <w:p>
      <w:pPr>
        <w:pStyle w:val="42"/>
        <w:keepNext w:val="0"/>
        <w:keepLines w:val="0"/>
        <w:pageBreakBefore w:val="0"/>
        <w:widowControl w:val="0"/>
        <w:numPr>
          <w:ilvl w:val="0"/>
          <w:numId w:val="2"/>
        </w:numPr>
        <w:tabs>
          <w:tab w:val="left" w:pos="425"/>
        </w:tabs>
        <w:kinsoku/>
        <w:wordWrap/>
        <w:overflowPunct/>
        <w:topLinePunct w:val="0"/>
        <w:autoSpaceDE/>
        <w:autoSpaceDN/>
        <w:bidi w:val="0"/>
        <w:adjustRightInd/>
        <w:snapToGrid w:val="0"/>
        <w:spacing w:line="360" w:lineRule="auto"/>
        <w:ind w:left="425" w:leftChars="0" w:right="0" w:righ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每日新闻</w:t>
      </w:r>
      <w:r>
        <w:rPr>
          <w:rFonts w:hint="eastAsia" w:ascii="宋体" w:hAnsi="宋体" w:eastAsia="宋体" w:cs="宋体"/>
          <w:sz w:val="24"/>
          <w:szCs w:val="24"/>
          <w:lang w:eastAsia="zh-CN"/>
        </w:rPr>
        <w:t>：</w:t>
      </w:r>
      <w:r>
        <w:rPr>
          <w:rFonts w:hint="eastAsia" w:ascii="宋体" w:hAnsi="宋体" w:eastAsia="宋体" w:cs="宋体"/>
          <w:sz w:val="24"/>
          <w:szCs w:val="24"/>
        </w:rPr>
        <w:t>平台每天提供学习小技巧或相关内容新闻，丰富生活。</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56" w:name="_Toc15735"/>
      <w:bookmarkStart w:id="57" w:name="_Toc29439"/>
      <w:bookmarkStart w:id="58" w:name="_Toc2464"/>
      <w:bookmarkStart w:id="59" w:name="_Toc25388"/>
      <w:bookmarkStart w:id="60" w:name="_Toc14929"/>
      <w:r>
        <w:rPr>
          <w:rFonts w:hint="eastAsia" w:ascii="黑体" w:hAnsi="黑体" w:eastAsia="黑体" w:cs="黑体"/>
          <w:lang w:val="en-US" w:eastAsia="zh-CN"/>
        </w:rPr>
        <w:t>2、</w:t>
      </w:r>
      <w:r>
        <w:rPr>
          <w:rFonts w:hint="eastAsia" w:ascii="黑体" w:hAnsi="黑体" w:eastAsia="黑体" w:cs="黑体"/>
        </w:rPr>
        <w:t>优势</w:t>
      </w:r>
      <w:bookmarkEnd w:id="56"/>
      <w:bookmarkEnd w:id="57"/>
      <w:bookmarkEnd w:id="58"/>
      <w:bookmarkEnd w:id="59"/>
      <w:bookmarkEnd w:id="60"/>
    </w:p>
    <w:p>
      <w:pPr>
        <w:pStyle w:val="42"/>
        <w:keepNext w:val="0"/>
        <w:keepLines w:val="0"/>
        <w:pageBreakBefore w:val="0"/>
        <w:widowControl w:val="0"/>
        <w:numPr>
          <w:ilvl w:val="0"/>
          <w:numId w:val="3"/>
        </w:numPr>
        <w:tabs>
          <w:tab w:val="left" w:pos="425"/>
        </w:tabs>
        <w:kinsoku/>
        <w:wordWrap/>
        <w:overflowPunct/>
        <w:topLinePunct w:val="0"/>
        <w:autoSpaceDE/>
        <w:autoSpaceDN/>
        <w:bidi w:val="0"/>
        <w:adjustRightInd/>
        <w:snapToGrid w:val="0"/>
        <w:spacing w:line="360" w:lineRule="auto"/>
        <w:ind w:left="425" w:leftChars="0" w:right="0" w:righ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高效匹配，为学生选择最合适的老师，制定最合适的学习方案，节省实体补习</w:t>
      </w:r>
      <w:r>
        <w:rPr>
          <w:rFonts w:hint="eastAsia" w:ascii="宋体" w:hAnsi="宋体" w:eastAsia="宋体" w:cs="宋体"/>
          <w:sz w:val="24"/>
          <w:szCs w:val="24"/>
          <w:lang w:eastAsia="zh-CN"/>
        </w:rPr>
        <w:t>老师</w:t>
      </w:r>
      <w:r>
        <w:rPr>
          <w:rFonts w:hint="eastAsia" w:ascii="宋体" w:hAnsi="宋体" w:eastAsia="宋体" w:cs="宋体"/>
          <w:sz w:val="24"/>
          <w:szCs w:val="24"/>
        </w:rPr>
        <w:t>浪费的不必要时间</w:t>
      </w:r>
    </w:p>
    <w:p>
      <w:pPr>
        <w:pStyle w:val="42"/>
        <w:keepNext w:val="0"/>
        <w:keepLines w:val="0"/>
        <w:pageBreakBefore w:val="0"/>
        <w:widowControl w:val="0"/>
        <w:numPr>
          <w:ilvl w:val="0"/>
          <w:numId w:val="3"/>
        </w:numPr>
        <w:tabs>
          <w:tab w:val="left" w:pos="425"/>
        </w:tabs>
        <w:kinsoku/>
        <w:wordWrap/>
        <w:overflowPunct/>
        <w:topLinePunct w:val="0"/>
        <w:autoSpaceDE/>
        <w:autoSpaceDN/>
        <w:bidi w:val="0"/>
        <w:adjustRightInd/>
        <w:snapToGrid w:val="0"/>
        <w:spacing w:line="360" w:lineRule="auto"/>
        <w:ind w:left="425" w:leftChars="0" w:right="0" w:righ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为广大大学生群体提供就业机会</w:t>
      </w:r>
    </w:p>
    <w:p>
      <w:pPr>
        <w:pStyle w:val="42"/>
        <w:keepNext w:val="0"/>
        <w:keepLines w:val="0"/>
        <w:pageBreakBefore w:val="0"/>
        <w:widowControl w:val="0"/>
        <w:numPr>
          <w:ilvl w:val="0"/>
          <w:numId w:val="3"/>
        </w:numPr>
        <w:tabs>
          <w:tab w:val="left" w:pos="425"/>
        </w:tabs>
        <w:kinsoku/>
        <w:wordWrap/>
        <w:overflowPunct/>
        <w:topLinePunct w:val="0"/>
        <w:autoSpaceDE/>
        <w:autoSpaceDN/>
        <w:bidi w:val="0"/>
        <w:adjustRightInd/>
        <w:snapToGrid w:val="0"/>
        <w:spacing w:line="360" w:lineRule="auto"/>
        <w:ind w:left="425" w:leftChars="0" w:right="0" w:righ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更加符合当今科技生活飞速发展的背景</w:t>
      </w:r>
    </w:p>
    <w:p>
      <w:pPr>
        <w:keepNext w:val="0"/>
        <w:keepLines w:val="0"/>
        <w:pageBreakBefore w:val="0"/>
        <w:widowControl w:val="0"/>
        <w:numPr>
          <w:ilvl w:val="0"/>
          <w:numId w:val="3"/>
        </w:numPr>
        <w:tabs>
          <w:tab w:val="left" w:pos="425"/>
        </w:tabs>
        <w:kinsoku/>
        <w:wordWrap/>
        <w:overflowPunct/>
        <w:topLinePunct w:val="0"/>
        <w:autoSpaceDE/>
        <w:autoSpaceDN/>
        <w:bidi w:val="0"/>
        <w:adjustRightInd/>
        <w:snapToGrid w:val="0"/>
        <w:spacing w:line="360" w:lineRule="auto"/>
        <w:ind w:left="425" w:leftChars="0" w:right="0" w:righ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让父母掌握孩子学习的第一动态</w:t>
      </w:r>
    </w:p>
    <w:p>
      <w:pPr>
        <w:pStyle w:val="5"/>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61" w:name="_Toc6302"/>
      <w:bookmarkStart w:id="62" w:name="_Toc3821"/>
      <w:bookmarkStart w:id="63" w:name="_Toc23053"/>
      <w:bookmarkStart w:id="64" w:name="_Toc13877"/>
      <w:bookmarkStart w:id="65" w:name="_Toc15283"/>
      <w:r>
        <w:rPr>
          <w:rFonts w:hint="eastAsia" w:ascii="黑体" w:hAnsi="黑体" w:eastAsia="黑体" w:cs="黑体"/>
          <w:lang w:eastAsia="zh-CN"/>
        </w:rPr>
        <w:t>三、</w:t>
      </w:r>
      <w:r>
        <w:rPr>
          <w:rFonts w:hint="eastAsia" w:ascii="黑体" w:hAnsi="黑体" w:eastAsia="黑体" w:cs="黑体"/>
          <w:lang w:val="en-US" w:eastAsia="zh-CN"/>
        </w:rPr>
        <w:t xml:space="preserve"> </w:t>
      </w:r>
      <w:r>
        <w:rPr>
          <w:rFonts w:hint="eastAsia" w:ascii="黑体" w:hAnsi="黑体" w:eastAsia="黑体" w:cs="黑体"/>
        </w:rPr>
        <w:t>产品介绍</w:t>
      </w:r>
      <w:bookmarkEnd w:id="61"/>
      <w:bookmarkEnd w:id="62"/>
      <w:bookmarkEnd w:id="63"/>
      <w:bookmarkEnd w:id="64"/>
      <w:bookmarkEnd w:id="65"/>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66" w:name="_Toc25157"/>
      <w:bookmarkStart w:id="67" w:name="_Toc20523"/>
      <w:bookmarkStart w:id="68" w:name="_Toc27139"/>
      <w:bookmarkStart w:id="69" w:name="_Toc24050"/>
      <w:bookmarkStart w:id="70" w:name="_Toc31171"/>
      <w:r>
        <w:rPr>
          <w:rFonts w:hint="eastAsia" w:ascii="黑体" w:hAnsi="黑体" w:eastAsia="黑体" w:cs="黑体"/>
          <w:lang w:eastAsia="zh-CN"/>
        </w:rPr>
        <w:t>（一）</w:t>
      </w:r>
      <w:r>
        <w:rPr>
          <w:rFonts w:hint="eastAsia" w:ascii="黑体" w:hAnsi="黑体" w:eastAsia="黑体" w:cs="黑体"/>
          <w:lang w:val="en-US" w:eastAsia="zh-CN"/>
        </w:rPr>
        <w:t xml:space="preserve"> </w:t>
      </w:r>
      <w:r>
        <w:rPr>
          <w:rFonts w:hint="eastAsia" w:ascii="黑体" w:hAnsi="黑体" w:eastAsia="黑体" w:cs="黑体"/>
        </w:rPr>
        <w:t>功能概述</w:t>
      </w:r>
      <w:bookmarkEnd w:id="66"/>
      <w:bookmarkEnd w:id="67"/>
      <w:bookmarkEnd w:id="68"/>
      <w:bookmarkEnd w:id="69"/>
      <w:bookmarkEnd w:id="70"/>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71" w:name="_Toc15858"/>
      <w:bookmarkStart w:id="72" w:name="_Toc4119"/>
      <w:bookmarkStart w:id="73" w:name="_Toc10866"/>
      <w:bookmarkStart w:id="74" w:name="_Toc13029"/>
      <w:bookmarkStart w:id="75" w:name="_Toc5046"/>
      <w:r>
        <w:rPr>
          <w:rFonts w:hint="eastAsia" w:ascii="黑体" w:hAnsi="黑体" w:eastAsia="黑体" w:cs="黑体"/>
          <w:lang w:val="en-US" w:eastAsia="zh-CN"/>
        </w:rPr>
        <w:t>1、</w:t>
      </w:r>
      <w:r>
        <w:rPr>
          <w:rFonts w:hint="eastAsia" w:ascii="黑体" w:hAnsi="黑体" w:eastAsia="黑体" w:cs="黑体"/>
        </w:rPr>
        <w:t>预约课程</w:t>
      </w:r>
      <w:bookmarkEnd w:id="71"/>
      <w:bookmarkEnd w:id="72"/>
      <w:bookmarkEnd w:id="73"/>
      <w:bookmarkEnd w:id="74"/>
      <w:bookmarkEnd w:id="75"/>
    </w:p>
    <w:p>
      <w:pPr>
        <w:pStyle w:val="42"/>
        <w:keepNext w:val="0"/>
        <w:keepLines w:val="0"/>
        <w:pageBreakBefore w:val="0"/>
        <w:widowControl w:val="0"/>
        <w:numPr>
          <w:ilvl w:val="0"/>
          <w:numId w:val="0"/>
        </w:numPr>
        <w:tabs>
          <w:tab w:val="clear" w:pos="425"/>
        </w:tabs>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APP最基本的功能即为预约上课。家长和学生可以在线上预约老师，预约内容包括在线视频教学、预约上门辅导、预约机构上课等，上述均是可实现功能。</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76" w:name="_Toc32561"/>
      <w:bookmarkStart w:id="77" w:name="_Toc9540"/>
      <w:bookmarkStart w:id="78" w:name="_Toc12614"/>
      <w:bookmarkStart w:id="79" w:name="_Toc13396"/>
      <w:bookmarkStart w:id="80" w:name="_Toc20211"/>
      <w:r>
        <w:rPr>
          <w:rFonts w:hint="eastAsia" w:ascii="黑体" w:hAnsi="黑体" w:eastAsia="黑体" w:cs="黑体"/>
          <w:lang w:val="en-US" w:eastAsia="zh-CN"/>
        </w:rPr>
        <w:t>2、</w:t>
      </w:r>
      <w:r>
        <w:rPr>
          <w:rFonts w:hint="eastAsia" w:ascii="黑体" w:hAnsi="黑体" w:eastAsia="黑体" w:cs="黑体"/>
        </w:rPr>
        <w:t>独立社群</w:t>
      </w:r>
      <w:bookmarkEnd w:id="76"/>
      <w:bookmarkEnd w:id="77"/>
      <w:bookmarkEnd w:id="78"/>
      <w:bookmarkEnd w:id="79"/>
      <w:bookmarkEnd w:id="80"/>
    </w:p>
    <w:p>
      <w:pPr>
        <w:pStyle w:val="42"/>
        <w:keepNext w:val="0"/>
        <w:keepLines w:val="0"/>
        <w:pageBreakBefore w:val="0"/>
        <w:widowControl w:val="0"/>
        <w:numPr>
          <w:ilvl w:val="0"/>
          <w:numId w:val="4"/>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这个功能可以实现教育APP客户端的用户在线上互动交流，学生分享学习心得，家长分享选择心得、老师可以上传学习资料，双方可以进行线上答疑，解放了空间和时间的束缚，大学生家教也可以互相交流学习。</w:t>
      </w:r>
    </w:p>
    <w:p>
      <w:pPr>
        <w:pStyle w:val="42"/>
        <w:keepNext w:val="0"/>
        <w:keepLines w:val="0"/>
        <w:pageBreakBefore w:val="0"/>
        <w:widowControl w:val="0"/>
        <w:numPr>
          <w:ilvl w:val="0"/>
          <w:numId w:val="4"/>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效果分享：在教育APP上学习了一段时间，得到了一些指导和学习机会，但是学习效果怎样呢？你可以在教育培训APP上分享自己的学习成效，与广大APP用户分享的同时，也扩大了教育APP的影响力和品牌效益。</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81" w:name="_Toc5713"/>
      <w:bookmarkStart w:id="82" w:name="_Toc3316"/>
      <w:bookmarkStart w:id="83" w:name="_Toc28098"/>
      <w:bookmarkStart w:id="84" w:name="_Toc2208"/>
      <w:bookmarkStart w:id="85" w:name="_Toc7467"/>
      <w:r>
        <w:rPr>
          <w:rFonts w:hint="eastAsia" w:ascii="黑体" w:hAnsi="黑体" w:eastAsia="黑体" w:cs="黑体"/>
          <w:lang w:val="en-US" w:eastAsia="zh-CN"/>
        </w:rPr>
        <w:t>3、</w:t>
      </w:r>
      <w:r>
        <w:rPr>
          <w:rFonts w:hint="eastAsia" w:ascii="黑体" w:hAnsi="黑体" w:eastAsia="黑体" w:cs="黑体"/>
        </w:rPr>
        <w:t>资源共享</w:t>
      </w:r>
      <w:bookmarkEnd w:id="81"/>
      <w:bookmarkEnd w:id="82"/>
      <w:bookmarkEnd w:id="83"/>
      <w:bookmarkEnd w:id="84"/>
      <w:bookmarkEnd w:id="85"/>
    </w:p>
    <w:p>
      <w:pPr>
        <w:pStyle w:val="42"/>
        <w:keepNext w:val="0"/>
        <w:keepLines w:val="0"/>
        <w:pageBreakBefore w:val="0"/>
        <w:widowControl w:val="0"/>
        <w:numPr>
          <w:ilvl w:val="0"/>
          <w:numId w:val="5"/>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教学视频：教育APP上具有大量的存储空间，只需要连接上无线WiFi，就能在线观看教学视频，查看教师课件和上传资料。无需到处寻找各种适配视频格式的播放器来播放，妈妈再也不担心我看不到教学视频了！</w:t>
      </w:r>
    </w:p>
    <w:p>
      <w:pPr>
        <w:pStyle w:val="42"/>
        <w:keepNext w:val="0"/>
        <w:keepLines w:val="0"/>
        <w:pageBreakBefore w:val="0"/>
        <w:widowControl w:val="0"/>
        <w:numPr>
          <w:ilvl w:val="0"/>
          <w:numId w:val="5"/>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线上课件：在线教学视频都有了，怎么少得了学习课件呢？在线上看完教学视频，还能下载线上课件，随时查看学习资料，拿出手机，点开教育APP应用软件就能回顾上次教学内容，温故而知新。</w:t>
      </w:r>
    </w:p>
    <w:p>
      <w:pPr>
        <w:pStyle w:val="42"/>
        <w:keepNext w:val="0"/>
        <w:keepLines w:val="0"/>
        <w:pageBreakBefore w:val="0"/>
        <w:widowControl w:val="0"/>
        <w:numPr>
          <w:ilvl w:val="0"/>
          <w:numId w:val="5"/>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职能岗位：一个教育APP应用软件，除了基本的功能之外，还需要对线上的老师职能岗位介绍，让用户们了解这个教师团队的实力如何，同时也增加了用户对手机教育APP的信任度。</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86" w:name="_Toc31043"/>
      <w:bookmarkStart w:id="87" w:name="_Toc4397"/>
      <w:bookmarkStart w:id="88" w:name="_Toc20376"/>
      <w:bookmarkStart w:id="89" w:name="_Toc13729"/>
      <w:bookmarkStart w:id="90" w:name="_Toc30693"/>
      <w:r>
        <w:rPr>
          <w:rFonts w:hint="eastAsia" w:ascii="黑体" w:hAnsi="黑体" w:eastAsia="黑体" w:cs="黑体"/>
          <w:lang w:val="en-US" w:eastAsia="zh-CN"/>
        </w:rPr>
        <w:t>4、</w:t>
      </w:r>
      <w:r>
        <w:rPr>
          <w:rFonts w:hint="eastAsia" w:ascii="黑体" w:hAnsi="黑体" w:eastAsia="黑体" w:cs="黑体"/>
        </w:rPr>
        <w:t>入驻机构</w:t>
      </w:r>
      <w:bookmarkEnd w:id="86"/>
      <w:bookmarkEnd w:id="87"/>
      <w:bookmarkEnd w:id="88"/>
      <w:bookmarkEnd w:id="89"/>
      <w:bookmarkEnd w:id="90"/>
    </w:p>
    <w:p>
      <w:pPr>
        <w:pStyle w:val="42"/>
        <w:keepNext w:val="0"/>
        <w:keepLines w:val="0"/>
        <w:pageBreakBefore w:val="0"/>
        <w:widowControl w:val="0"/>
        <w:kinsoku/>
        <w:wordWrap/>
        <w:overflowPunct/>
        <w:topLinePunct w:val="0"/>
        <w:autoSpaceDE/>
        <w:autoSpaceDN/>
        <w:bidi w:val="0"/>
        <w:adjustRightInd/>
        <w:snapToGrid w:val="0"/>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rPr>
        <w:t>作为链接优质师资和本地生源的平台，对于入驻的教育机构可以提供相对优惠的合作价格，通过本平台帮助机构真正实现线上办公。生源保质保量！</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91" w:name="_Toc24105"/>
      <w:bookmarkStart w:id="92" w:name="_Toc32726"/>
      <w:bookmarkStart w:id="93" w:name="_Toc21985"/>
      <w:bookmarkStart w:id="94" w:name="_Toc5157"/>
      <w:bookmarkStart w:id="95" w:name="_Toc2051"/>
      <w:r>
        <w:rPr>
          <w:rFonts w:hint="eastAsia" w:ascii="黑体" w:hAnsi="黑体" w:eastAsia="黑体" w:cs="黑体"/>
          <w:lang w:val="en-US" w:eastAsia="zh-CN"/>
        </w:rPr>
        <w:t>5、</w:t>
      </w:r>
      <w:r>
        <w:rPr>
          <w:rFonts w:hint="eastAsia" w:ascii="黑体" w:hAnsi="黑体" w:eastAsia="黑体" w:cs="黑体"/>
        </w:rPr>
        <w:t>兼职</w:t>
      </w:r>
      <w:r>
        <w:rPr>
          <w:rFonts w:hint="eastAsia" w:ascii="黑体" w:hAnsi="黑体" w:eastAsia="黑体" w:cs="黑体"/>
          <w:lang w:eastAsia="zh-CN"/>
        </w:rPr>
        <w:t>助</w:t>
      </w:r>
      <w:r>
        <w:rPr>
          <w:rFonts w:hint="eastAsia" w:ascii="黑体" w:hAnsi="黑体" w:eastAsia="黑体" w:cs="黑体"/>
        </w:rPr>
        <w:t>教</w:t>
      </w:r>
      <w:bookmarkEnd w:id="91"/>
      <w:bookmarkEnd w:id="92"/>
      <w:bookmarkEnd w:id="93"/>
      <w:bookmarkEnd w:id="94"/>
      <w:bookmarkEnd w:id="95"/>
    </w:p>
    <w:p>
      <w:pPr>
        <w:pStyle w:val="42"/>
        <w:keepNext w:val="0"/>
        <w:keepLines w:val="0"/>
        <w:pageBreakBefore w:val="0"/>
        <w:widowControl w:val="0"/>
        <w:kinsoku/>
        <w:wordWrap/>
        <w:overflowPunct/>
        <w:topLinePunct w:val="0"/>
        <w:autoSpaceDE/>
        <w:autoSpaceDN/>
        <w:bidi w:val="0"/>
        <w:adjustRightInd/>
        <w:snapToGrid w:val="0"/>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rPr>
        <w:t>全体高三毕业且满18岁的独立青年，</w:t>
      </w:r>
      <w:r>
        <w:rPr>
          <w:rFonts w:hint="eastAsia" w:ascii="宋体" w:hAnsi="宋体" w:eastAsia="宋体" w:cs="宋体"/>
          <w:sz w:val="24"/>
          <w:szCs w:val="24"/>
          <w:lang w:eastAsia="zh-CN"/>
        </w:rPr>
        <w:t>均可以通过</w:t>
      </w:r>
      <w:r>
        <w:rPr>
          <w:rFonts w:hint="eastAsia" w:ascii="宋体" w:hAnsi="宋体" w:eastAsia="宋体" w:cs="宋体"/>
          <w:sz w:val="24"/>
          <w:szCs w:val="24"/>
          <w:lang w:val="en-US" w:eastAsia="zh-CN"/>
        </w:rPr>
        <w:t>APP申请当选助教，并</w:t>
      </w:r>
      <w:r>
        <w:rPr>
          <w:rFonts w:hint="eastAsia" w:ascii="宋体" w:hAnsi="宋体" w:eastAsia="宋体" w:cs="宋体"/>
          <w:sz w:val="24"/>
          <w:szCs w:val="24"/>
        </w:rPr>
        <w:t>可以根据个人应聘信息</w:t>
      </w:r>
      <w:r>
        <w:rPr>
          <w:rFonts w:hint="eastAsia" w:ascii="宋体" w:hAnsi="宋体" w:eastAsia="宋体" w:cs="宋体"/>
          <w:sz w:val="24"/>
          <w:szCs w:val="24"/>
          <w:lang w:eastAsia="zh-CN"/>
        </w:rPr>
        <w:t>和擅长科目，与相应老师进行搭档</w:t>
      </w:r>
      <w:r>
        <w:rPr>
          <w:rFonts w:hint="eastAsia" w:ascii="宋体" w:hAnsi="宋体" w:eastAsia="宋体" w:cs="宋体"/>
          <w:sz w:val="24"/>
          <w:szCs w:val="24"/>
        </w:rPr>
        <w:t>，</w:t>
      </w:r>
      <w:r>
        <w:rPr>
          <w:rFonts w:hint="eastAsia" w:ascii="宋体" w:hAnsi="宋体" w:eastAsia="宋体" w:cs="宋体"/>
          <w:sz w:val="24"/>
          <w:szCs w:val="24"/>
          <w:lang w:eastAsia="zh-CN"/>
        </w:rPr>
        <w:t>帮助补习同学进行答疑，帮助老师批改作业或书写教案。</w:t>
      </w:r>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96" w:name="_Toc31312"/>
      <w:bookmarkStart w:id="97" w:name="_Toc12856"/>
      <w:bookmarkStart w:id="98" w:name="_Toc25973"/>
      <w:bookmarkStart w:id="99" w:name="_Toc20618"/>
      <w:bookmarkStart w:id="100" w:name="_Toc14467"/>
      <w:r>
        <w:rPr>
          <w:rFonts w:hint="eastAsia" w:ascii="黑体" w:hAnsi="黑体" w:eastAsia="黑体" w:cs="黑体"/>
          <w:lang w:eastAsia="zh-CN"/>
        </w:rPr>
        <w:t>（二）</w:t>
      </w:r>
      <w:r>
        <w:rPr>
          <w:rFonts w:hint="eastAsia" w:ascii="黑体" w:hAnsi="黑体" w:eastAsia="黑体" w:cs="黑体"/>
          <w:lang w:val="en-US" w:eastAsia="zh-CN"/>
        </w:rPr>
        <w:t xml:space="preserve"> </w:t>
      </w:r>
      <w:r>
        <w:rPr>
          <w:rFonts w:hint="eastAsia" w:ascii="黑体" w:hAnsi="黑体" w:eastAsia="黑体" w:cs="黑体"/>
        </w:rPr>
        <w:t>产品优点</w:t>
      </w:r>
      <w:bookmarkEnd w:id="96"/>
      <w:bookmarkEnd w:id="97"/>
      <w:bookmarkEnd w:id="98"/>
      <w:bookmarkEnd w:id="99"/>
      <w:bookmarkEnd w:id="100"/>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50" w:firstLineChars="250"/>
        <w:textAlignment w:val="auto"/>
        <w:rPr>
          <w:rFonts w:hint="eastAsia" w:ascii="宋体" w:hAnsi="宋体" w:eastAsia="宋体" w:cs="宋体"/>
          <w:sz w:val="24"/>
          <w:szCs w:val="24"/>
        </w:rPr>
      </w:pPr>
      <w:r>
        <w:rPr>
          <w:rFonts w:hint="eastAsia" w:ascii="宋体" w:hAnsi="宋体" w:eastAsia="宋体" w:cs="宋体"/>
          <w:sz w:val="24"/>
          <w:szCs w:val="24"/>
        </w:rPr>
        <w:t>智能手机的普及，使得使用移动互联网的用户也愈来愈多，传统教育行业也逐渐改变，教育行业APP已经越来越受到欢迎，教育APP开发的出现给很多人提供多一个新的学习途径。但是种类繁多的教育类APP多是为已经离开校园环境，进入社会的人提供线上课程帮助，一部分教育培训企业借助移动互联网的发展趋势开发了自适应性APP。但教育APP在开发良久之后始终无法走在移动互联网时代的前列。</w:t>
      </w:r>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360" w:firstLineChars="200"/>
        <w:textAlignment w:val="auto"/>
        <w:rPr>
          <w:rFonts w:hint="eastAsia" w:ascii="宋体" w:hAnsi="宋体" w:eastAsia="宋体" w:cs="宋体"/>
          <w:sz w:val="24"/>
          <w:szCs w:val="24"/>
        </w:rPr>
      </w:pPr>
      <w:r>
        <w:rPr>
          <w:rFonts w:hint="eastAsia" w:ascii="宋体" w:hAnsi="宋体" w:eastAsia="宋体" w:cs="宋体"/>
          <w:sz w:val="24"/>
          <w:szCs w:val="24"/>
        </w:rPr>
        <w:t>其原因有：受众定位不准确、目标服务不到位、用户粘度不够高</w:t>
      </w:r>
      <w:r>
        <w:rPr>
          <w:rFonts w:hint="eastAsia" w:ascii="宋体" w:hAnsi="宋体" w:eastAsia="宋体" w:cs="宋体"/>
          <w:sz w:val="24"/>
          <w:szCs w:val="24"/>
          <w:lang w:eastAsia="zh-CN"/>
        </w:rPr>
        <w:t>、信用程度不够</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360" w:firstLineChars="200"/>
        <w:textAlignment w:val="auto"/>
        <w:rPr>
          <w:rFonts w:hint="eastAsia" w:ascii="宋体" w:hAnsi="宋体" w:eastAsia="宋体" w:cs="宋体"/>
          <w:sz w:val="24"/>
          <w:szCs w:val="24"/>
        </w:rPr>
      </w:pPr>
      <w:r>
        <w:rPr>
          <w:rFonts w:hint="eastAsia" w:ascii="宋体" w:hAnsi="宋体" w:eastAsia="宋体" w:cs="宋体"/>
          <w:sz w:val="24"/>
          <w:szCs w:val="24"/>
        </w:rPr>
        <w:t>在综合以上问题并进行调整和改进后的APP将成为在互联网时代的洪流中，用真实和进步，专业和享受来牢牢抓住用户的教育类APP。总结其优点如下：</w:t>
      </w:r>
    </w:p>
    <w:p>
      <w:pPr>
        <w:pStyle w:val="42"/>
        <w:keepNext w:val="0"/>
        <w:keepLines w:val="0"/>
        <w:pageBreakBefore w:val="0"/>
        <w:widowControl w:val="0"/>
        <w:numPr>
          <w:ilvl w:val="0"/>
          <w:numId w:val="6"/>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受众定位精准：家长是真正的教育投资者</w:t>
      </w:r>
    </w:p>
    <w:p>
      <w:pPr>
        <w:pStyle w:val="42"/>
        <w:keepNext w:val="0"/>
        <w:keepLines w:val="0"/>
        <w:pageBreakBefore w:val="0"/>
        <w:widowControl w:val="0"/>
        <w:numPr>
          <w:ilvl w:val="0"/>
          <w:numId w:val="6"/>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本地资源对接紧密：通过线上预约和线下兑现，保证资源对接准确无误</w:t>
      </w:r>
    </w:p>
    <w:p>
      <w:pPr>
        <w:pStyle w:val="42"/>
        <w:keepNext w:val="0"/>
        <w:keepLines w:val="0"/>
        <w:pageBreakBefore w:val="0"/>
        <w:widowControl w:val="0"/>
        <w:numPr>
          <w:ilvl w:val="0"/>
          <w:numId w:val="6"/>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参与即获益：机构和教师赚钱、学生放心学习，家长安心教育、大学生实践体验</w:t>
      </w:r>
    </w:p>
    <w:p>
      <w:pPr>
        <w:pStyle w:val="42"/>
        <w:keepNext w:val="0"/>
        <w:keepLines w:val="0"/>
        <w:pageBreakBefore w:val="0"/>
        <w:widowControl w:val="0"/>
        <w:numPr>
          <w:ilvl w:val="0"/>
          <w:numId w:val="6"/>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靠谱的教育：选择APP对孩子的教育是一种质的承诺</w:t>
      </w:r>
    </w:p>
    <w:p>
      <w:pPr>
        <w:pStyle w:val="42"/>
        <w:keepNext w:val="0"/>
        <w:keepLines w:val="0"/>
        <w:pageBreakBefore w:val="0"/>
        <w:widowControl w:val="0"/>
        <w:numPr>
          <w:ilvl w:val="0"/>
          <w:numId w:val="6"/>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社群交流：精准的社群分类，家长们、教师们、学生们都可以找到分享心得经验之处。</w:t>
      </w:r>
    </w:p>
    <w:p>
      <w:pPr>
        <w:pStyle w:val="42"/>
        <w:keepNext w:val="0"/>
        <w:keepLines w:val="0"/>
        <w:pageBreakBefore w:val="0"/>
        <w:widowControl w:val="0"/>
        <w:numPr>
          <w:ilvl w:val="0"/>
          <w:numId w:val="6"/>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用户粘度高：可靠的产品牢牢抓住用户的心。</w:t>
      </w:r>
    </w:p>
    <w:p>
      <w:pPr>
        <w:pStyle w:val="42"/>
        <w:keepNext w:val="0"/>
        <w:keepLines w:val="0"/>
        <w:pageBreakBefore w:val="0"/>
        <w:widowControl w:val="0"/>
        <w:numPr>
          <w:ilvl w:val="0"/>
          <w:numId w:val="6"/>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lang w:eastAsia="zh-CN"/>
        </w:rPr>
        <w:t>信用足够保障：坚持一心一意为学生服务，保证不刷单，力求展现出老师真实的教学水平。</w:t>
      </w:r>
    </w:p>
    <w:p>
      <w:pPr>
        <w:pStyle w:val="5"/>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01" w:name="_Toc20017"/>
      <w:bookmarkStart w:id="102" w:name="_Toc9418"/>
      <w:bookmarkStart w:id="103" w:name="_Toc6853"/>
      <w:bookmarkStart w:id="104" w:name="_Toc27128"/>
      <w:bookmarkStart w:id="105" w:name="_Toc1431"/>
      <w:r>
        <w:rPr>
          <w:rFonts w:hint="eastAsia" w:ascii="黑体" w:hAnsi="黑体" w:eastAsia="黑体" w:cs="黑体"/>
          <w:lang w:eastAsia="zh-CN"/>
        </w:rPr>
        <w:t>四、</w:t>
      </w:r>
      <w:r>
        <w:rPr>
          <w:rFonts w:hint="eastAsia" w:ascii="黑体" w:hAnsi="黑体" w:eastAsia="黑体" w:cs="黑体"/>
          <w:lang w:val="en-US" w:eastAsia="zh-CN"/>
        </w:rPr>
        <w:t xml:space="preserve"> </w:t>
      </w:r>
      <w:r>
        <w:rPr>
          <w:rFonts w:hint="eastAsia" w:ascii="黑体" w:hAnsi="黑体" w:eastAsia="黑体" w:cs="黑体"/>
        </w:rPr>
        <w:t>目标市场</w:t>
      </w:r>
      <w:bookmarkEnd w:id="101"/>
      <w:bookmarkEnd w:id="102"/>
      <w:bookmarkEnd w:id="103"/>
      <w:bookmarkEnd w:id="104"/>
      <w:bookmarkEnd w:id="105"/>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06" w:name="_Toc1171"/>
      <w:bookmarkStart w:id="107" w:name="_Toc12898"/>
      <w:bookmarkStart w:id="108" w:name="_Toc26656"/>
      <w:bookmarkStart w:id="109" w:name="_Toc16794"/>
      <w:bookmarkStart w:id="110" w:name="_Toc1409"/>
      <w:r>
        <w:rPr>
          <w:rFonts w:hint="eastAsia" w:ascii="黑体" w:hAnsi="黑体" w:eastAsia="黑体" w:cs="黑体"/>
          <w:lang w:eastAsia="zh-CN"/>
        </w:rPr>
        <w:t>（一）</w:t>
      </w:r>
      <w:r>
        <w:rPr>
          <w:rFonts w:hint="eastAsia" w:ascii="黑体" w:hAnsi="黑体" w:eastAsia="黑体" w:cs="黑体"/>
          <w:lang w:val="en-US" w:eastAsia="zh-CN"/>
        </w:rPr>
        <w:t xml:space="preserve"> </w:t>
      </w:r>
      <w:r>
        <w:rPr>
          <w:rFonts w:hint="eastAsia" w:ascii="黑体" w:hAnsi="黑体" w:eastAsia="黑体" w:cs="黑体"/>
        </w:rPr>
        <w:t>战略分析——TP</w:t>
      </w:r>
      <w:bookmarkEnd w:id="106"/>
      <w:bookmarkEnd w:id="107"/>
      <w:bookmarkEnd w:id="108"/>
      <w:bookmarkEnd w:id="109"/>
      <w:bookmarkEnd w:id="110"/>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11" w:name="_Toc6030"/>
      <w:bookmarkStart w:id="112" w:name="_Toc7587"/>
      <w:bookmarkStart w:id="113" w:name="_Toc10194"/>
      <w:bookmarkStart w:id="114" w:name="_Toc11229"/>
      <w:bookmarkStart w:id="115" w:name="_Toc495"/>
      <w:r>
        <w:rPr>
          <w:rFonts w:hint="eastAsia" w:ascii="黑体" w:hAnsi="黑体" w:eastAsia="黑体" w:cs="黑体"/>
          <w:lang w:val="en-US" w:eastAsia="zh-CN"/>
        </w:rPr>
        <w:t>1、</w:t>
      </w:r>
      <w:r>
        <w:rPr>
          <w:rFonts w:hint="eastAsia" w:ascii="黑体" w:hAnsi="黑体" w:eastAsia="黑体" w:cs="黑体"/>
        </w:rPr>
        <w:t>T——Targeting（目标市场选择）</w:t>
      </w:r>
      <w:bookmarkEnd w:id="111"/>
      <w:bookmarkEnd w:id="112"/>
      <w:bookmarkEnd w:id="113"/>
      <w:bookmarkEnd w:id="114"/>
      <w:bookmarkEnd w:id="115"/>
    </w:p>
    <w:p>
      <w:pPr>
        <w:pStyle w:val="42"/>
        <w:keepNext w:val="0"/>
        <w:keepLines w:val="0"/>
        <w:pageBreakBefore w:val="0"/>
        <w:widowControl w:val="0"/>
        <w:numPr>
          <w:ilvl w:val="0"/>
          <w:numId w:val="7"/>
        </w:numPr>
        <w:tabs>
          <w:tab w:val="left" w:pos="420"/>
        </w:tabs>
        <w:kinsoku/>
        <w:wordWrap/>
        <w:overflowPunct/>
        <w:topLinePunct w:val="0"/>
        <w:autoSpaceDE/>
        <w:autoSpaceDN/>
        <w:bidi w:val="0"/>
        <w:adjustRightInd/>
        <w:snapToGrid w:val="0"/>
        <w:spacing w:line="360" w:lineRule="auto"/>
        <w:ind w:left="420" w:leftChars="0" w:right="0" w:rightChars="0" w:hanging="420" w:firstLineChars="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追求“优生优育”的时代背景</w:t>
      </w:r>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20"/>
        <w:textAlignment w:val="auto"/>
        <w:rPr>
          <w:rFonts w:hint="eastAsia" w:ascii="宋体" w:hAnsi="宋体" w:eastAsia="宋体" w:cs="宋体"/>
          <w:sz w:val="24"/>
          <w:szCs w:val="24"/>
        </w:rPr>
      </w:pPr>
      <w:r>
        <w:rPr>
          <w:rFonts w:hint="eastAsia" w:ascii="宋体" w:hAnsi="宋体" w:eastAsia="宋体" w:cs="宋体"/>
          <w:sz w:val="24"/>
          <w:szCs w:val="24"/>
        </w:rPr>
        <w:t>一个孩子的降临对于一个家庭有着格外特殊的意义，在这个追求“优生优育”的时代背景下，每个家长都一定会都会尽</w:t>
      </w:r>
      <w:r>
        <w:rPr>
          <w:rFonts w:hint="eastAsia" w:ascii="宋体" w:hAnsi="宋体" w:eastAsia="宋体" w:cs="宋体"/>
          <w:sz w:val="24"/>
          <w:szCs w:val="24"/>
          <w:lang w:eastAsia="zh-CN"/>
        </w:rPr>
        <w:t>可能</w:t>
      </w:r>
      <w:r>
        <w:rPr>
          <w:rFonts w:hint="eastAsia" w:ascii="宋体" w:hAnsi="宋体" w:eastAsia="宋体" w:cs="宋体"/>
          <w:sz w:val="24"/>
          <w:szCs w:val="24"/>
        </w:rPr>
        <w:t>为自己的孩子配备尽量好的教育资源，然而现在各大补习机构却良莠不齐，在面对如此庞大的需求背景下，好老师显得少之又少，就算是找到了别人口中的“好老师”，但是这个老师是否适合自己的孩子仍旧是一个未知数。</w:t>
      </w:r>
    </w:p>
    <w:p>
      <w:pPr>
        <w:pStyle w:val="42"/>
        <w:keepNext w:val="0"/>
        <w:keepLines w:val="0"/>
        <w:pageBreakBefore w:val="0"/>
        <w:widowControl w:val="0"/>
        <w:numPr>
          <w:ilvl w:val="0"/>
          <w:numId w:val="7"/>
        </w:numPr>
        <w:tabs>
          <w:tab w:val="left" w:pos="420"/>
        </w:tabs>
        <w:kinsoku/>
        <w:wordWrap/>
        <w:overflowPunct/>
        <w:topLinePunct w:val="0"/>
        <w:autoSpaceDE/>
        <w:autoSpaceDN/>
        <w:bidi w:val="0"/>
        <w:adjustRightInd/>
        <w:snapToGrid w:val="0"/>
        <w:spacing w:line="360" w:lineRule="auto"/>
        <w:ind w:left="420" w:leftChars="0" w:right="0" w:rightChars="0" w:hanging="42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eastAsia="zh-CN"/>
        </w:rPr>
        <w:t>家长重视孩子教育</w:t>
      </w:r>
    </w:p>
    <w:p>
      <w:pPr>
        <w:pStyle w:val="42"/>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val="0"/>
        <w:spacing w:line="360" w:lineRule="auto"/>
        <w:ind w:right="0" w:rightChars="0" w:firstLine="420" w:firstLineChars="0"/>
        <w:textAlignment w:val="auto"/>
        <w:rPr>
          <w:rFonts w:hint="eastAsia" w:ascii="宋体" w:hAnsi="宋体" w:eastAsia="宋体" w:cs="宋体"/>
          <w:sz w:val="24"/>
          <w:szCs w:val="24"/>
        </w:rPr>
      </w:pPr>
      <w:r>
        <w:rPr>
          <w:rFonts w:hint="eastAsia" w:ascii="宋体" w:hAnsi="宋体" w:eastAsia="宋体" w:cs="宋体"/>
          <w:b w:val="0"/>
          <w:bCs/>
          <w:sz w:val="24"/>
          <w:szCs w:val="24"/>
        </w:rPr>
        <w:t>孩子的教育总是重中之重的，孩子的时间总是极其宝贵的。</w:t>
      </w:r>
      <w:r>
        <w:rPr>
          <w:rFonts w:hint="eastAsia" w:ascii="宋体" w:hAnsi="宋体" w:eastAsia="宋体" w:cs="宋体"/>
          <w:sz w:val="24"/>
          <w:szCs w:val="24"/>
        </w:rPr>
        <w:t>这是绝大多数家长的想法，然而现在好老师真的太过于稀缺，各个补习机构也不断地吹嘘自己的实力，孩子时间宝贵又不可能一个老师一个老师地去试听，而且，就算是孩子去试听了，家长也没办法知道孩子听了之后的效果终究怎么样......这些，都是萦绕在现在家长身上的烦恼。</w:t>
      </w:r>
    </w:p>
    <w:p>
      <w:pPr>
        <w:pStyle w:val="42"/>
        <w:keepNext w:val="0"/>
        <w:keepLines w:val="0"/>
        <w:pageBreakBefore w:val="0"/>
        <w:widowControl w:val="0"/>
        <w:numPr>
          <w:ilvl w:val="0"/>
          <w:numId w:val="7"/>
        </w:numPr>
        <w:tabs>
          <w:tab w:val="left" w:pos="420"/>
        </w:tabs>
        <w:kinsoku/>
        <w:wordWrap/>
        <w:overflowPunct/>
        <w:topLinePunct w:val="0"/>
        <w:autoSpaceDE/>
        <w:autoSpaceDN/>
        <w:bidi w:val="0"/>
        <w:adjustRightInd/>
        <w:snapToGrid w:val="0"/>
        <w:spacing w:line="360" w:lineRule="auto"/>
        <w:ind w:left="420" w:leftChars="0" w:right="0" w:rightChars="0" w:hanging="420" w:firstLineChars="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老师难当</w:t>
      </w:r>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20"/>
        <w:textAlignment w:val="auto"/>
        <w:rPr>
          <w:rFonts w:hint="eastAsia" w:ascii="宋体" w:hAnsi="宋体" w:eastAsia="宋体" w:cs="宋体"/>
          <w:sz w:val="24"/>
          <w:szCs w:val="24"/>
        </w:rPr>
      </w:pPr>
      <w:r>
        <w:rPr>
          <w:rFonts w:hint="eastAsia" w:ascii="宋体" w:hAnsi="宋体" w:eastAsia="宋体" w:cs="宋体"/>
          <w:sz w:val="24"/>
          <w:szCs w:val="24"/>
        </w:rPr>
        <w:t>就老师而言，已经有越来越多的老师们抱怨，现在的老师真的是越来越难当，每一个老师，都和学生们在学校的父母一般，比起教书，更重要的是育人，以至于很多老师几乎把自己所有的时间都投在了学生身上，而家里自己的孩子，却没有时间管。不过，要是仅仅只是将时间投在学生身上倒也是值了，更伤脑筋的是，学校还总是会开各种各样的会议，让老师写各种各样的教案，以至于老师专心投入于优化自己教学质量的时间更少。</w:t>
      </w:r>
    </w:p>
    <w:p>
      <w:pPr>
        <w:pStyle w:val="42"/>
        <w:keepNext w:val="0"/>
        <w:keepLines w:val="0"/>
        <w:pageBreakBefore w:val="0"/>
        <w:widowControl w:val="0"/>
        <w:numPr>
          <w:ilvl w:val="0"/>
          <w:numId w:val="7"/>
        </w:numPr>
        <w:tabs>
          <w:tab w:val="left" w:pos="420"/>
        </w:tabs>
        <w:kinsoku/>
        <w:wordWrap/>
        <w:overflowPunct/>
        <w:topLinePunct w:val="0"/>
        <w:autoSpaceDE/>
        <w:autoSpaceDN/>
        <w:bidi w:val="0"/>
        <w:adjustRightInd/>
        <w:snapToGrid w:val="0"/>
        <w:spacing w:line="360" w:lineRule="auto"/>
        <w:ind w:left="420" w:leftChars="0" w:right="0" w:rightChars="0" w:hanging="420" w:firstLineChars="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大学生</w:t>
      </w:r>
      <w:r>
        <w:rPr>
          <w:rFonts w:hint="eastAsia" w:ascii="宋体" w:hAnsi="宋体" w:eastAsia="宋体" w:cs="宋体"/>
          <w:b w:val="0"/>
          <w:bCs/>
          <w:sz w:val="24"/>
          <w:szCs w:val="24"/>
        </w:rPr>
        <w:t>兼职难寻</w:t>
      </w:r>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20"/>
        <w:textAlignment w:val="auto"/>
        <w:rPr>
          <w:rFonts w:hint="eastAsia" w:ascii="宋体" w:hAnsi="宋体" w:eastAsia="宋体" w:cs="宋体"/>
          <w:sz w:val="24"/>
          <w:szCs w:val="24"/>
        </w:rPr>
      </w:pPr>
      <w:r>
        <w:rPr>
          <w:rFonts w:hint="eastAsia" w:ascii="宋体" w:hAnsi="宋体" w:eastAsia="宋体" w:cs="宋体"/>
          <w:sz w:val="24"/>
          <w:szCs w:val="24"/>
          <w:lang w:eastAsia="zh-CN"/>
        </w:rPr>
        <w:t>另一方面，</w:t>
      </w:r>
      <w:r>
        <w:rPr>
          <w:rFonts w:hint="eastAsia" w:ascii="宋体" w:hAnsi="宋体" w:eastAsia="宋体" w:cs="宋体"/>
          <w:sz w:val="24"/>
          <w:szCs w:val="24"/>
        </w:rPr>
        <w:t>一些高三毕业生和大学生们则总是感慨自己的时间过多，明明辛辛苦苦地读了12年的书，走过了高考这座独木桥，自己之前学过的知识却是毫无用武之地，想要找各种机会来锻炼自己的能力，充实自己的生活，却无奈没有一个好的平台，更重要的是，现在各个地区的新校区都有往郊区地带搬迁的趋势，地处偏远，兼职的机会就变得更加稀缺。</w:t>
      </w:r>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20"/>
        <w:textAlignment w:val="auto"/>
        <w:rPr>
          <w:rStyle w:val="44"/>
          <w:rFonts w:hint="eastAsia" w:ascii="宋体" w:hAnsi="宋体" w:eastAsia="宋体" w:cs="宋体"/>
          <w:b/>
          <w:bCs/>
          <w:color w:val="auto"/>
          <w:sz w:val="24"/>
          <w:szCs w:val="24"/>
          <w:u w:val="single"/>
        </w:rPr>
      </w:pPr>
      <w:r>
        <w:rPr>
          <w:rStyle w:val="44"/>
          <w:rFonts w:hint="eastAsia" w:ascii="宋体" w:hAnsi="宋体" w:eastAsia="宋体" w:cs="宋体"/>
          <w:b/>
          <w:bCs/>
          <w:color w:val="auto"/>
          <w:sz w:val="24"/>
          <w:szCs w:val="24"/>
          <w:u w:val="single"/>
        </w:rPr>
        <w:t>为此我们特地创立了一款APP，根据不同的用户的需要为其制定相对应的服务，而且还会有相应的优惠政策，从而会使顾客不断地来享受我们的服务。</w:t>
      </w:r>
    </w:p>
    <w:p>
      <w:pPr>
        <w:pStyle w:val="42"/>
        <w:keepNext w:val="0"/>
        <w:keepLines w:val="0"/>
        <w:pageBreakBefore w:val="0"/>
        <w:widowControl w:val="0"/>
        <w:numPr>
          <w:ilvl w:val="0"/>
          <w:numId w:val="8"/>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地理细分</w:t>
      </w:r>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前期选择二、三线城市（以西安为例）</w:t>
      </w:r>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20"/>
        <w:textAlignment w:val="auto"/>
        <w:rPr>
          <w:rFonts w:hint="eastAsia" w:ascii="宋体" w:hAnsi="宋体" w:eastAsia="宋体" w:cs="宋体"/>
          <w:sz w:val="24"/>
          <w:szCs w:val="24"/>
        </w:rPr>
      </w:pPr>
      <w:r>
        <w:rPr>
          <w:rFonts w:hint="eastAsia" w:ascii="宋体" w:hAnsi="宋体" w:eastAsia="宋体" w:cs="宋体"/>
          <w:sz w:val="24"/>
          <w:szCs w:val="24"/>
        </w:rPr>
        <w:t>一线城市目前公司运营成本大，生活节奏快，市场利益与消费群体基本固定，格局难以打破，更关键的是，一线城市地区的优秀教育资源毫不稀缺。而四线以下城市经济发展水平不够，有的家长不会将大量的精力和金钱放在教育问题上，对此类别服务需求不大。</w:t>
      </w:r>
    </w:p>
    <w:p>
      <w:pPr>
        <w:keepNext w:val="0"/>
        <w:keepLines w:val="0"/>
        <w:pageBreakBefore w:val="0"/>
        <w:widowControl w:val="0"/>
        <w:kinsoku/>
        <w:wordWrap/>
        <w:overflowPunct/>
        <w:topLinePunct w:val="0"/>
        <w:autoSpaceDE/>
        <w:autoSpaceDN/>
        <w:bidi w:val="0"/>
        <w:adjustRightInd/>
        <w:snapToGrid w:val="0"/>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rPr>
        <w:t xml:space="preserve">    二、三线城市学生数量多，优秀教育资源稀缺，已经有了对此产品的需求。</w:t>
      </w:r>
      <w:r>
        <w:rPr>
          <w:rFonts w:hint="eastAsia" w:ascii="宋体" w:hAnsi="宋体" w:eastAsia="宋体" w:cs="宋体"/>
          <w:sz w:val="24"/>
          <w:szCs w:val="24"/>
          <w:lang w:eastAsia="zh-CN"/>
        </w:rPr>
        <w:t>就</w:t>
      </w:r>
      <w:r>
        <w:rPr>
          <w:rFonts w:hint="eastAsia" w:ascii="宋体" w:hAnsi="宋体" w:eastAsia="宋体" w:cs="宋体"/>
          <w:sz w:val="24"/>
          <w:szCs w:val="24"/>
        </w:rPr>
        <w:t>西安</w:t>
      </w:r>
      <w:r>
        <w:rPr>
          <w:rFonts w:hint="eastAsia" w:ascii="宋体" w:hAnsi="宋体" w:eastAsia="宋体" w:cs="宋体"/>
          <w:sz w:val="24"/>
          <w:szCs w:val="24"/>
          <w:lang w:eastAsia="zh-CN"/>
        </w:rPr>
        <w:t>而言，确实</w:t>
      </w:r>
      <w:r>
        <w:rPr>
          <w:rFonts w:hint="eastAsia" w:ascii="宋体" w:hAnsi="宋体" w:eastAsia="宋体" w:cs="宋体"/>
          <w:sz w:val="24"/>
          <w:szCs w:val="24"/>
        </w:rPr>
        <w:t>是一个重教育的城市，也有不少大学位处偏远地区，如西安建筑科技大学、西北工业大学、西安邮电大学等。</w:t>
      </w:r>
    </w:p>
    <w:p>
      <w:pPr>
        <w:pStyle w:val="42"/>
        <w:keepNext w:val="0"/>
        <w:keepLines w:val="0"/>
        <w:pageBreakBefore w:val="0"/>
        <w:widowControl w:val="0"/>
        <w:numPr>
          <w:ilvl w:val="0"/>
          <w:numId w:val="8"/>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人口细分</w:t>
      </w:r>
    </w:p>
    <w:p>
      <w:pPr>
        <w:pStyle w:val="42"/>
        <w:keepNext w:val="0"/>
        <w:keepLines w:val="0"/>
        <w:pageBreakBefore w:val="0"/>
        <w:widowControl w:val="0"/>
        <w:numPr>
          <w:ilvl w:val="0"/>
          <w:numId w:val="9"/>
        </w:numPr>
        <w:kinsoku/>
        <w:wordWrap/>
        <w:overflowPunct/>
        <w:topLinePunct w:val="0"/>
        <w:autoSpaceDE/>
        <w:autoSpaceDN/>
        <w:bidi w:val="0"/>
        <w:adjustRightInd/>
        <w:snapToGrid w:val="0"/>
        <w:spacing w:line="360" w:lineRule="auto"/>
        <w:ind w:right="0" w:rightChars="0" w:firstLineChars="0"/>
        <w:textAlignment w:val="auto"/>
        <w:rPr>
          <w:rFonts w:hint="eastAsia" w:ascii="宋体" w:hAnsi="宋体" w:eastAsia="宋体" w:cs="宋体"/>
          <w:sz w:val="24"/>
          <w:szCs w:val="24"/>
        </w:rPr>
      </w:pPr>
      <w:r>
        <w:rPr>
          <w:rFonts w:hint="eastAsia" w:ascii="宋体" w:hAnsi="宋体" w:eastAsia="宋体" w:cs="宋体"/>
          <w:sz w:val="24"/>
          <w:szCs w:val="24"/>
        </w:rPr>
        <w:t>接受资源者：家长、大学生、以及各个年龄层中想要上课外补习班的人。</w:t>
      </w:r>
    </w:p>
    <w:p>
      <w:pPr>
        <w:pStyle w:val="42"/>
        <w:keepNext w:val="0"/>
        <w:keepLines w:val="0"/>
        <w:pageBreakBefore w:val="0"/>
        <w:widowControl w:val="0"/>
        <w:numPr>
          <w:ilvl w:val="0"/>
          <w:numId w:val="9"/>
        </w:numPr>
        <w:kinsoku/>
        <w:wordWrap/>
        <w:overflowPunct/>
        <w:topLinePunct w:val="0"/>
        <w:autoSpaceDE/>
        <w:autoSpaceDN/>
        <w:bidi w:val="0"/>
        <w:adjustRightInd/>
        <w:snapToGrid w:val="0"/>
        <w:spacing w:line="360" w:lineRule="auto"/>
        <w:ind w:right="0" w:rightChars="0" w:firstLineChars="0"/>
        <w:textAlignment w:val="auto"/>
        <w:rPr>
          <w:rFonts w:hint="eastAsia" w:ascii="宋体" w:hAnsi="宋体" w:eastAsia="宋体" w:cs="宋体"/>
          <w:sz w:val="24"/>
          <w:szCs w:val="24"/>
        </w:rPr>
      </w:pPr>
      <w:r>
        <w:rPr>
          <w:rFonts w:hint="eastAsia" w:ascii="宋体" w:hAnsi="宋体" w:eastAsia="宋体" w:cs="宋体"/>
          <w:sz w:val="24"/>
          <w:szCs w:val="24"/>
        </w:rPr>
        <w:t>给予自愿者：各大补习机构、学校、老师</w:t>
      </w:r>
    </w:p>
    <w:p>
      <w:pPr>
        <w:pStyle w:val="42"/>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val="0"/>
        <w:spacing w:line="360" w:lineRule="auto"/>
        <w:ind w:leftChars="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3)  </w:t>
      </w:r>
      <w:r>
        <w:rPr>
          <w:rFonts w:hint="eastAsia" w:ascii="宋体" w:hAnsi="宋体" w:eastAsia="宋体" w:cs="宋体"/>
          <w:b w:val="0"/>
          <w:bCs w:val="0"/>
          <w:sz w:val="24"/>
          <w:szCs w:val="24"/>
        </w:rPr>
        <w:t>心理细分</w:t>
      </w:r>
    </w:p>
    <w:p>
      <w:pPr>
        <w:pStyle w:val="42"/>
        <w:keepNext w:val="0"/>
        <w:keepLines w:val="0"/>
        <w:pageBreakBefore w:val="0"/>
        <w:widowControl w:val="0"/>
        <w:numPr>
          <w:ilvl w:val="0"/>
          <w:numId w:val="9"/>
        </w:numPr>
        <w:kinsoku/>
        <w:wordWrap/>
        <w:overflowPunct/>
        <w:topLinePunct w:val="0"/>
        <w:autoSpaceDE/>
        <w:autoSpaceDN/>
        <w:bidi w:val="0"/>
        <w:adjustRightInd/>
        <w:snapToGrid w:val="0"/>
        <w:spacing w:line="360" w:lineRule="auto"/>
        <w:ind w:right="0" w:rightChars="0" w:firstLineChars="0"/>
        <w:textAlignment w:val="auto"/>
        <w:rPr>
          <w:rFonts w:hint="eastAsia" w:ascii="宋体" w:hAnsi="宋体" w:eastAsia="宋体" w:cs="宋体"/>
          <w:sz w:val="24"/>
          <w:szCs w:val="24"/>
        </w:rPr>
      </w:pPr>
      <w:r>
        <w:rPr>
          <w:rFonts w:hint="eastAsia" w:ascii="宋体" w:hAnsi="宋体" w:eastAsia="宋体" w:cs="宋体"/>
          <w:sz w:val="24"/>
          <w:szCs w:val="24"/>
        </w:rPr>
        <w:t>家长视角：我们APP</w:t>
      </w:r>
      <w:r>
        <w:rPr>
          <w:rFonts w:hint="eastAsia" w:ascii="宋体" w:hAnsi="宋体" w:eastAsia="宋体" w:cs="宋体"/>
          <w:sz w:val="24"/>
          <w:szCs w:val="24"/>
          <w:lang w:eastAsia="zh-CN"/>
        </w:rPr>
        <w:t>将提供</w:t>
      </w:r>
      <w:r>
        <w:rPr>
          <w:rFonts w:hint="eastAsia" w:ascii="宋体" w:hAnsi="宋体" w:eastAsia="宋体" w:cs="宋体"/>
          <w:sz w:val="24"/>
          <w:szCs w:val="24"/>
        </w:rPr>
        <w:t>各个补习机构的特点和优势，各个老师的教学方式和教学特点，以供</w:t>
      </w:r>
      <w:r>
        <w:rPr>
          <w:rFonts w:hint="eastAsia" w:ascii="宋体" w:hAnsi="宋体" w:eastAsia="宋体" w:cs="宋体"/>
          <w:sz w:val="24"/>
          <w:szCs w:val="24"/>
          <w:lang w:eastAsia="zh-CN"/>
        </w:rPr>
        <w:t>各位</w:t>
      </w:r>
      <w:r>
        <w:rPr>
          <w:rFonts w:hint="eastAsia" w:ascii="宋体" w:hAnsi="宋体" w:eastAsia="宋体" w:cs="宋体"/>
          <w:sz w:val="24"/>
          <w:szCs w:val="24"/>
        </w:rPr>
        <w:t>家长们选择。所以，我们的第一目标人群首先</w:t>
      </w:r>
      <w:r>
        <w:rPr>
          <w:rFonts w:hint="eastAsia" w:ascii="宋体" w:hAnsi="宋体" w:eastAsia="宋体" w:cs="宋体"/>
          <w:sz w:val="24"/>
          <w:szCs w:val="24"/>
          <w:lang w:eastAsia="zh-CN"/>
        </w:rPr>
        <w:t>是各位</w:t>
      </w:r>
      <w:r>
        <w:rPr>
          <w:rFonts w:hint="eastAsia" w:ascii="宋体" w:hAnsi="宋体" w:eastAsia="宋体" w:cs="宋体"/>
          <w:sz w:val="24"/>
          <w:szCs w:val="24"/>
        </w:rPr>
        <w:t>有“望子成龙，望女成凤”迫切需求的家长</w:t>
      </w:r>
      <w:r>
        <w:rPr>
          <w:rFonts w:hint="eastAsia" w:ascii="宋体" w:hAnsi="宋体" w:eastAsia="宋体" w:cs="宋体"/>
          <w:sz w:val="24"/>
          <w:szCs w:val="24"/>
          <w:lang w:eastAsia="zh-CN"/>
        </w:rPr>
        <w:t>。</w:t>
      </w:r>
      <w:r>
        <w:rPr>
          <w:rFonts w:hint="eastAsia" w:ascii="宋体" w:hAnsi="宋体" w:eastAsia="宋体" w:cs="宋体"/>
          <w:sz w:val="24"/>
          <w:szCs w:val="24"/>
        </w:rPr>
        <w:t>在我们的APP上，有各个补习机构的特点，各个老师的上课方式，以及已经在老师那里上过课了的同学们的评价等等，家长只需要轻轻点一下“搜索”，这些信息就可以全部展示在家长们的面前，从此，老师的一切信息，孩子的学习状态全部掌握在手中，家长怎会不动心？</w:t>
      </w:r>
    </w:p>
    <w:p>
      <w:pPr>
        <w:pStyle w:val="42"/>
        <w:keepNext w:val="0"/>
        <w:keepLines w:val="0"/>
        <w:pageBreakBefore w:val="0"/>
        <w:widowControl w:val="0"/>
        <w:numPr>
          <w:ilvl w:val="0"/>
          <w:numId w:val="9"/>
        </w:numPr>
        <w:kinsoku/>
        <w:wordWrap/>
        <w:overflowPunct/>
        <w:topLinePunct w:val="0"/>
        <w:autoSpaceDE/>
        <w:autoSpaceDN/>
        <w:bidi w:val="0"/>
        <w:adjustRightInd/>
        <w:snapToGrid w:val="0"/>
        <w:spacing w:line="360" w:lineRule="auto"/>
        <w:ind w:right="0" w:rightChars="0" w:firstLineChars="0"/>
        <w:textAlignment w:val="auto"/>
        <w:rPr>
          <w:rFonts w:hint="eastAsia" w:ascii="宋体" w:hAnsi="宋体" w:eastAsia="宋体" w:cs="宋体"/>
          <w:sz w:val="24"/>
          <w:szCs w:val="24"/>
        </w:rPr>
      </w:pPr>
      <w:r>
        <w:rPr>
          <w:rFonts w:hint="eastAsia" w:ascii="宋体" w:hAnsi="宋体" w:eastAsia="宋体" w:cs="宋体"/>
          <w:sz w:val="24"/>
          <w:szCs w:val="24"/>
        </w:rPr>
        <w:t>老师视角：为了可以让更多的优秀教师来注册我们的APP，我们还会给老师们提供助教，从而可以帮助老师节省出大量不必要的时间，增加</w:t>
      </w:r>
      <w:r>
        <w:rPr>
          <w:rFonts w:hint="eastAsia" w:ascii="宋体" w:hAnsi="宋体" w:eastAsia="宋体" w:cs="宋体"/>
          <w:sz w:val="24"/>
          <w:szCs w:val="24"/>
          <w:lang w:eastAsia="zh-CN"/>
        </w:rPr>
        <w:t>老师的</w:t>
      </w:r>
      <w:r>
        <w:rPr>
          <w:rFonts w:hint="eastAsia" w:ascii="宋体" w:hAnsi="宋体" w:eastAsia="宋体" w:cs="宋体"/>
          <w:sz w:val="24"/>
          <w:szCs w:val="24"/>
        </w:rPr>
        <w:t>私人时间，老师怎会不乐意？</w:t>
      </w:r>
    </w:p>
    <w:p>
      <w:pPr>
        <w:pStyle w:val="42"/>
        <w:keepNext w:val="0"/>
        <w:keepLines w:val="0"/>
        <w:pageBreakBefore w:val="0"/>
        <w:widowControl w:val="0"/>
        <w:numPr>
          <w:ilvl w:val="0"/>
          <w:numId w:val="9"/>
        </w:numPr>
        <w:kinsoku/>
        <w:wordWrap/>
        <w:overflowPunct/>
        <w:topLinePunct w:val="0"/>
        <w:autoSpaceDE/>
        <w:autoSpaceDN/>
        <w:bidi w:val="0"/>
        <w:adjustRightInd/>
        <w:snapToGrid w:val="0"/>
        <w:spacing w:line="360" w:lineRule="auto"/>
        <w:ind w:right="0" w:rightChars="0" w:firstLineChars="0"/>
        <w:textAlignment w:val="auto"/>
        <w:rPr>
          <w:rFonts w:hint="eastAsia" w:ascii="宋体" w:hAnsi="宋体" w:eastAsia="宋体" w:cs="宋体"/>
          <w:sz w:val="24"/>
          <w:szCs w:val="24"/>
        </w:rPr>
      </w:pPr>
      <w:r>
        <w:rPr>
          <w:rFonts w:hint="eastAsia" w:ascii="宋体" w:hAnsi="宋体" w:eastAsia="宋体" w:cs="宋体"/>
          <w:sz w:val="24"/>
          <w:szCs w:val="24"/>
        </w:rPr>
        <w:t>大学生视角：助教的主体，就是各个高校的大学生和高三毕业人群，他们往往有大把的时间，更重要的是，他们比起拿工资，更加希望可以有一个机会来锻炼自己的能力，充实自己的生活，而且，</w:t>
      </w:r>
      <w:r>
        <w:rPr>
          <w:rFonts w:hint="eastAsia" w:ascii="宋体" w:hAnsi="宋体" w:eastAsia="宋体" w:cs="宋体"/>
          <w:sz w:val="24"/>
          <w:szCs w:val="24"/>
          <w:lang w:eastAsia="zh-CN"/>
        </w:rPr>
        <w:t>作为经过了</w:t>
      </w:r>
      <w:r>
        <w:rPr>
          <w:rFonts w:hint="eastAsia" w:ascii="宋体" w:hAnsi="宋体" w:eastAsia="宋体" w:cs="宋体"/>
          <w:sz w:val="24"/>
          <w:szCs w:val="24"/>
          <w:lang w:val="en-US" w:eastAsia="zh-CN"/>
        </w:rPr>
        <w:t>12年教育后的佼佼者，通过</w:t>
      </w:r>
      <w:r>
        <w:rPr>
          <w:rFonts w:hint="eastAsia" w:ascii="宋体" w:hAnsi="宋体" w:eastAsia="宋体" w:cs="宋体"/>
          <w:sz w:val="24"/>
          <w:szCs w:val="24"/>
        </w:rPr>
        <w:t>与任课老师的沟通，</w:t>
      </w:r>
      <w:r>
        <w:rPr>
          <w:rFonts w:hint="eastAsia" w:ascii="宋体" w:hAnsi="宋体" w:eastAsia="宋体" w:cs="宋体"/>
          <w:sz w:val="24"/>
          <w:szCs w:val="24"/>
          <w:lang w:eastAsia="zh-CN"/>
        </w:rPr>
        <w:t>他们往往</w:t>
      </w:r>
      <w:r>
        <w:rPr>
          <w:rFonts w:hint="eastAsia" w:ascii="宋体" w:hAnsi="宋体" w:eastAsia="宋体" w:cs="宋体"/>
          <w:sz w:val="24"/>
          <w:szCs w:val="24"/>
        </w:rPr>
        <w:t>可以很快了解一名老师的教学模式和教学习惯，从而代替老师做一些例如写教案、答疑、批改作业这些简单的工作，这对于他们而言也是一个很好的锻炼机会。但是，现在各大高校渐渐地都有向偏远地区搬迁的趋势，有些大学生身处地区过于偏远，从而无法获取这些机会，为此，我们的APP分别提供线上和线下两种方式供大学生们选择，这样一来，偏远地区的大学生们就可以在APP上为学生们答疑解惑，批改作业等等，从而解决他们的苦恼，他们怎会不满意？</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16" w:name="_Toc4802"/>
      <w:bookmarkStart w:id="117" w:name="_Toc26012"/>
      <w:bookmarkStart w:id="118" w:name="_Toc17001"/>
      <w:bookmarkStart w:id="119" w:name="_Toc3435"/>
      <w:bookmarkStart w:id="120" w:name="_Toc6059"/>
      <w:r>
        <w:rPr>
          <w:rFonts w:hint="eastAsia" w:ascii="黑体" w:hAnsi="黑体" w:eastAsia="黑体" w:cs="黑体"/>
          <w:lang w:val="en-US" w:eastAsia="zh-CN"/>
        </w:rPr>
        <w:t>2、</w:t>
      </w:r>
      <w:r>
        <w:rPr>
          <w:rFonts w:hint="eastAsia" w:ascii="黑体" w:hAnsi="黑体" w:eastAsia="黑体" w:cs="黑体"/>
        </w:rPr>
        <w:t>P——Positioning（产品定位）</w:t>
      </w:r>
      <w:bookmarkEnd w:id="116"/>
      <w:bookmarkEnd w:id="117"/>
      <w:bookmarkEnd w:id="118"/>
      <w:bookmarkEnd w:id="119"/>
      <w:bookmarkEnd w:id="120"/>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20"/>
        <w:textAlignment w:val="auto"/>
        <w:rPr>
          <w:rFonts w:hint="eastAsia" w:ascii="宋体" w:hAnsi="宋体" w:eastAsia="宋体" w:cs="宋体"/>
          <w:sz w:val="24"/>
          <w:szCs w:val="24"/>
        </w:rPr>
      </w:pPr>
      <w:r>
        <w:rPr>
          <w:rFonts w:hint="eastAsia" w:ascii="宋体" w:hAnsi="宋体" w:eastAsia="宋体" w:cs="宋体"/>
          <w:sz w:val="24"/>
          <w:szCs w:val="24"/>
        </w:rPr>
        <w:t>我们坚持这样一种理念：利用社会上的剩余资源，让所有的学生都可以接受到尽量好的教育，健健康康地成长，同时让老师更加享受教育过程。</w:t>
      </w:r>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21" w:name="_Toc3353"/>
      <w:bookmarkStart w:id="122" w:name="_Toc6615"/>
      <w:bookmarkStart w:id="123" w:name="_Toc24326"/>
      <w:bookmarkStart w:id="124" w:name="_Toc7680"/>
      <w:bookmarkStart w:id="125" w:name="_Toc4576"/>
      <w:r>
        <w:rPr>
          <w:rFonts w:hint="eastAsia" w:ascii="黑体" w:hAnsi="黑体" w:eastAsia="黑体" w:cs="黑体"/>
          <w:lang w:eastAsia="zh-CN"/>
        </w:rPr>
        <w:t>（二）</w:t>
      </w:r>
      <w:r>
        <w:rPr>
          <w:rFonts w:hint="eastAsia" w:ascii="黑体" w:hAnsi="黑体" w:eastAsia="黑体" w:cs="黑体"/>
          <w:lang w:val="en-US" w:eastAsia="zh-CN"/>
        </w:rPr>
        <w:t xml:space="preserve"> </w:t>
      </w:r>
      <w:r>
        <w:rPr>
          <w:rFonts w:hint="eastAsia" w:ascii="黑体" w:hAnsi="黑体" w:eastAsia="黑体" w:cs="黑体"/>
        </w:rPr>
        <w:t>市场竞争与竞争优势</w:t>
      </w:r>
      <w:bookmarkEnd w:id="121"/>
      <w:bookmarkEnd w:id="122"/>
      <w:bookmarkEnd w:id="123"/>
      <w:bookmarkEnd w:id="124"/>
      <w:bookmarkEnd w:id="125"/>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26" w:name="_Toc31771"/>
      <w:bookmarkStart w:id="127" w:name="_Toc15056"/>
      <w:bookmarkStart w:id="128" w:name="_Toc14198"/>
      <w:bookmarkStart w:id="129" w:name="_Toc17088"/>
      <w:bookmarkStart w:id="130" w:name="_Toc27025"/>
      <w:r>
        <w:rPr>
          <w:rFonts w:hint="eastAsia" w:ascii="黑体" w:hAnsi="黑体" w:eastAsia="黑体" w:cs="黑体"/>
          <w:lang w:val="en-US" w:eastAsia="zh-CN"/>
        </w:rPr>
        <w:t>1、</w:t>
      </w:r>
      <w:r>
        <w:rPr>
          <w:rFonts w:hint="eastAsia" w:ascii="黑体" w:hAnsi="黑体" w:eastAsia="黑体" w:cs="黑体"/>
        </w:rPr>
        <w:t>主要竞争对手</w:t>
      </w:r>
      <w:bookmarkEnd w:id="126"/>
      <w:bookmarkEnd w:id="127"/>
      <w:bookmarkEnd w:id="128"/>
      <w:bookmarkEnd w:id="129"/>
      <w:bookmarkEnd w:id="130"/>
    </w:p>
    <w:p>
      <w:pPr>
        <w:pStyle w:val="42"/>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val="0"/>
        <w:spacing w:line="360" w:lineRule="auto"/>
        <w:ind w:leftChars="0" w:right="0" w:righ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市场上现有的各大帮忙找老师的APP，如</w:t>
      </w:r>
      <w:r>
        <w:rPr>
          <w:rFonts w:hint="eastAsia" w:ascii="宋体" w:hAnsi="宋体" w:eastAsia="宋体" w:cs="宋体"/>
          <w:sz w:val="24"/>
          <w:szCs w:val="24"/>
          <w:lang w:eastAsia="zh-CN"/>
        </w:rPr>
        <w:t>“</w:t>
      </w:r>
      <w:r>
        <w:rPr>
          <w:rFonts w:hint="eastAsia" w:ascii="宋体" w:hAnsi="宋体" w:eastAsia="宋体" w:cs="宋体"/>
          <w:sz w:val="24"/>
          <w:szCs w:val="24"/>
        </w:rPr>
        <w:t>跟谁学</w:t>
      </w:r>
      <w:r>
        <w:rPr>
          <w:rFonts w:hint="eastAsia" w:ascii="宋体" w:hAnsi="宋体" w:eastAsia="宋体" w:cs="宋体"/>
          <w:sz w:val="24"/>
          <w:szCs w:val="24"/>
          <w:lang w:eastAsia="zh-CN"/>
        </w:rPr>
        <w:t>”</w:t>
      </w:r>
      <w:r>
        <w:rPr>
          <w:rFonts w:hint="eastAsia" w:ascii="宋体" w:hAnsi="宋体" w:eastAsia="宋体" w:cs="宋体"/>
          <w:sz w:val="24"/>
          <w:szCs w:val="24"/>
        </w:rPr>
        <w:t>，</w:t>
      </w:r>
      <w:r>
        <w:rPr>
          <w:rFonts w:hint="eastAsia" w:ascii="宋体" w:hAnsi="宋体" w:eastAsia="宋体" w:cs="宋体"/>
          <w:sz w:val="24"/>
          <w:szCs w:val="24"/>
          <w:lang w:eastAsia="zh-CN"/>
        </w:rPr>
        <w:t>“</w:t>
      </w:r>
      <w:r>
        <w:rPr>
          <w:rFonts w:hint="eastAsia" w:ascii="宋体" w:hAnsi="宋体" w:eastAsia="宋体" w:cs="宋体"/>
          <w:sz w:val="24"/>
          <w:szCs w:val="24"/>
        </w:rPr>
        <w:t>轻轻家教</w:t>
      </w:r>
      <w:r>
        <w:rPr>
          <w:rFonts w:hint="eastAsia" w:ascii="宋体" w:hAnsi="宋体" w:eastAsia="宋体" w:cs="宋体"/>
          <w:sz w:val="24"/>
          <w:szCs w:val="24"/>
          <w:lang w:eastAsia="zh-CN"/>
        </w:rPr>
        <w:t>”</w:t>
      </w:r>
      <w:r>
        <w:rPr>
          <w:rFonts w:hint="eastAsia" w:ascii="宋体" w:hAnsi="宋体" w:eastAsia="宋体" w:cs="宋体"/>
          <w:sz w:val="24"/>
          <w:szCs w:val="24"/>
        </w:rPr>
        <w:t>、</w:t>
      </w:r>
      <w:r>
        <w:rPr>
          <w:rFonts w:hint="eastAsia" w:ascii="宋体" w:hAnsi="宋体" w:eastAsia="宋体" w:cs="宋体"/>
          <w:sz w:val="24"/>
          <w:szCs w:val="24"/>
          <w:lang w:eastAsia="zh-CN"/>
        </w:rPr>
        <w:t>“</w:t>
      </w:r>
      <w:r>
        <w:rPr>
          <w:rFonts w:hint="eastAsia" w:ascii="宋体" w:hAnsi="宋体" w:eastAsia="宋体" w:cs="宋体"/>
          <w:sz w:val="24"/>
          <w:szCs w:val="24"/>
        </w:rPr>
        <w:t>神州家教</w:t>
      </w:r>
      <w:r>
        <w:rPr>
          <w:rFonts w:hint="eastAsia" w:ascii="宋体" w:hAnsi="宋体" w:eastAsia="宋体" w:cs="宋体"/>
          <w:sz w:val="24"/>
          <w:szCs w:val="24"/>
          <w:lang w:eastAsia="zh-CN"/>
        </w:rPr>
        <w:t>”</w:t>
      </w:r>
      <w:r>
        <w:rPr>
          <w:rFonts w:hint="eastAsia" w:ascii="宋体" w:hAnsi="宋体" w:eastAsia="宋体" w:cs="宋体"/>
          <w:sz w:val="24"/>
          <w:szCs w:val="24"/>
        </w:rPr>
        <w:t>等。</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31" w:name="_Toc2988"/>
      <w:bookmarkStart w:id="132" w:name="_Toc18440"/>
      <w:bookmarkStart w:id="133" w:name="_Toc30223"/>
      <w:bookmarkStart w:id="134" w:name="_Toc21741"/>
      <w:bookmarkStart w:id="135" w:name="_Toc9873"/>
      <w:r>
        <w:rPr>
          <w:rFonts w:hint="eastAsia" w:ascii="黑体" w:hAnsi="黑体" w:eastAsia="黑体" w:cs="黑体"/>
          <w:lang w:val="en-US" w:eastAsia="zh-CN"/>
        </w:rPr>
        <w:t>2、</w:t>
      </w:r>
      <w:r>
        <w:rPr>
          <w:rFonts w:hint="eastAsia" w:ascii="黑体" w:hAnsi="黑体" w:eastAsia="黑体" w:cs="黑体"/>
        </w:rPr>
        <w:t>竞争对手所含的市场份额</w:t>
      </w:r>
      <w:bookmarkEnd w:id="131"/>
      <w:bookmarkEnd w:id="132"/>
      <w:bookmarkEnd w:id="133"/>
      <w:bookmarkEnd w:id="134"/>
      <w:bookmarkEnd w:id="135"/>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现今以“跟谁学”为首的各大帮忙找老师的APP所占市场份额较大，尤其是“跟谁学”，甚至誉为“可能是北半球最大的学习平台”，然而，尽管如此，市场还是存在有很大的空缺。</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36" w:name="_Toc21163"/>
      <w:bookmarkStart w:id="137" w:name="_Toc28899"/>
      <w:bookmarkStart w:id="138" w:name="_Toc18301"/>
      <w:bookmarkStart w:id="139" w:name="_Toc24760"/>
      <w:bookmarkStart w:id="140" w:name="_Toc26138"/>
      <w:r>
        <w:rPr>
          <w:rFonts w:hint="eastAsia" w:ascii="黑体" w:hAnsi="黑体" w:eastAsia="黑体" w:cs="黑体"/>
          <w:lang w:val="en-US" w:eastAsia="zh-CN"/>
        </w:rPr>
        <w:t>3、</w:t>
      </w:r>
      <w:r>
        <w:rPr>
          <w:rFonts w:hint="eastAsia" w:ascii="黑体" w:hAnsi="黑体" w:eastAsia="黑体" w:cs="黑体"/>
        </w:rPr>
        <w:t>竞争策略</w:t>
      </w:r>
      <w:r>
        <w:rPr>
          <w:rFonts w:hint="eastAsia" w:ascii="黑体" w:hAnsi="黑体" w:eastAsia="黑体" w:cs="黑体"/>
          <w:lang w:eastAsia="zh-CN"/>
        </w:rPr>
        <w:t>——</w:t>
      </w:r>
      <w:r>
        <w:rPr>
          <w:rFonts w:hint="eastAsia" w:ascii="黑体" w:hAnsi="黑体" w:eastAsia="黑体" w:cs="黑体"/>
        </w:rPr>
        <w:t>线下教学为主，线上答疑为辅</w:t>
      </w:r>
      <w:bookmarkEnd w:id="136"/>
      <w:bookmarkEnd w:id="137"/>
      <w:bookmarkEnd w:id="138"/>
      <w:bookmarkEnd w:id="139"/>
      <w:bookmarkEnd w:id="140"/>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20"/>
        <w:textAlignment w:val="auto"/>
        <w:rPr>
          <w:rFonts w:hint="eastAsia" w:ascii="宋体" w:hAnsi="宋体" w:eastAsia="宋体" w:cs="宋体"/>
          <w:sz w:val="24"/>
          <w:szCs w:val="24"/>
        </w:rPr>
      </w:pPr>
      <w:r>
        <w:rPr>
          <w:rFonts w:hint="eastAsia" w:ascii="宋体" w:hAnsi="宋体" w:eastAsia="宋体" w:cs="宋体"/>
          <w:sz w:val="24"/>
          <w:szCs w:val="24"/>
        </w:rPr>
        <w:t>“跟谁学”、“神州家教”、“轻轻家教”等现存教育类APP，将产品的核心主要放在线上教学或是一对一教学</w:t>
      </w:r>
      <w:r>
        <w:rPr>
          <w:rFonts w:hint="eastAsia" w:ascii="宋体" w:hAnsi="宋体" w:eastAsia="宋体" w:cs="宋体"/>
          <w:sz w:val="24"/>
          <w:szCs w:val="24"/>
          <w:lang w:eastAsia="zh-CN"/>
        </w:rPr>
        <w:t>。</w:t>
      </w:r>
      <w:r>
        <w:rPr>
          <w:rFonts w:hint="eastAsia" w:ascii="宋体" w:hAnsi="宋体" w:eastAsia="宋体" w:cs="宋体"/>
          <w:sz w:val="24"/>
          <w:szCs w:val="24"/>
        </w:rPr>
        <w:t>然而当今时代，尤其对于二、三线城市而言，好老师稀缺，一对一</w:t>
      </w:r>
      <w:r>
        <w:rPr>
          <w:rFonts w:hint="eastAsia" w:ascii="宋体" w:hAnsi="宋体" w:eastAsia="宋体" w:cs="宋体"/>
          <w:sz w:val="24"/>
          <w:szCs w:val="24"/>
          <w:lang w:eastAsia="zh-CN"/>
        </w:rPr>
        <w:t>的</w:t>
      </w:r>
      <w:r>
        <w:rPr>
          <w:rFonts w:hint="eastAsia" w:ascii="宋体" w:hAnsi="宋体" w:eastAsia="宋体" w:cs="宋体"/>
          <w:sz w:val="24"/>
          <w:szCs w:val="24"/>
        </w:rPr>
        <w:t>教学</w:t>
      </w:r>
      <w:r>
        <w:rPr>
          <w:rFonts w:hint="eastAsia" w:ascii="宋体" w:hAnsi="宋体" w:eastAsia="宋体" w:cs="宋体"/>
          <w:sz w:val="24"/>
          <w:szCs w:val="24"/>
          <w:lang w:eastAsia="zh-CN"/>
        </w:rPr>
        <w:t>资源</w:t>
      </w:r>
      <w:r>
        <w:rPr>
          <w:rFonts w:hint="eastAsia" w:ascii="宋体" w:hAnsi="宋体" w:eastAsia="宋体" w:cs="宋体"/>
          <w:sz w:val="24"/>
          <w:szCs w:val="24"/>
        </w:rPr>
        <w:t>明显</w:t>
      </w:r>
      <w:r>
        <w:rPr>
          <w:rFonts w:hint="eastAsia" w:ascii="宋体" w:hAnsi="宋体" w:eastAsia="宋体" w:cs="宋体"/>
          <w:sz w:val="24"/>
          <w:szCs w:val="24"/>
          <w:lang w:eastAsia="zh-CN"/>
        </w:rPr>
        <w:t>易导致优秀</w:t>
      </w:r>
      <w:r>
        <w:rPr>
          <w:rFonts w:hint="eastAsia" w:ascii="宋体" w:hAnsi="宋体" w:eastAsia="宋体" w:cs="宋体"/>
          <w:sz w:val="24"/>
          <w:szCs w:val="24"/>
        </w:rPr>
        <w:t>教师资源不够，使孩子接受的教育中掺杂大量的水分；对于</w:t>
      </w:r>
      <w:r>
        <w:rPr>
          <w:rFonts w:hint="eastAsia" w:ascii="宋体" w:hAnsi="宋体" w:eastAsia="宋体" w:cs="宋体"/>
          <w:sz w:val="24"/>
          <w:szCs w:val="24"/>
          <w:lang w:eastAsia="zh-CN"/>
        </w:rPr>
        <w:t>单一的</w:t>
      </w:r>
      <w:r>
        <w:rPr>
          <w:rFonts w:hint="eastAsia" w:ascii="宋体" w:hAnsi="宋体" w:eastAsia="宋体" w:cs="宋体"/>
          <w:sz w:val="24"/>
          <w:szCs w:val="24"/>
        </w:rPr>
        <w:t>线上教学，因为失去了面对面的教育，孩子失去了来自于老师的直接管教，老师也无法知道孩子们的问题和不懂的地方所在，容易使得上课的效果大幅度地降低。</w:t>
      </w:r>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2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LT”</w:t>
      </w:r>
      <w:r>
        <w:rPr>
          <w:rFonts w:hint="eastAsia" w:ascii="宋体" w:hAnsi="宋体" w:eastAsia="宋体" w:cs="宋体"/>
          <w:sz w:val="24"/>
          <w:szCs w:val="24"/>
        </w:rPr>
        <w:t>APP，主要以线下教学为主，线上答疑为辅</w:t>
      </w:r>
      <w:r>
        <w:rPr>
          <w:rFonts w:hint="eastAsia" w:ascii="宋体" w:hAnsi="宋体" w:eastAsia="宋体" w:cs="宋体"/>
          <w:sz w:val="24"/>
          <w:szCs w:val="24"/>
          <w:lang w:eastAsia="zh-CN"/>
        </w:rPr>
        <w:t>。</w:t>
      </w:r>
      <w:r>
        <w:rPr>
          <w:rFonts w:hint="eastAsia" w:ascii="宋体" w:hAnsi="宋体" w:eastAsia="宋体" w:cs="宋体"/>
          <w:sz w:val="24"/>
          <w:szCs w:val="24"/>
        </w:rPr>
        <w:t>学生在线下跟随老师学习的同时，APP</w:t>
      </w:r>
      <w:r>
        <w:rPr>
          <w:rFonts w:hint="eastAsia" w:ascii="宋体" w:hAnsi="宋体" w:eastAsia="宋体" w:cs="宋体"/>
          <w:sz w:val="24"/>
          <w:szCs w:val="24"/>
          <w:lang w:eastAsia="zh-CN"/>
        </w:rPr>
        <w:t>也</w:t>
      </w:r>
      <w:r>
        <w:rPr>
          <w:rFonts w:hint="eastAsia" w:ascii="宋体" w:hAnsi="宋体" w:eastAsia="宋体" w:cs="宋体"/>
          <w:sz w:val="24"/>
          <w:szCs w:val="24"/>
        </w:rPr>
        <w:t>为家长提供了一个随时监督和了解孩子学习情况</w:t>
      </w:r>
      <w:r>
        <w:rPr>
          <w:rFonts w:hint="eastAsia" w:ascii="宋体" w:hAnsi="宋体" w:eastAsia="宋体" w:cs="宋体"/>
          <w:sz w:val="24"/>
          <w:szCs w:val="24"/>
          <w:lang w:eastAsia="zh-CN"/>
        </w:rPr>
        <w:t>的平台</w:t>
      </w:r>
      <w:r>
        <w:rPr>
          <w:rFonts w:hint="eastAsia" w:ascii="宋体" w:hAnsi="宋体" w:eastAsia="宋体" w:cs="宋体"/>
          <w:sz w:val="24"/>
          <w:szCs w:val="24"/>
        </w:rPr>
        <w:t>，</w:t>
      </w:r>
      <w:r>
        <w:rPr>
          <w:rFonts w:hint="eastAsia" w:ascii="宋体" w:hAnsi="宋体" w:eastAsia="宋体" w:cs="宋体"/>
          <w:sz w:val="24"/>
          <w:szCs w:val="24"/>
          <w:lang w:eastAsia="zh-CN"/>
        </w:rPr>
        <w:t>为学生提供了</w:t>
      </w:r>
      <w:r>
        <w:rPr>
          <w:rFonts w:hint="eastAsia" w:ascii="宋体" w:hAnsi="宋体" w:eastAsia="宋体" w:cs="宋体"/>
          <w:sz w:val="24"/>
          <w:szCs w:val="24"/>
        </w:rPr>
        <w:t>课后答疑解惑的平台，在保持原有各大教育机构各自特色的基础之上，帮助机构深化自己的特色，同时有更充足的时间优化老师自身的教学质量。</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41" w:name="_Toc22039"/>
      <w:bookmarkStart w:id="142" w:name="_Toc29396"/>
      <w:bookmarkStart w:id="143" w:name="_Toc20517"/>
      <w:bookmarkStart w:id="144" w:name="_Toc4314"/>
      <w:bookmarkStart w:id="145" w:name="_Toc22067"/>
      <w:r>
        <w:rPr>
          <w:rFonts w:hint="eastAsia" w:ascii="黑体" w:hAnsi="黑体" w:eastAsia="黑体" w:cs="黑体"/>
          <w:lang w:val="en-US" w:eastAsia="zh-CN"/>
        </w:rPr>
        <w:t>4、</w:t>
      </w:r>
      <w:r>
        <w:rPr>
          <w:rFonts w:hint="eastAsia" w:ascii="黑体" w:hAnsi="黑体" w:eastAsia="黑体" w:cs="黑体"/>
        </w:rPr>
        <w:t>发展前景</w:t>
      </w:r>
      <w:bookmarkEnd w:id="141"/>
      <w:bookmarkEnd w:id="142"/>
      <w:bookmarkEnd w:id="143"/>
      <w:bookmarkEnd w:id="144"/>
      <w:bookmarkEnd w:id="145"/>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50" w:firstLineChars="250"/>
        <w:textAlignment w:val="auto"/>
        <w:rPr>
          <w:rFonts w:hint="eastAsia" w:ascii="宋体" w:hAnsi="宋体" w:eastAsia="宋体" w:cs="宋体"/>
          <w:sz w:val="24"/>
          <w:szCs w:val="24"/>
        </w:rPr>
      </w:pPr>
      <w:r>
        <w:rPr>
          <w:rFonts w:hint="eastAsia" w:ascii="宋体" w:hAnsi="宋体" w:eastAsia="宋体" w:cs="宋体"/>
          <w:sz w:val="24"/>
          <w:szCs w:val="24"/>
        </w:rPr>
        <w:t>教育讲良心，它相比其他行业具有更大的责任，与此同时，因为其成果不可量化，</w:t>
      </w:r>
      <w:r>
        <w:rPr>
          <w:rFonts w:hint="eastAsia" w:ascii="宋体" w:hAnsi="宋体" w:eastAsia="宋体" w:cs="宋体"/>
          <w:sz w:val="24"/>
          <w:szCs w:val="24"/>
          <w:lang w:eastAsia="zh-CN"/>
        </w:rPr>
        <w:t>很有可能</w:t>
      </w:r>
      <w:r>
        <w:rPr>
          <w:rFonts w:hint="eastAsia" w:ascii="宋体" w:hAnsi="宋体" w:eastAsia="宋体" w:cs="宋体"/>
          <w:sz w:val="24"/>
          <w:szCs w:val="24"/>
        </w:rPr>
        <w:t>在短时间内</w:t>
      </w:r>
      <w:r>
        <w:rPr>
          <w:rFonts w:hint="eastAsia" w:ascii="宋体" w:hAnsi="宋体" w:eastAsia="宋体" w:cs="宋体"/>
          <w:sz w:val="24"/>
          <w:szCs w:val="24"/>
          <w:lang w:eastAsia="zh-CN"/>
        </w:rPr>
        <w:t>无法</w:t>
      </w:r>
      <w:r>
        <w:rPr>
          <w:rFonts w:hint="eastAsia" w:ascii="宋体" w:hAnsi="宋体" w:eastAsia="宋体" w:cs="宋体"/>
          <w:sz w:val="24"/>
          <w:szCs w:val="24"/>
        </w:rPr>
        <w:t>显现，使得我们要准备足够的耐心。在推广的过程中，会出现知名度不够等低迷现象，但是我们会尽量做好宣传，坚决不刷单，坚持真实全面展现老师的实际教学水平，获得广大家长的信赖，督促老师发现自己的问题所在并及时解决，使老师能够主动地提高自己的教学水平和教学质量。</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46" w:name="_Toc27536"/>
      <w:bookmarkStart w:id="147" w:name="_Toc15231"/>
      <w:bookmarkStart w:id="148" w:name="_Toc13800"/>
      <w:bookmarkStart w:id="149" w:name="_Toc22040"/>
      <w:bookmarkStart w:id="150" w:name="_Toc6981"/>
      <w:r>
        <w:rPr>
          <w:rFonts w:hint="eastAsia" w:ascii="黑体" w:hAnsi="黑体" w:eastAsia="黑体" w:cs="黑体"/>
          <w:lang w:val="en-US" w:eastAsia="zh-CN"/>
        </w:rPr>
        <w:t>5、</w:t>
      </w:r>
      <w:r>
        <w:rPr>
          <w:rFonts w:hint="eastAsia" w:ascii="黑体" w:hAnsi="黑体" w:eastAsia="黑体" w:cs="黑体"/>
        </w:rPr>
        <w:t>抗压能力</w:t>
      </w:r>
      <w:bookmarkEnd w:id="146"/>
      <w:bookmarkEnd w:id="147"/>
      <w:bookmarkEnd w:id="148"/>
      <w:bookmarkEnd w:id="149"/>
      <w:bookmarkEnd w:id="150"/>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50" w:firstLineChars="250"/>
        <w:textAlignment w:val="auto"/>
        <w:rPr>
          <w:rFonts w:hint="eastAsia" w:ascii="宋体" w:hAnsi="宋体" w:eastAsia="宋体" w:cs="宋体"/>
          <w:sz w:val="24"/>
          <w:szCs w:val="24"/>
        </w:rPr>
      </w:pPr>
      <w:r>
        <w:rPr>
          <w:rFonts w:hint="eastAsia" w:ascii="宋体" w:hAnsi="宋体" w:eastAsia="宋体" w:cs="宋体"/>
          <w:sz w:val="24"/>
          <w:szCs w:val="24"/>
        </w:rPr>
        <w:t>我们相信我们的产品和服务是独一无二，通过我们的服务一定可以在市场上占有一席之地，我们可以承受竞争所带来的压力，我们的产品与服务理念与其他的产品不同，我们是一心一意想为学生好，一心一意地希望教育行业可以得到发展，绝不会为了自己的利益而做一些减少</w:t>
      </w:r>
      <w:r>
        <w:rPr>
          <w:rFonts w:hint="eastAsia" w:ascii="宋体" w:hAnsi="宋体" w:eastAsia="宋体" w:cs="宋体"/>
          <w:sz w:val="24"/>
          <w:szCs w:val="24"/>
          <w:lang w:eastAsia="zh-CN"/>
        </w:rPr>
        <w:t>公司</w:t>
      </w:r>
      <w:r>
        <w:rPr>
          <w:rFonts w:hint="eastAsia" w:ascii="宋体" w:hAnsi="宋体" w:eastAsia="宋体" w:cs="宋体"/>
          <w:sz w:val="24"/>
          <w:szCs w:val="24"/>
        </w:rPr>
        <w:t>信用度的事情。</w:t>
      </w:r>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51" w:name="_Toc4860"/>
      <w:bookmarkStart w:id="152" w:name="_Toc14418"/>
      <w:bookmarkStart w:id="153" w:name="_Toc29030"/>
      <w:bookmarkStart w:id="154" w:name="_Toc27973"/>
      <w:bookmarkStart w:id="155" w:name="_Toc28487"/>
      <w:r>
        <w:rPr>
          <w:rFonts w:hint="eastAsia" w:ascii="黑体" w:hAnsi="黑体" w:eastAsia="黑体" w:cs="黑体"/>
          <w:lang w:eastAsia="zh-CN"/>
        </w:rPr>
        <w:t>（三）</w:t>
      </w:r>
      <w:r>
        <w:rPr>
          <w:rFonts w:hint="eastAsia" w:ascii="黑体" w:hAnsi="黑体" w:eastAsia="黑体" w:cs="黑体"/>
          <w:lang w:val="en-US" w:eastAsia="zh-CN"/>
        </w:rPr>
        <w:t xml:space="preserve"> </w:t>
      </w:r>
      <w:r>
        <w:rPr>
          <w:rFonts w:hint="eastAsia" w:ascii="黑体" w:hAnsi="黑体" w:eastAsia="黑体" w:cs="黑体"/>
        </w:rPr>
        <w:t>市场份额与销售预测</w:t>
      </w:r>
      <w:bookmarkEnd w:id="151"/>
      <w:bookmarkEnd w:id="152"/>
      <w:bookmarkEnd w:id="153"/>
      <w:bookmarkEnd w:id="154"/>
      <w:bookmarkEnd w:id="155"/>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56" w:name="_Toc21131"/>
      <w:bookmarkStart w:id="157" w:name="_Toc22354"/>
      <w:bookmarkStart w:id="158" w:name="_Toc7664"/>
      <w:bookmarkStart w:id="159" w:name="_Toc12581"/>
      <w:bookmarkStart w:id="160" w:name="_Toc7560"/>
      <w:r>
        <w:rPr>
          <w:rFonts w:hint="eastAsia" w:ascii="黑体" w:hAnsi="黑体" w:eastAsia="黑体" w:cs="黑体"/>
          <w:lang w:val="en-US" w:eastAsia="zh-CN"/>
        </w:rPr>
        <w:t>1、</w:t>
      </w:r>
      <w:r>
        <w:rPr>
          <w:rFonts w:hint="eastAsia" w:ascii="黑体" w:hAnsi="黑体" w:eastAsia="黑体" w:cs="黑体"/>
        </w:rPr>
        <w:t>小学生群体市场</w:t>
      </w:r>
      <w:bookmarkEnd w:id="156"/>
      <w:bookmarkEnd w:id="157"/>
      <w:bookmarkEnd w:id="158"/>
      <w:bookmarkEnd w:id="159"/>
      <w:bookmarkEnd w:id="160"/>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20"/>
        <w:textAlignment w:val="auto"/>
        <w:rPr>
          <w:rFonts w:hint="eastAsia" w:ascii="宋体" w:hAnsi="宋体" w:eastAsia="宋体" w:cs="宋体"/>
          <w:sz w:val="24"/>
          <w:szCs w:val="24"/>
        </w:rPr>
      </w:pPr>
      <w:r>
        <w:rPr>
          <w:rFonts w:hint="eastAsia" w:ascii="宋体" w:hAnsi="宋体" w:eastAsia="宋体" w:cs="宋体"/>
          <w:sz w:val="24"/>
          <w:szCs w:val="24"/>
        </w:rPr>
        <w:t>目前很多家长都抱着一种“不让自己的孩子输在起跑线上”的心态教育孩子，为此，越来越多的家长会抓准这个开发孩子智力的绝佳机会去报各种奥语奥数班或各种兴趣班，而为顺应这样的趋势，各种相对应的补习班也层出不穷，市场会越来越大。</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61" w:name="_Toc27224"/>
      <w:bookmarkStart w:id="162" w:name="_Toc909"/>
      <w:bookmarkStart w:id="163" w:name="_Toc29624"/>
      <w:bookmarkStart w:id="164" w:name="_Toc8028"/>
      <w:bookmarkStart w:id="165" w:name="_Toc18370"/>
      <w:r>
        <w:rPr>
          <w:rFonts w:hint="eastAsia" w:ascii="黑体" w:hAnsi="黑体" w:eastAsia="黑体" w:cs="黑体"/>
          <w:lang w:val="en-US" w:eastAsia="zh-CN"/>
        </w:rPr>
        <w:t>2、</w:t>
      </w:r>
      <w:r>
        <w:rPr>
          <w:rFonts w:hint="eastAsia" w:ascii="黑体" w:hAnsi="黑体" w:eastAsia="黑体" w:cs="黑体"/>
        </w:rPr>
        <w:t>中学生群体市场</w:t>
      </w:r>
      <w:bookmarkEnd w:id="161"/>
      <w:bookmarkEnd w:id="162"/>
      <w:bookmarkEnd w:id="163"/>
      <w:bookmarkEnd w:id="164"/>
      <w:bookmarkEnd w:id="165"/>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20"/>
        <w:textAlignment w:val="auto"/>
        <w:rPr>
          <w:rFonts w:hint="eastAsia" w:ascii="宋体" w:hAnsi="宋体" w:eastAsia="宋体" w:cs="宋体"/>
          <w:sz w:val="24"/>
          <w:szCs w:val="24"/>
        </w:rPr>
      </w:pPr>
      <w:r>
        <w:rPr>
          <w:rFonts w:hint="eastAsia" w:ascii="宋体" w:hAnsi="宋体" w:eastAsia="宋体" w:cs="宋体"/>
          <w:sz w:val="24"/>
          <w:szCs w:val="24"/>
        </w:rPr>
        <w:t>据教育部统计，2014年全国参加高考人数为939万人，2015年全国参加高考人数为942万人，2016年全国参加高考人数为940万人，</w:t>
      </w:r>
      <w:r>
        <w:rPr>
          <w:rFonts w:hint="eastAsia" w:ascii="宋体" w:hAnsi="宋体" w:eastAsia="宋体" w:cs="宋体"/>
          <w:sz w:val="24"/>
          <w:szCs w:val="24"/>
          <w:lang w:eastAsia="zh-CN"/>
        </w:rPr>
        <w:t>尽管</w:t>
      </w:r>
      <w:r>
        <w:rPr>
          <w:rFonts w:hint="eastAsia" w:ascii="宋体" w:hAnsi="宋体" w:eastAsia="宋体" w:cs="宋体"/>
          <w:sz w:val="24"/>
          <w:szCs w:val="24"/>
        </w:rPr>
        <w:t>中国教育总是</w:t>
      </w:r>
      <w:r>
        <w:rPr>
          <w:rFonts w:hint="eastAsia" w:ascii="宋体" w:hAnsi="宋体" w:eastAsia="宋体" w:cs="宋体"/>
          <w:sz w:val="24"/>
          <w:szCs w:val="24"/>
          <w:lang w:eastAsia="zh-CN"/>
        </w:rPr>
        <w:t>被人诟病</w:t>
      </w:r>
      <w:r>
        <w:rPr>
          <w:rFonts w:hint="eastAsia" w:ascii="宋体" w:hAnsi="宋体" w:eastAsia="宋体" w:cs="宋体"/>
          <w:sz w:val="24"/>
          <w:szCs w:val="24"/>
        </w:rPr>
        <w:t>，但是每年参加高考人数却总是居高不下，在高考这座独木桥上，为了可以让孩子上更好的大学，有更好的发展前景，家长们总是一窝蜂地去报各种补习班，同时各个老师面对学校的各种升学压力，也是全身心地提高自己的教学水平和教学质量，恨不得每时每刻都投入到教育事业中，而我公司正是主要针对这一广大的消费群体，以满足他们的需要。</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66" w:name="_Toc18065"/>
      <w:bookmarkStart w:id="167" w:name="_Toc5855"/>
      <w:bookmarkStart w:id="168" w:name="_Toc14045"/>
      <w:bookmarkStart w:id="169" w:name="_Toc24603"/>
      <w:bookmarkStart w:id="170" w:name="_Toc13299"/>
      <w:r>
        <w:rPr>
          <w:rFonts w:hint="eastAsia" w:ascii="黑体" w:hAnsi="黑体" w:eastAsia="黑体" w:cs="黑体"/>
          <w:lang w:val="en-US" w:eastAsia="zh-CN"/>
        </w:rPr>
        <w:t>3、</w:t>
      </w:r>
      <w:r>
        <w:rPr>
          <w:rFonts w:hint="eastAsia" w:ascii="黑体" w:hAnsi="黑体" w:eastAsia="黑体" w:cs="黑体"/>
        </w:rPr>
        <w:t>大学生群体市场</w:t>
      </w:r>
      <w:bookmarkEnd w:id="166"/>
      <w:bookmarkEnd w:id="167"/>
      <w:bookmarkEnd w:id="168"/>
      <w:bookmarkEnd w:id="169"/>
      <w:bookmarkEnd w:id="170"/>
    </w:p>
    <w:p>
      <w:pPr>
        <w:keepNext w:val="0"/>
        <w:keepLines w:val="0"/>
        <w:pageBreakBefore w:val="0"/>
        <w:widowControl w:val="0"/>
        <w:numPr>
          <w:ilvl w:val="0"/>
          <w:numId w:val="10"/>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从接受资源者的角度：现在，也有不少的大学生为了准备考研、为了准备出国，而去报各种补习班，这些群体，也将成为我们的目标。</w:t>
      </w:r>
    </w:p>
    <w:p>
      <w:pPr>
        <w:keepNext w:val="0"/>
        <w:keepLines w:val="0"/>
        <w:pageBreakBefore w:val="0"/>
        <w:widowControl w:val="0"/>
        <w:numPr>
          <w:ilvl w:val="0"/>
          <w:numId w:val="10"/>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从给予资源者的角度：因为出于自己已经成年的考虑，不少的大学生都想要</w:t>
      </w:r>
      <w:r>
        <w:rPr>
          <w:rFonts w:hint="eastAsia" w:ascii="宋体" w:hAnsi="宋体" w:eastAsia="宋体" w:cs="宋体"/>
          <w:sz w:val="24"/>
          <w:szCs w:val="24"/>
          <w:lang w:eastAsia="zh-CN"/>
        </w:rPr>
        <w:t>从事</w:t>
      </w:r>
      <w:r>
        <w:rPr>
          <w:rFonts w:hint="eastAsia" w:ascii="宋体" w:hAnsi="宋体" w:eastAsia="宋体" w:cs="宋体"/>
          <w:sz w:val="24"/>
          <w:szCs w:val="24"/>
        </w:rPr>
        <w:t>一些兼职或多或少地</w:t>
      </w:r>
      <w:r>
        <w:rPr>
          <w:rFonts w:hint="eastAsia" w:ascii="宋体" w:hAnsi="宋体" w:eastAsia="宋体" w:cs="宋体"/>
          <w:sz w:val="24"/>
          <w:szCs w:val="24"/>
          <w:lang w:eastAsia="zh-CN"/>
        </w:rPr>
        <w:t>挣</w:t>
      </w:r>
      <w:r>
        <w:rPr>
          <w:rFonts w:hint="eastAsia" w:ascii="宋体" w:hAnsi="宋体" w:eastAsia="宋体" w:cs="宋体"/>
          <w:sz w:val="24"/>
          <w:szCs w:val="24"/>
        </w:rPr>
        <w:t>一些钱，然而，对于衣食无忧的大学生们来说，挣钱终究不是主要目的，主要是想锻炼自己的能力，充实自己的生活，只要我们给予大学生们优质的培训，</w:t>
      </w:r>
      <w:r>
        <w:rPr>
          <w:rFonts w:hint="eastAsia" w:ascii="宋体" w:hAnsi="宋体" w:eastAsia="宋体" w:cs="宋体"/>
          <w:sz w:val="24"/>
          <w:szCs w:val="24"/>
          <w:lang w:eastAsia="zh-CN"/>
        </w:rPr>
        <w:t>帮助</w:t>
      </w:r>
      <w:r>
        <w:rPr>
          <w:rFonts w:hint="eastAsia" w:ascii="宋体" w:hAnsi="宋体" w:eastAsia="宋体" w:cs="宋体"/>
          <w:sz w:val="24"/>
          <w:szCs w:val="24"/>
        </w:rPr>
        <w:t>让他们</w:t>
      </w:r>
      <w:r>
        <w:rPr>
          <w:rFonts w:hint="eastAsia" w:ascii="宋体" w:hAnsi="宋体" w:eastAsia="宋体" w:cs="宋体"/>
          <w:sz w:val="24"/>
          <w:szCs w:val="24"/>
          <w:lang w:eastAsia="zh-CN"/>
        </w:rPr>
        <w:t>了解</w:t>
      </w:r>
      <w:r>
        <w:rPr>
          <w:rFonts w:hint="eastAsia" w:ascii="宋体" w:hAnsi="宋体" w:eastAsia="宋体" w:cs="宋体"/>
          <w:sz w:val="24"/>
          <w:szCs w:val="24"/>
        </w:rPr>
        <w:t>到社会上真实的样子，相信他们很愿意加入我们的APP平台。</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71" w:name="_Toc23522"/>
      <w:bookmarkStart w:id="172" w:name="_Toc15460"/>
      <w:bookmarkStart w:id="173" w:name="_Toc9935"/>
      <w:bookmarkStart w:id="174" w:name="_Toc23249"/>
      <w:bookmarkStart w:id="175" w:name="_Toc28638"/>
      <w:r>
        <w:rPr>
          <w:rFonts w:hint="eastAsia" w:ascii="黑体" w:hAnsi="黑体" w:eastAsia="黑体" w:cs="黑体"/>
          <w:lang w:val="en-US" w:eastAsia="zh-CN"/>
        </w:rPr>
        <w:t>4、</w:t>
      </w:r>
      <w:r>
        <w:rPr>
          <w:rFonts w:hint="eastAsia" w:ascii="黑体" w:hAnsi="黑体" w:eastAsia="黑体" w:cs="黑体"/>
        </w:rPr>
        <w:t>国外</w:t>
      </w:r>
      <w:r>
        <w:rPr>
          <w:rFonts w:hint="eastAsia" w:ascii="黑体" w:hAnsi="黑体" w:eastAsia="黑体" w:cs="黑体"/>
          <w:lang w:eastAsia="zh-CN"/>
        </w:rPr>
        <w:t>市场</w:t>
      </w:r>
      <w:bookmarkEnd w:id="171"/>
      <w:bookmarkEnd w:id="172"/>
      <w:bookmarkEnd w:id="173"/>
      <w:bookmarkEnd w:id="174"/>
      <w:bookmarkEnd w:id="175"/>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50" w:firstLineChars="250"/>
        <w:textAlignment w:val="auto"/>
        <w:rPr>
          <w:rFonts w:hint="eastAsia" w:ascii="宋体" w:hAnsi="宋体" w:eastAsia="宋体" w:cs="宋体"/>
          <w:sz w:val="24"/>
          <w:szCs w:val="24"/>
        </w:rPr>
      </w:pPr>
      <w:r>
        <w:rPr>
          <w:rFonts w:hint="eastAsia" w:ascii="宋体" w:hAnsi="宋体" w:eastAsia="宋体" w:cs="宋体"/>
          <w:sz w:val="24"/>
          <w:szCs w:val="24"/>
        </w:rPr>
        <w:t>虽然国外不像中国一样有高考，但也有其十分严格的考察制度，我们可以将我们这一经营模式投入到国外中，从而在国外获取利益</w:t>
      </w:r>
      <w:r>
        <w:rPr>
          <w:rFonts w:hint="eastAsia" w:ascii="宋体" w:hAnsi="宋体" w:eastAsia="宋体" w:cs="宋体"/>
          <w:sz w:val="24"/>
          <w:szCs w:val="24"/>
          <w:lang w:eastAsia="zh-CN"/>
        </w:rPr>
        <w:t>。另外，对于</w:t>
      </w:r>
      <w:r>
        <w:rPr>
          <w:rFonts w:hint="eastAsia" w:ascii="宋体" w:hAnsi="宋体" w:eastAsia="宋体" w:cs="宋体"/>
          <w:sz w:val="24"/>
          <w:szCs w:val="24"/>
        </w:rPr>
        <w:t>国外人士</w:t>
      </w:r>
      <w:r>
        <w:rPr>
          <w:rFonts w:hint="eastAsia" w:ascii="宋体" w:hAnsi="宋体" w:eastAsia="宋体" w:cs="宋体"/>
          <w:sz w:val="24"/>
          <w:szCs w:val="24"/>
          <w:lang w:eastAsia="zh-CN"/>
        </w:rPr>
        <w:t>而言</w:t>
      </w:r>
      <w:r>
        <w:rPr>
          <w:rFonts w:hint="eastAsia" w:ascii="宋体" w:hAnsi="宋体" w:eastAsia="宋体" w:cs="宋体"/>
          <w:sz w:val="24"/>
          <w:szCs w:val="24"/>
        </w:rPr>
        <w:t>，各种中文以及具有中国特色方面的教育应该会深受外国朋友们的欢迎。</w:t>
      </w:r>
    </w:p>
    <w:p>
      <w:pPr>
        <w:pStyle w:val="5"/>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76" w:name="_Toc11685"/>
      <w:bookmarkStart w:id="177" w:name="_Toc1052"/>
      <w:bookmarkStart w:id="178" w:name="_Toc31933"/>
      <w:bookmarkStart w:id="179" w:name="_Toc13498"/>
      <w:bookmarkStart w:id="180" w:name="_Toc5924"/>
      <w:r>
        <w:rPr>
          <w:rFonts w:hint="eastAsia" w:ascii="黑体" w:hAnsi="黑体" w:eastAsia="黑体" w:cs="黑体"/>
          <w:lang w:eastAsia="zh-CN"/>
        </w:rPr>
        <w:t>五、</w:t>
      </w:r>
      <w:r>
        <w:rPr>
          <w:rFonts w:hint="eastAsia" w:ascii="黑体" w:hAnsi="黑体" w:eastAsia="黑体" w:cs="黑体"/>
          <w:lang w:val="en-US" w:eastAsia="zh-CN"/>
        </w:rPr>
        <w:t xml:space="preserve"> </w:t>
      </w:r>
      <w:r>
        <w:rPr>
          <w:rFonts w:hint="eastAsia" w:ascii="黑体" w:hAnsi="黑体" w:eastAsia="黑体" w:cs="黑体"/>
        </w:rPr>
        <w:t>营销策略</w:t>
      </w:r>
      <w:bookmarkEnd w:id="176"/>
      <w:bookmarkEnd w:id="177"/>
      <w:bookmarkEnd w:id="178"/>
      <w:bookmarkEnd w:id="179"/>
      <w:bookmarkEnd w:id="180"/>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81" w:name="_Toc4443"/>
      <w:bookmarkStart w:id="182" w:name="_Toc7272"/>
      <w:bookmarkStart w:id="183" w:name="_Toc923"/>
      <w:bookmarkStart w:id="184" w:name="_Toc17951"/>
      <w:bookmarkStart w:id="185" w:name="_Toc29067"/>
      <w:r>
        <w:rPr>
          <w:rFonts w:hint="eastAsia" w:ascii="黑体" w:hAnsi="黑体" w:eastAsia="黑体" w:cs="黑体"/>
          <w:lang w:eastAsia="zh-CN"/>
        </w:rPr>
        <w:t>（一）</w:t>
      </w:r>
      <w:r>
        <w:rPr>
          <w:rFonts w:hint="eastAsia" w:ascii="黑体" w:hAnsi="黑体" w:eastAsia="黑体" w:cs="黑体"/>
          <w:lang w:val="en-US" w:eastAsia="zh-CN"/>
        </w:rPr>
        <w:t xml:space="preserve"> </w:t>
      </w:r>
      <w:r>
        <w:rPr>
          <w:rFonts w:hint="eastAsia" w:ascii="黑体" w:hAnsi="黑体" w:eastAsia="黑体" w:cs="黑体"/>
        </w:rPr>
        <w:t>APP推广</w:t>
      </w:r>
      <w:r>
        <w:rPr>
          <w:rFonts w:hint="eastAsia" w:ascii="黑体" w:hAnsi="黑体" w:eastAsia="黑体" w:cs="黑体"/>
          <w:lang w:eastAsia="zh-CN"/>
        </w:rPr>
        <w:t>——</w:t>
      </w:r>
      <w:r>
        <w:rPr>
          <w:rFonts w:hint="eastAsia" w:ascii="黑体" w:hAnsi="黑体" w:eastAsia="黑体" w:cs="黑体"/>
        </w:rPr>
        <w:t>简单的操作，精准的分类</w:t>
      </w:r>
      <w:bookmarkEnd w:id="181"/>
      <w:bookmarkEnd w:id="182"/>
      <w:bookmarkEnd w:id="183"/>
      <w:bookmarkEnd w:id="184"/>
      <w:bookmarkEnd w:id="185"/>
    </w:p>
    <w:p>
      <w:pPr>
        <w:keepNext w:val="0"/>
        <w:keepLines w:val="0"/>
        <w:pageBreakBefore w:val="0"/>
        <w:widowControl w:val="0"/>
        <w:kinsoku/>
        <w:wordWrap/>
        <w:overflowPunct/>
        <w:topLinePunct w:val="0"/>
        <w:autoSpaceDE/>
        <w:autoSpaceDN/>
        <w:bidi w:val="0"/>
        <w:adjustRightInd/>
        <w:snapToGrid w:val="0"/>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rPr>
        <w:t xml:space="preserve">    在界面和操作程序设计起步时，我们</w:t>
      </w:r>
      <w:r>
        <w:rPr>
          <w:rFonts w:hint="eastAsia" w:ascii="宋体" w:hAnsi="宋体" w:eastAsia="宋体" w:cs="宋体"/>
          <w:sz w:val="24"/>
          <w:szCs w:val="24"/>
          <w:lang w:eastAsia="zh-CN"/>
        </w:rPr>
        <w:t>将</w:t>
      </w:r>
      <w:r>
        <w:rPr>
          <w:rFonts w:hint="eastAsia" w:ascii="宋体" w:hAnsi="宋体" w:eastAsia="宋体" w:cs="宋体"/>
          <w:sz w:val="24"/>
          <w:szCs w:val="24"/>
        </w:rPr>
        <w:t>产品的主要受众范围定在企业、家长和大学生兼职三大群体中，此三类群体均有一个特点——因为工作或年龄等原因，喜欢化繁就简，一眼便可获取自己想要的信息，或者知道去哪里寻找自己的信息，所以在APP 的UI和界面设计上，将以最简单直接的方式为用户提供便利！</w:t>
      </w:r>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86" w:name="_Toc18664"/>
      <w:bookmarkStart w:id="187" w:name="_Toc19083"/>
      <w:bookmarkStart w:id="188" w:name="_Toc32065"/>
      <w:bookmarkStart w:id="189" w:name="_Toc23267"/>
      <w:bookmarkStart w:id="190" w:name="_Toc13110"/>
      <w:r>
        <w:rPr>
          <w:rFonts w:hint="eastAsia" w:ascii="黑体" w:hAnsi="黑体" w:eastAsia="黑体" w:cs="黑体"/>
          <w:lang w:eastAsia="zh-CN"/>
        </w:rPr>
        <w:t>（二）</w:t>
      </w:r>
      <w:r>
        <w:rPr>
          <w:rFonts w:hint="eastAsia" w:ascii="黑体" w:hAnsi="黑体" w:eastAsia="黑体" w:cs="黑体"/>
          <w:lang w:val="en-US" w:eastAsia="zh-CN"/>
        </w:rPr>
        <w:t xml:space="preserve"> </w:t>
      </w:r>
      <w:r>
        <w:rPr>
          <w:rFonts w:hint="eastAsia" w:ascii="黑体" w:hAnsi="黑体" w:eastAsia="黑体" w:cs="黑体"/>
        </w:rPr>
        <w:t>宣传slogan</w:t>
      </w:r>
      <w:bookmarkEnd w:id="186"/>
      <w:bookmarkEnd w:id="187"/>
      <w:bookmarkEnd w:id="188"/>
      <w:bookmarkEnd w:id="189"/>
      <w:bookmarkEnd w:id="190"/>
    </w:p>
    <w:p>
      <w:pPr>
        <w:pStyle w:val="42"/>
        <w:keepNext w:val="0"/>
        <w:keepLines w:val="0"/>
        <w:pageBreakBefore w:val="0"/>
        <w:widowControl w:val="0"/>
        <w:kinsoku/>
        <w:wordWrap/>
        <w:overflowPunct/>
        <w:topLinePunct w:val="0"/>
        <w:autoSpaceDE/>
        <w:autoSpaceDN/>
        <w:bidi w:val="0"/>
        <w:adjustRightInd/>
        <w:snapToGrid w:val="0"/>
        <w:spacing w:line="360" w:lineRule="auto"/>
        <w:ind w:left="36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一点顶一万句</w:t>
      </w:r>
    </w:p>
    <w:p>
      <w:pPr>
        <w:pStyle w:val="42"/>
        <w:keepNext w:val="0"/>
        <w:keepLines w:val="0"/>
        <w:pageBreakBefore w:val="0"/>
        <w:widowControl w:val="0"/>
        <w:kinsoku/>
        <w:wordWrap/>
        <w:overflowPunct/>
        <w:topLinePunct w:val="0"/>
        <w:autoSpaceDE/>
        <w:autoSpaceDN/>
        <w:bidi w:val="0"/>
        <w:adjustRightInd/>
        <w:snapToGrid w:val="0"/>
        <w:spacing w:line="360" w:lineRule="auto"/>
        <w:ind w:left="36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想法：在APP上的一次点击，便可以获取用户在平日生活中，听广告宣传或者口头销售时一万句语言的内容含量。</w:t>
      </w:r>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91" w:name="_Toc11488"/>
      <w:bookmarkStart w:id="192" w:name="_Toc14542"/>
      <w:bookmarkStart w:id="193" w:name="_Toc28958"/>
      <w:bookmarkStart w:id="194" w:name="_Toc19494"/>
      <w:bookmarkStart w:id="195" w:name="_Toc19357"/>
      <w:r>
        <w:rPr>
          <w:rFonts w:hint="eastAsia" w:ascii="黑体" w:hAnsi="黑体" w:eastAsia="黑体" w:cs="黑体"/>
          <w:lang w:eastAsia="zh-CN"/>
        </w:rPr>
        <w:t>（三）</w:t>
      </w:r>
      <w:r>
        <w:rPr>
          <w:rFonts w:hint="eastAsia" w:ascii="黑体" w:hAnsi="黑体" w:eastAsia="黑体" w:cs="黑体"/>
          <w:lang w:val="en-US" w:eastAsia="zh-CN"/>
        </w:rPr>
        <w:t xml:space="preserve"> </w:t>
      </w:r>
      <w:r>
        <w:rPr>
          <w:rFonts w:hint="eastAsia" w:ascii="黑体" w:hAnsi="黑体" w:eastAsia="黑体" w:cs="黑体"/>
        </w:rPr>
        <w:t>营销方案</w:t>
      </w:r>
      <w:bookmarkEnd w:id="191"/>
      <w:bookmarkEnd w:id="192"/>
      <w:bookmarkEnd w:id="193"/>
      <w:bookmarkEnd w:id="194"/>
      <w:bookmarkEnd w:id="195"/>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196" w:name="_Toc28185"/>
      <w:bookmarkStart w:id="197" w:name="_Toc31554"/>
      <w:bookmarkStart w:id="198" w:name="_Toc19315"/>
      <w:bookmarkStart w:id="199" w:name="_Toc26390"/>
      <w:bookmarkStart w:id="200" w:name="_Toc27878"/>
      <w:r>
        <w:rPr>
          <w:rFonts w:hint="eastAsia" w:ascii="黑体" w:hAnsi="黑体" w:eastAsia="黑体" w:cs="黑体"/>
          <w:lang w:val="en-US" w:eastAsia="zh-CN"/>
        </w:rPr>
        <w:t>1、</w:t>
      </w:r>
      <w:r>
        <w:rPr>
          <w:rFonts w:hint="eastAsia" w:ascii="黑体" w:hAnsi="黑体" w:eastAsia="黑体" w:cs="黑体"/>
        </w:rPr>
        <w:t>借势营销</w:t>
      </w:r>
      <w:r>
        <w:rPr>
          <w:rFonts w:hint="eastAsia" w:ascii="黑体" w:hAnsi="黑体" w:eastAsia="黑体" w:cs="黑体"/>
          <w:lang w:eastAsia="zh-CN"/>
        </w:rPr>
        <w:t>——</w:t>
      </w:r>
      <w:r>
        <w:rPr>
          <w:rFonts w:hint="eastAsia" w:ascii="黑体" w:hAnsi="黑体" w:eastAsia="黑体" w:cs="黑体"/>
        </w:rPr>
        <w:t>类似杜蕾斯的文案创作</w:t>
      </w:r>
      <w:bookmarkEnd w:id="196"/>
      <w:bookmarkEnd w:id="197"/>
      <w:bookmarkEnd w:id="198"/>
      <w:bookmarkEnd w:id="199"/>
      <w:bookmarkEnd w:id="200"/>
    </w:p>
    <w:p>
      <w:pPr>
        <w:pStyle w:val="42"/>
        <w:keepNext w:val="0"/>
        <w:keepLines w:val="0"/>
        <w:pageBreakBefore w:val="0"/>
        <w:widowControl w:val="0"/>
        <w:kinsoku/>
        <w:wordWrap/>
        <w:overflowPunct/>
        <w:topLinePunct w:val="0"/>
        <w:autoSpaceDE/>
        <w:autoSpaceDN/>
        <w:bidi w:val="0"/>
        <w:adjustRightInd/>
        <w:snapToGrid w:val="0"/>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rPr>
        <w:t>在APP的活动中，加入根据热点话题和热点事件而引申的教育活动，并根据不同的年龄段，为家长提供不同年龄段应该具备的思考观点，防止家长在就时事热点进行教育时犯难。</w:t>
      </w:r>
    </w:p>
    <w:p>
      <w:pPr>
        <w:pStyle w:val="42"/>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val="0"/>
        <w:spacing w:line="360" w:lineRule="auto"/>
        <w:ind w:leftChars="0" w:right="0" w:righ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娱乐化的交互设计：让用户即使今天不预约，也可以在界面上获取“新内容”</w:t>
      </w:r>
    </w:p>
    <w:p>
      <w:pPr>
        <w:pStyle w:val="42"/>
        <w:keepNext w:val="0"/>
        <w:keepLines w:val="0"/>
        <w:pageBreakBefore w:val="0"/>
        <w:widowControl w:val="0"/>
        <w:kinsoku/>
        <w:wordWrap/>
        <w:overflowPunct/>
        <w:topLinePunct w:val="0"/>
        <w:autoSpaceDE/>
        <w:autoSpaceDN/>
        <w:bidi w:val="0"/>
        <w:adjustRightInd/>
        <w:snapToGrid w:val="0"/>
        <w:spacing w:line="360" w:lineRule="auto"/>
        <w:ind w:left="420" w:right="0" w:righ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通过游戏签到设计，每日精准推送相关社会事件等提高用户粘性。</w:t>
      </w:r>
    </w:p>
    <w:p>
      <w:pPr>
        <w:pStyle w:val="5"/>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201" w:name="_Toc8076"/>
      <w:bookmarkStart w:id="202" w:name="_Toc25446"/>
      <w:bookmarkStart w:id="203" w:name="_Toc25833"/>
      <w:bookmarkStart w:id="204" w:name="_Toc30680"/>
      <w:bookmarkStart w:id="205" w:name="_Toc26580"/>
      <w:r>
        <w:rPr>
          <w:rFonts w:hint="eastAsia" w:ascii="黑体" w:hAnsi="黑体" w:eastAsia="黑体" w:cs="黑体"/>
          <w:lang w:eastAsia="zh-CN"/>
        </w:rPr>
        <w:t>六、</w:t>
      </w:r>
      <w:r>
        <w:rPr>
          <w:rFonts w:hint="eastAsia" w:ascii="黑体" w:hAnsi="黑体" w:eastAsia="黑体" w:cs="黑体"/>
          <w:lang w:val="en-US" w:eastAsia="zh-CN"/>
        </w:rPr>
        <w:t xml:space="preserve"> </w:t>
      </w:r>
      <w:r>
        <w:rPr>
          <w:rFonts w:hint="eastAsia" w:ascii="黑体" w:hAnsi="黑体" w:eastAsia="黑体" w:cs="黑体"/>
        </w:rPr>
        <w:t>资金分析</w:t>
      </w:r>
      <w:bookmarkEnd w:id="201"/>
      <w:bookmarkEnd w:id="202"/>
      <w:bookmarkEnd w:id="203"/>
      <w:bookmarkEnd w:id="204"/>
      <w:bookmarkEnd w:id="205"/>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206" w:name="_Toc10059"/>
      <w:bookmarkStart w:id="207" w:name="_Toc20175"/>
      <w:bookmarkStart w:id="208" w:name="_Toc29273"/>
      <w:bookmarkStart w:id="209" w:name="_Toc22901"/>
      <w:bookmarkStart w:id="210" w:name="_Toc25432"/>
      <w:r>
        <w:rPr>
          <w:rFonts w:hint="eastAsia" w:ascii="黑体" w:hAnsi="黑体" w:eastAsia="黑体" w:cs="黑体"/>
          <w:lang w:eastAsia="zh-CN"/>
        </w:rPr>
        <w:t>（一）</w:t>
      </w:r>
      <w:r>
        <w:rPr>
          <w:rFonts w:hint="eastAsia" w:ascii="黑体" w:hAnsi="黑体" w:eastAsia="黑体" w:cs="黑体"/>
          <w:lang w:val="en-US" w:eastAsia="zh-CN"/>
        </w:rPr>
        <w:t xml:space="preserve"> </w:t>
      </w:r>
      <w:r>
        <w:rPr>
          <w:rFonts w:hint="eastAsia" w:ascii="黑体" w:hAnsi="黑体" w:eastAsia="黑体" w:cs="黑体"/>
        </w:rPr>
        <w:t>资金来源</w:t>
      </w:r>
      <w:bookmarkEnd w:id="206"/>
      <w:bookmarkEnd w:id="207"/>
      <w:bookmarkEnd w:id="208"/>
      <w:bookmarkEnd w:id="209"/>
      <w:bookmarkEnd w:id="210"/>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前期根据入股时股权分配的比例创业团队每人拿出一定的启动资金，根据股权分配拿出30</w:t>
      </w:r>
      <w:r>
        <w:rPr>
          <w:rFonts w:hint="eastAsia" w:ascii="宋体" w:hAnsi="宋体" w:eastAsia="宋体" w:cs="宋体"/>
          <w:sz w:val="24"/>
          <w:szCs w:val="24"/>
          <w:lang w:val="en-US" w:eastAsia="zh-CN"/>
        </w:rPr>
        <w:t>,</w:t>
      </w:r>
      <w:r>
        <w:rPr>
          <w:rFonts w:hint="eastAsia" w:ascii="宋体" w:hAnsi="宋体" w:eastAsia="宋体" w:cs="宋体"/>
          <w:sz w:val="24"/>
          <w:szCs w:val="24"/>
        </w:rPr>
        <w:t>000元，学院及学校提供创业基金20</w:t>
      </w:r>
      <w:r>
        <w:rPr>
          <w:rFonts w:hint="eastAsia" w:ascii="宋体" w:hAnsi="宋体" w:eastAsia="宋体" w:cs="宋体"/>
          <w:sz w:val="24"/>
          <w:szCs w:val="24"/>
          <w:lang w:val="en-US" w:eastAsia="zh-CN"/>
        </w:rPr>
        <w:t>,</w:t>
      </w:r>
      <w:r>
        <w:rPr>
          <w:rFonts w:hint="eastAsia" w:ascii="宋体" w:hAnsi="宋体" w:eastAsia="宋体" w:cs="宋体"/>
          <w:sz w:val="24"/>
          <w:szCs w:val="24"/>
        </w:rPr>
        <w:t>000元，共构成创业资金50</w:t>
      </w:r>
      <w:r>
        <w:rPr>
          <w:rFonts w:hint="eastAsia" w:ascii="宋体" w:hAnsi="宋体" w:eastAsia="宋体" w:cs="宋体"/>
          <w:sz w:val="24"/>
          <w:szCs w:val="24"/>
          <w:lang w:val="en-US" w:eastAsia="zh-CN"/>
        </w:rPr>
        <w:t>,</w:t>
      </w:r>
      <w:r>
        <w:rPr>
          <w:rFonts w:hint="eastAsia" w:ascii="宋体" w:hAnsi="宋体" w:eastAsia="宋体" w:cs="宋体"/>
          <w:sz w:val="24"/>
          <w:szCs w:val="24"/>
        </w:rPr>
        <w:t>000元。另外可以通过国家扶持大学生创业的政策从银行获得低息贷款100</w:t>
      </w:r>
      <w:r>
        <w:rPr>
          <w:rFonts w:hint="eastAsia" w:ascii="宋体" w:hAnsi="宋体" w:eastAsia="宋体" w:cs="宋体"/>
          <w:sz w:val="24"/>
          <w:szCs w:val="24"/>
          <w:lang w:val="en-US" w:eastAsia="zh-CN"/>
        </w:rPr>
        <w:t>,</w:t>
      </w:r>
      <w:r>
        <w:rPr>
          <w:rFonts w:hint="eastAsia" w:ascii="宋体" w:hAnsi="宋体" w:eastAsia="宋体" w:cs="宋体"/>
          <w:sz w:val="24"/>
          <w:szCs w:val="24"/>
        </w:rPr>
        <w:t>000元。一共构成公司初始资金150</w:t>
      </w:r>
      <w:r>
        <w:rPr>
          <w:rFonts w:hint="eastAsia" w:ascii="宋体" w:hAnsi="宋体" w:eastAsia="宋体" w:cs="宋体"/>
          <w:sz w:val="24"/>
          <w:szCs w:val="24"/>
          <w:lang w:val="en-US" w:eastAsia="zh-CN"/>
        </w:rPr>
        <w:t>,</w:t>
      </w:r>
      <w:r>
        <w:rPr>
          <w:rFonts w:hint="eastAsia" w:ascii="宋体" w:hAnsi="宋体" w:eastAsia="宋体" w:cs="宋体"/>
          <w:sz w:val="24"/>
          <w:szCs w:val="24"/>
        </w:rPr>
        <w:t>000元。由于采用</w:t>
      </w:r>
      <w:r>
        <w:rPr>
          <w:rFonts w:hint="eastAsia" w:ascii="宋体" w:hAnsi="宋体" w:eastAsia="宋体" w:cs="宋体"/>
          <w:sz w:val="24"/>
          <w:szCs w:val="24"/>
          <w:lang w:eastAsia="zh-CN"/>
        </w:rPr>
        <w:t>使补习机构入驻平台的</w:t>
      </w:r>
      <w:r>
        <w:rPr>
          <w:rFonts w:hint="eastAsia" w:ascii="宋体" w:hAnsi="宋体" w:eastAsia="宋体" w:cs="宋体"/>
          <w:sz w:val="24"/>
          <w:szCs w:val="24"/>
        </w:rPr>
        <w:t>线上建立方式，在初期不需要线下实体，所以运营成本可以控制在较低的范围内。但是在平台建立的初期，需要吸引用户进入平台，主要的成本用于营销宣传方面，将耗费较多的资金，根据对其他共享经济运营平台的推广模式及融资的调查，初始的资金投入应该在300万元人民币左右，资金投入量决定着平台在上线后是否能够吸引用户以及能够吸引的用户量。</w:t>
      </w:r>
    </w:p>
    <w:tbl>
      <w:tblPr>
        <w:tblStyle w:val="27"/>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vAlign w:val="center"/>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项目</w:t>
            </w:r>
          </w:p>
        </w:tc>
        <w:tc>
          <w:tcPr>
            <w:tcW w:w="2765" w:type="dxa"/>
            <w:vAlign w:val="center"/>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来源</w:t>
            </w:r>
          </w:p>
        </w:tc>
        <w:tc>
          <w:tcPr>
            <w:tcW w:w="2766" w:type="dxa"/>
            <w:vAlign w:val="center"/>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vAlign w:val="center"/>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权益资本</w:t>
            </w:r>
          </w:p>
        </w:tc>
        <w:tc>
          <w:tcPr>
            <w:tcW w:w="2765" w:type="dxa"/>
            <w:vAlign w:val="center"/>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创业团队投资</w:t>
            </w:r>
          </w:p>
        </w:tc>
        <w:tc>
          <w:tcPr>
            <w:tcW w:w="2766" w:type="dxa"/>
            <w:vAlign w:val="center"/>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vAlign w:val="center"/>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债务资本</w:t>
            </w:r>
          </w:p>
        </w:tc>
        <w:tc>
          <w:tcPr>
            <w:tcW w:w="2765" w:type="dxa"/>
            <w:vAlign w:val="center"/>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银行贷款</w:t>
            </w:r>
          </w:p>
        </w:tc>
        <w:tc>
          <w:tcPr>
            <w:tcW w:w="2766" w:type="dxa"/>
            <w:vAlign w:val="center"/>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vAlign w:val="center"/>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赞助资本</w:t>
            </w:r>
          </w:p>
        </w:tc>
        <w:tc>
          <w:tcPr>
            <w:tcW w:w="2765" w:type="dxa"/>
            <w:vAlign w:val="center"/>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学校、学院投资</w:t>
            </w:r>
          </w:p>
        </w:tc>
        <w:tc>
          <w:tcPr>
            <w:tcW w:w="2766" w:type="dxa"/>
            <w:vAlign w:val="center"/>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vAlign w:val="center"/>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合计</w:t>
            </w:r>
          </w:p>
        </w:tc>
        <w:tc>
          <w:tcPr>
            <w:tcW w:w="2765" w:type="dxa"/>
            <w:vAlign w:val="center"/>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p>
        </w:tc>
        <w:tc>
          <w:tcPr>
            <w:tcW w:w="2766" w:type="dxa"/>
            <w:vAlign w:val="center"/>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150，000</w:t>
            </w:r>
          </w:p>
        </w:tc>
      </w:tr>
    </w:tbl>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lang w:eastAsia="zh-CN"/>
        </w:rPr>
      </w:pPr>
      <w:bookmarkStart w:id="211" w:name="_Toc19797"/>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212" w:name="_Toc192"/>
      <w:bookmarkStart w:id="213" w:name="_Toc12320"/>
      <w:bookmarkStart w:id="214" w:name="_Toc20092"/>
      <w:bookmarkStart w:id="215" w:name="_Toc27400"/>
      <w:r>
        <w:rPr>
          <w:rFonts w:hint="eastAsia" w:ascii="黑体" w:hAnsi="黑体" w:eastAsia="黑体" w:cs="黑体"/>
          <w:lang w:eastAsia="zh-CN"/>
        </w:rPr>
        <w:t>（二）</w:t>
      </w:r>
      <w:r>
        <w:rPr>
          <w:rFonts w:hint="eastAsia" w:ascii="黑体" w:hAnsi="黑体" w:eastAsia="黑体" w:cs="黑体"/>
          <w:lang w:val="en-US" w:eastAsia="zh-CN"/>
        </w:rPr>
        <w:t xml:space="preserve"> </w:t>
      </w:r>
      <w:r>
        <w:rPr>
          <w:rFonts w:hint="eastAsia" w:ascii="黑体" w:hAnsi="黑体" w:eastAsia="黑体" w:cs="黑体"/>
        </w:rPr>
        <w:t>产品规划</w:t>
      </w:r>
      <w:bookmarkEnd w:id="211"/>
      <w:bookmarkEnd w:id="212"/>
      <w:bookmarkEnd w:id="213"/>
      <w:bookmarkEnd w:id="214"/>
      <w:bookmarkEnd w:id="215"/>
      <w:bookmarkStart w:id="216" w:name="_Toc30803"/>
      <w:bookmarkStart w:id="217" w:name="_Toc18736"/>
      <w:bookmarkStart w:id="218" w:name="_Toc31088"/>
      <w:bookmarkStart w:id="219" w:name="_Toc19810"/>
      <w:bookmarkStart w:id="220" w:name="_Toc23593"/>
      <w:bookmarkStart w:id="221" w:name="_Toc7827"/>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222" w:name="_Toc3182"/>
      <w:bookmarkStart w:id="223" w:name="_Toc16160"/>
      <w:bookmarkStart w:id="224" w:name="_Toc8497"/>
      <w:bookmarkStart w:id="225" w:name="_Toc6550"/>
      <w:bookmarkStart w:id="226" w:name="_Toc19143"/>
      <w:r>
        <w:rPr>
          <w:rFonts w:hint="eastAsia" w:ascii="黑体" w:hAnsi="黑体" w:eastAsia="黑体" w:cs="黑体"/>
          <w:lang w:val="en-US" w:eastAsia="zh-CN"/>
        </w:rPr>
        <w:t>1、</w:t>
      </w:r>
      <w:r>
        <w:rPr>
          <w:rFonts w:hint="eastAsia" w:ascii="黑体" w:hAnsi="黑体" w:eastAsia="黑体" w:cs="黑体"/>
        </w:rPr>
        <w:t>前期战略</w:t>
      </w:r>
      <w:bookmarkEnd w:id="216"/>
      <w:bookmarkEnd w:id="217"/>
      <w:bookmarkEnd w:id="218"/>
      <w:bookmarkEnd w:id="219"/>
      <w:bookmarkEnd w:id="220"/>
      <w:bookmarkEnd w:id="221"/>
      <w:r>
        <w:rPr>
          <w:rFonts w:hint="eastAsia" w:ascii="黑体" w:hAnsi="黑体" w:eastAsia="黑体" w:cs="黑体"/>
          <w:lang w:eastAsia="zh-CN"/>
        </w:rPr>
        <w:t>——以西安为例</w:t>
      </w:r>
      <w:bookmarkEnd w:id="222"/>
      <w:bookmarkEnd w:id="223"/>
      <w:bookmarkEnd w:id="224"/>
      <w:bookmarkEnd w:id="225"/>
      <w:bookmarkEnd w:id="226"/>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50" w:firstLineChars="250"/>
        <w:textAlignment w:val="auto"/>
        <w:rPr>
          <w:rFonts w:hint="eastAsia" w:ascii="宋体" w:hAnsi="宋体" w:eastAsia="宋体" w:cs="宋体"/>
          <w:sz w:val="24"/>
          <w:szCs w:val="24"/>
        </w:rPr>
      </w:pPr>
      <w:r>
        <w:rPr>
          <w:rFonts w:hint="eastAsia" w:ascii="宋体" w:hAnsi="宋体" w:eastAsia="宋体" w:cs="宋体"/>
          <w:sz w:val="24"/>
          <w:szCs w:val="24"/>
        </w:rPr>
        <w:t>公司在前期面临着知名度低，信誉未开创等问题，大部分线下用户还未获取业务开展等公司有效信息，而有些用户尽管知道了有关公司业务开展的信息但还是会持观望态度。针对这些问题，就要制定一个公司前期的战略。解决的办法的重中之重在于：首先在西安市区市场开拓出一个基本市场，大的方面，可以通过在各大校园、教育培训机构等地点做定点推广，使公司首先在西安形成一定的影响力。与此同时，动用人脉，首先对朋友，认识的人进行宣传，产品和服务的体验，进而使了解的人数扩大。简而言之就是大的领域和小的领域相结合，逐步提升公司的知名度，并在西安市区拥有初步的用户市场。</w:t>
      </w:r>
      <w:bookmarkStart w:id="227" w:name="_Toc27524"/>
      <w:bookmarkStart w:id="228" w:name="_Toc16650"/>
      <w:bookmarkStart w:id="229" w:name="_Toc2084"/>
      <w:bookmarkStart w:id="230" w:name="_Toc17353"/>
      <w:bookmarkStart w:id="231" w:name="_Toc9884"/>
      <w:bookmarkStart w:id="232" w:name="_Toc12341"/>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233" w:name="_Toc29418"/>
      <w:bookmarkStart w:id="234" w:name="_Toc24710"/>
      <w:bookmarkStart w:id="235" w:name="_Toc9511"/>
      <w:bookmarkStart w:id="236" w:name="_Toc4431"/>
      <w:bookmarkStart w:id="237" w:name="_Toc19861"/>
      <w:r>
        <w:rPr>
          <w:rFonts w:hint="eastAsia" w:ascii="黑体" w:hAnsi="黑体" w:eastAsia="黑体" w:cs="黑体"/>
          <w:lang w:val="en-US" w:eastAsia="zh-CN"/>
        </w:rPr>
        <w:t>2、</w:t>
      </w:r>
      <w:r>
        <w:rPr>
          <w:rFonts w:hint="eastAsia" w:ascii="黑体" w:hAnsi="黑体" w:eastAsia="黑体" w:cs="黑体"/>
        </w:rPr>
        <w:t>成熟期战略</w:t>
      </w:r>
      <w:bookmarkEnd w:id="227"/>
      <w:bookmarkEnd w:id="228"/>
      <w:bookmarkEnd w:id="229"/>
      <w:bookmarkEnd w:id="230"/>
      <w:bookmarkEnd w:id="231"/>
      <w:bookmarkEnd w:id="232"/>
      <w:bookmarkEnd w:id="233"/>
      <w:bookmarkEnd w:id="234"/>
      <w:bookmarkEnd w:id="235"/>
      <w:bookmarkEnd w:id="236"/>
      <w:bookmarkEnd w:id="237"/>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360" w:firstLineChars="200"/>
        <w:textAlignment w:val="auto"/>
        <w:rPr>
          <w:rFonts w:hint="eastAsia" w:ascii="宋体" w:hAnsi="宋体" w:eastAsia="宋体" w:cs="宋体"/>
          <w:sz w:val="24"/>
          <w:szCs w:val="24"/>
        </w:rPr>
      </w:pPr>
      <w:r>
        <w:rPr>
          <w:rFonts w:hint="eastAsia" w:ascii="宋体" w:hAnsi="宋体" w:eastAsia="宋体" w:cs="宋体"/>
          <w:sz w:val="24"/>
          <w:szCs w:val="24"/>
        </w:rPr>
        <w:t>此时公司已经拥有一群目标用户，可以定时的对这些目标消费者提供一些优惠活动，</w:t>
      </w:r>
      <w:r>
        <w:rPr>
          <w:rFonts w:hint="eastAsia" w:ascii="宋体" w:hAnsi="宋体" w:eastAsia="宋体" w:cs="宋体"/>
          <w:sz w:val="24"/>
          <w:szCs w:val="24"/>
          <w:lang w:eastAsia="zh-CN"/>
        </w:rPr>
        <w:t>如赠送积分，以积分兑换补习经费</w:t>
      </w:r>
      <w:r>
        <w:rPr>
          <w:rFonts w:hint="eastAsia" w:ascii="宋体" w:hAnsi="宋体" w:eastAsia="宋体" w:cs="宋体"/>
          <w:sz w:val="24"/>
          <w:szCs w:val="24"/>
        </w:rPr>
        <w:t>等之类的活动。此时产品服务的价格就保持与竞争者的相当。及时更新产品服务，保证用户的需求，在旗下媒体也要定时的宣传产品服务的特色，以培养更多的目标消费者。</w:t>
      </w:r>
      <w:bookmarkStart w:id="238" w:name="_Toc4991"/>
      <w:bookmarkStart w:id="239" w:name="_Toc20379"/>
      <w:bookmarkStart w:id="240" w:name="_Toc2832"/>
      <w:bookmarkStart w:id="241" w:name="_Toc4670"/>
      <w:bookmarkStart w:id="242" w:name="_Toc12279"/>
      <w:bookmarkStart w:id="243" w:name="_Toc24170"/>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244" w:name="_Toc14417"/>
      <w:bookmarkStart w:id="245" w:name="_Toc17875"/>
      <w:bookmarkStart w:id="246" w:name="_Toc20657"/>
      <w:bookmarkStart w:id="247" w:name="_Toc3562"/>
      <w:bookmarkStart w:id="248" w:name="_Toc24875"/>
      <w:r>
        <w:rPr>
          <w:rFonts w:hint="eastAsia" w:ascii="黑体" w:hAnsi="黑体" w:eastAsia="黑体" w:cs="黑体"/>
          <w:lang w:val="en-US" w:eastAsia="zh-CN"/>
        </w:rPr>
        <w:t>3、</w:t>
      </w:r>
      <w:r>
        <w:rPr>
          <w:rFonts w:hint="eastAsia" w:ascii="黑体" w:hAnsi="黑体" w:eastAsia="黑体" w:cs="黑体"/>
        </w:rPr>
        <w:t>未来的发展规划</w:t>
      </w:r>
      <w:bookmarkEnd w:id="238"/>
      <w:bookmarkEnd w:id="239"/>
      <w:bookmarkEnd w:id="240"/>
      <w:bookmarkEnd w:id="241"/>
      <w:bookmarkEnd w:id="242"/>
      <w:bookmarkEnd w:id="243"/>
      <w:bookmarkEnd w:id="244"/>
      <w:bookmarkEnd w:id="245"/>
      <w:bookmarkEnd w:id="246"/>
      <w:bookmarkEnd w:id="247"/>
      <w:bookmarkEnd w:id="248"/>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360" w:firstLineChars="200"/>
        <w:textAlignment w:val="auto"/>
        <w:rPr>
          <w:rFonts w:hint="eastAsia" w:ascii="宋体" w:hAnsi="宋体" w:eastAsia="宋体" w:cs="宋体"/>
          <w:sz w:val="24"/>
          <w:szCs w:val="24"/>
        </w:rPr>
      </w:pPr>
      <w:r>
        <w:rPr>
          <w:rFonts w:hint="eastAsia" w:ascii="宋体" w:hAnsi="宋体" w:eastAsia="宋体" w:cs="宋体"/>
          <w:sz w:val="24"/>
          <w:szCs w:val="24"/>
        </w:rPr>
        <w:t>经过一定时间的积累与沉淀，当资金、公司的规模的发展与市场的饱和形成一定的比例的时候，我们必须要确认自己的发展方向与定位，根据我们服务实际的模式，它是有利于资金的回笼速度，但同时又加速的我们服务在市场的饱和度。</w:t>
      </w:r>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360" w:firstLineChars="200"/>
        <w:textAlignment w:val="auto"/>
        <w:rPr>
          <w:rFonts w:hint="eastAsia" w:ascii="宋体" w:hAnsi="宋体" w:eastAsia="宋体" w:cs="宋体"/>
          <w:b/>
          <w:sz w:val="24"/>
          <w:szCs w:val="24"/>
        </w:rPr>
      </w:pPr>
      <w:r>
        <w:rPr>
          <w:rFonts w:hint="eastAsia" w:ascii="宋体" w:hAnsi="宋体" w:eastAsia="宋体" w:cs="宋体"/>
          <w:sz w:val="24"/>
          <w:szCs w:val="24"/>
        </w:rPr>
        <w:t>现在有两个方向，一个是</w:t>
      </w:r>
      <w:r>
        <w:rPr>
          <w:rFonts w:hint="eastAsia" w:ascii="宋体" w:hAnsi="宋体" w:eastAsia="宋体" w:cs="宋体"/>
          <w:sz w:val="24"/>
          <w:szCs w:val="24"/>
          <w:lang w:eastAsia="zh-CN"/>
        </w:rPr>
        <w:t>开拓</w:t>
      </w:r>
      <w:r>
        <w:rPr>
          <w:rFonts w:hint="eastAsia" w:ascii="宋体" w:hAnsi="宋体" w:eastAsia="宋体" w:cs="宋体"/>
          <w:sz w:val="24"/>
          <w:szCs w:val="24"/>
        </w:rPr>
        <w:t>产品服务的模式，</w:t>
      </w:r>
      <w:r>
        <w:rPr>
          <w:rFonts w:hint="eastAsia" w:ascii="宋体" w:hAnsi="宋体" w:eastAsia="宋体" w:cs="宋体"/>
          <w:sz w:val="24"/>
          <w:szCs w:val="24"/>
          <w:lang w:eastAsia="zh-CN"/>
        </w:rPr>
        <w:t>如增加对学生的心理开导、对家长的教育培训等功能</w:t>
      </w:r>
      <w:r>
        <w:rPr>
          <w:rFonts w:hint="eastAsia" w:ascii="宋体" w:hAnsi="宋体" w:eastAsia="宋体" w:cs="宋体"/>
          <w:sz w:val="24"/>
          <w:szCs w:val="24"/>
        </w:rPr>
        <w:t>；二是创立自己的品牌，以直营、联营、加盟等多形式的发展，扩大自己的品牌效益。如果资金允许的情况下，参照实际情况，两者都兼营也是可取的。</w:t>
      </w:r>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249" w:name="_Toc27156"/>
      <w:bookmarkStart w:id="250" w:name="_Toc25331"/>
      <w:bookmarkStart w:id="251" w:name="_Toc25796"/>
      <w:bookmarkStart w:id="252" w:name="_Toc23391"/>
      <w:bookmarkStart w:id="253" w:name="_Toc32055"/>
      <w:r>
        <w:rPr>
          <w:rFonts w:hint="eastAsia" w:ascii="黑体" w:hAnsi="黑体" w:eastAsia="黑体" w:cs="黑体"/>
          <w:lang w:eastAsia="zh-CN"/>
        </w:rPr>
        <w:t>（三）</w:t>
      </w:r>
      <w:r>
        <w:rPr>
          <w:rFonts w:hint="eastAsia" w:ascii="黑体" w:hAnsi="黑体" w:eastAsia="黑体" w:cs="黑体"/>
          <w:lang w:val="en-US" w:eastAsia="zh-CN"/>
        </w:rPr>
        <w:t xml:space="preserve"> </w:t>
      </w:r>
      <w:r>
        <w:rPr>
          <w:rFonts w:hint="eastAsia" w:ascii="黑体" w:hAnsi="黑体" w:eastAsia="黑体" w:cs="黑体"/>
        </w:rPr>
        <w:t>收入预期</w:t>
      </w:r>
      <w:bookmarkEnd w:id="249"/>
      <w:bookmarkEnd w:id="250"/>
      <w:bookmarkEnd w:id="251"/>
      <w:bookmarkEnd w:id="252"/>
      <w:bookmarkEnd w:id="253"/>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254" w:name="_Toc12323"/>
      <w:bookmarkStart w:id="255" w:name="_Toc24764"/>
      <w:bookmarkStart w:id="256" w:name="_Toc9368"/>
      <w:bookmarkStart w:id="257" w:name="_Toc28074"/>
      <w:bookmarkStart w:id="258" w:name="_Toc32077"/>
      <w:r>
        <w:rPr>
          <w:rFonts w:hint="eastAsia" w:ascii="黑体" w:hAnsi="黑体" w:eastAsia="黑体" w:cs="黑体"/>
          <w:lang w:val="en-US" w:eastAsia="zh-CN"/>
        </w:rPr>
        <w:t>1、</w:t>
      </w:r>
      <w:r>
        <w:rPr>
          <w:rFonts w:hint="eastAsia" w:ascii="黑体" w:hAnsi="黑体" w:eastAsia="黑体" w:cs="黑体"/>
        </w:rPr>
        <w:t>从教育培训机构收取的入驻费</w:t>
      </w:r>
      <w:bookmarkEnd w:id="254"/>
      <w:bookmarkEnd w:id="255"/>
      <w:bookmarkEnd w:id="256"/>
      <w:bookmarkEnd w:id="257"/>
      <w:bookmarkEnd w:id="258"/>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50" w:firstLineChars="250"/>
        <w:textAlignment w:val="auto"/>
        <w:rPr>
          <w:rFonts w:hint="eastAsia" w:ascii="宋体" w:hAnsi="宋体" w:eastAsia="宋体" w:cs="宋体"/>
          <w:sz w:val="24"/>
          <w:szCs w:val="24"/>
        </w:rPr>
      </w:pPr>
      <w:r>
        <w:rPr>
          <w:rFonts w:hint="eastAsia" w:ascii="宋体" w:hAnsi="宋体" w:eastAsia="宋体" w:cs="宋体"/>
          <w:sz w:val="24"/>
          <w:szCs w:val="24"/>
        </w:rPr>
        <w:t>在APP的起步阶段为了达到吸引更多教育培训机构入驻、丰富平台的目的，我们暂时不向教育培训机构收取入驻费。然而在APP的快速发展阶段，当APP能够为教育培训机构带来极大便利时，我们将对教育培训机构收取一定的入驻费便是合理且能得到培训机构同意的。因此，我们的App将进行一定时间的试运营。在试运营的过程中，我们将通过每个教育培训机构的</w:t>
      </w:r>
      <w:r>
        <w:rPr>
          <w:rFonts w:hint="eastAsia" w:ascii="宋体" w:hAnsi="宋体" w:eastAsia="宋体" w:cs="宋体"/>
          <w:sz w:val="24"/>
          <w:szCs w:val="24"/>
          <w:lang w:eastAsia="zh-CN"/>
        </w:rPr>
        <w:t>学生人</w:t>
      </w:r>
      <w:r>
        <w:rPr>
          <w:rFonts w:hint="eastAsia" w:ascii="宋体" w:hAnsi="宋体" w:eastAsia="宋体" w:cs="宋体"/>
          <w:sz w:val="24"/>
          <w:szCs w:val="24"/>
        </w:rPr>
        <w:t>数、营业额等数据确定出几个合理的阶梯额度，各个阶梯的入驻费有高低之分。然后我们按照阶梯模式收取入驻费。</w:t>
      </w:r>
    </w:p>
    <w:tbl>
      <w:tblPr>
        <w:tblStyle w:val="27"/>
        <w:tblW w:w="99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7"/>
        <w:gridCol w:w="4748"/>
        <w:gridCol w:w="3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7"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时间</w:t>
            </w:r>
          </w:p>
        </w:tc>
        <w:tc>
          <w:tcPr>
            <w:tcW w:w="4748"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APP投放后/前的营业额</w:t>
            </w:r>
          </w:p>
        </w:tc>
        <w:tc>
          <w:tcPr>
            <w:tcW w:w="3487"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入驻费（元/户）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7"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半年内</w:t>
            </w:r>
          </w:p>
        </w:tc>
        <w:tc>
          <w:tcPr>
            <w:tcW w:w="4748"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p>
        </w:tc>
        <w:tc>
          <w:tcPr>
            <w:tcW w:w="3487"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jc w:val="center"/>
        </w:trPr>
        <w:tc>
          <w:tcPr>
            <w:tcW w:w="1727"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半年后</w:t>
            </w:r>
          </w:p>
        </w:tc>
        <w:tc>
          <w:tcPr>
            <w:tcW w:w="4748"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100%-125%</w:t>
            </w:r>
          </w:p>
        </w:tc>
        <w:tc>
          <w:tcPr>
            <w:tcW w:w="3487"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10</w:t>
            </w:r>
            <w:r>
              <w:rPr>
                <w:rFonts w:hint="eastAsia" w:ascii="宋体" w:hAnsi="宋体" w:eastAsia="宋体" w:cs="宋体"/>
                <w:sz w:val="24"/>
                <w:szCs w:val="24"/>
                <w:lang w:val="en-US" w:eastAsia="zh-CN"/>
              </w:rPr>
              <w:t>,</w:t>
            </w:r>
            <w:r>
              <w:rPr>
                <w:rFonts w:hint="eastAsia" w:ascii="宋体" w:hAnsi="宋体" w:eastAsia="宋体" w:cs="宋体"/>
                <w:sz w:val="24"/>
                <w:szCs w:val="24"/>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7"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p>
        </w:tc>
        <w:tc>
          <w:tcPr>
            <w:tcW w:w="4748"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125%-150%</w:t>
            </w:r>
          </w:p>
        </w:tc>
        <w:tc>
          <w:tcPr>
            <w:tcW w:w="3487"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15</w:t>
            </w:r>
            <w:r>
              <w:rPr>
                <w:rFonts w:hint="eastAsia" w:ascii="宋体" w:hAnsi="宋体" w:eastAsia="宋体" w:cs="宋体"/>
                <w:sz w:val="24"/>
                <w:szCs w:val="24"/>
                <w:lang w:val="en-US" w:eastAsia="zh-CN"/>
              </w:rPr>
              <w:t>,</w:t>
            </w:r>
            <w:r>
              <w:rPr>
                <w:rFonts w:hint="eastAsia" w:ascii="宋体" w:hAnsi="宋体" w:eastAsia="宋体" w:cs="宋体"/>
                <w:sz w:val="24"/>
                <w:szCs w:val="24"/>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7"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p>
        </w:tc>
        <w:tc>
          <w:tcPr>
            <w:tcW w:w="4748"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150%- 200%</w:t>
            </w:r>
          </w:p>
        </w:tc>
        <w:tc>
          <w:tcPr>
            <w:tcW w:w="3487"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20</w:t>
            </w:r>
            <w:r>
              <w:rPr>
                <w:rFonts w:hint="eastAsia" w:ascii="宋体" w:hAnsi="宋体" w:eastAsia="宋体" w:cs="宋体"/>
                <w:sz w:val="24"/>
                <w:szCs w:val="24"/>
                <w:lang w:val="en-US" w:eastAsia="zh-CN"/>
              </w:rPr>
              <w:t>,</w:t>
            </w:r>
            <w:r>
              <w:rPr>
                <w:rFonts w:hint="eastAsia" w:ascii="宋体" w:hAnsi="宋体" w:eastAsia="宋体" w:cs="宋体"/>
                <w:sz w:val="24"/>
                <w:szCs w:val="24"/>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7"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p>
        </w:tc>
        <w:tc>
          <w:tcPr>
            <w:tcW w:w="4748"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＞300%</w:t>
            </w:r>
          </w:p>
        </w:tc>
        <w:tc>
          <w:tcPr>
            <w:tcW w:w="3487"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30</w:t>
            </w:r>
            <w:r>
              <w:rPr>
                <w:rFonts w:hint="eastAsia" w:ascii="宋体" w:hAnsi="宋体" w:eastAsia="宋体" w:cs="宋体"/>
                <w:sz w:val="24"/>
                <w:szCs w:val="24"/>
                <w:lang w:val="en-US" w:eastAsia="zh-CN"/>
              </w:rPr>
              <w:t>,</w:t>
            </w:r>
            <w:r>
              <w:rPr>
                <w:rFonts w:hint="eastAsia" w:ascii="宋体" w:hAnsi="宋体" w:eastAsia="宋体" w:cs="宋体"/>
                <w:sz w:val="24"/>
                <w:szCs w:val="24"/>
              </w:rPr>
              <w:t>000</w:t>
            </w:r>
          </w:p>
        </w:tc>
      </w:tr>
    </w:tbl>
    <w:p>
      <w:pPr>
        <w:pStyle w:val="8"/>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lang w:val="en-US" w:eastAsia="zh-CN"/>
        </w:rPr>
      </w:pPr>
      <w:bookmarkStart w:id="259" w:name="_Toc3832"/>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rPr>
      </w:pPr>
      <w:bookmarkStart w:id="260" w:name="_Toc6239"/>
      <w:bookmarkStart w:id="261" w:name="_Toc10251"/>
      <w:bookmarkStart w:id="262" w:name="_Toc23748"/>
      <w:bookmarkStart w:id="263" w:name="_Toc4022"/>
      <w:r>
        <w:rPr>
          <w:rFonts w:hint="eastAsia" w:ascii="黑体" w:hAnsi="黑体" w:eastAsia="黑体" w:cs="黑体"/>
          <w:lang w:val="en-US" w:eastAsia="zh-CN"/>
        </w:rPr>
        <w:t>2、</w:t>
      </w:r>
      <w:r>
        <w:rPr>
          <w:rFonts w:hint="eastAsia" w:ascii="黑体" w:hAnsi="黑体" w:eastAsia="黑体" w:cs="黑体"/>
        </w:rPr>
        <w:t>从教育培训机构收取的提成</w:t>
      </w:r>
      <w:bookmarkEnd w:id="259"/>
      <w:bookmarkEnd w:id="260"/>
      <w:bookmarkEnd w:id="261"/>
      <w:bookmarkEnd w:id="262"/>
      <w:bookmarkEnd w:id="263"/>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50" w:firstLineChars="250"/>
        <w:textAlignment w:val="auto"/>
        <w:rPr>
          <w:rFonts w:hint="eastAsia" w:ascii="宋体" w:hAnsi="宋体" w:eastAsia="宋体" w:cs="宋体"/>
          <w:sz w:val="24"/>
          <w:szCs w:val="24"/>
        </w:rPr>
      </w:pPr>
      <w:r>
        <w:rPr>
          <w:rFonts w:hint="eastAsia" w:ascii="宋体" w:hAnsi="宋体" w:eastAsia="宋体" w:cs="宋体"/>
          <w:sz w:val="24"/>
          <w:szCs w:val="24"/>
        </w:rPr>
        <w:t>基于我们的APP为教育培训机构提供的额外的</w:t>
      </w:r>
      <w:r>
        <w:rPr>
          <w:rFonts w:hint="eastAsia" w:ascii="宋体" w:hAnsi="宋体" w:eastAsia="宋体" w:cs="宋体"/>
          <w:sz w:val="24"/>
          <w:szCs w:val="24"/>
          <w:lang w:eastAsia="zh-CN"/>
        </w:rPr>
        <w:t>学生</w:t>
      </w:r>
      <w:r>
        <w:rPr>
          <w:rFonts w:hint="eastAsia" w:ascii="宋体" w:hAnsi="宋体" w:eastAsia="宋体" w:cs="宋体"/>
          <w:sz w:val="24"/>
          <w:szCs w:val="24"/>
        </w:rPr>
        <w:t>来源和完善的第三方服务，教育培训机构获得了较于以往更多的便利。因此，我们为了支持APP平台的运营和盈利，将向教育培训机构订单收取一定的提成。我们的APP将进行一定时间的试运营，并在试运营过程中，通过统计分析教育培训机构的订单数、营业额等等数据，和教育培训机构进行协商后，确定收取的提成的比例。在APP的发展前期提成将是很主要的收入来源，也是和教育培训机构互相配合能否顺利的关键因素，因此需要在试运营一定时间后，再制定合理的提成比例。</w:t>
      </w:r>
    </w:p>
    <w:tbl>
      <w:tblPr>
        <w:tblStyle w:val="27"/>
        <w:tblW w:w="5304" w:type="dxa"/>
        <w:jc w:val="center"/>
        <w:tblInd w:w="20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firstLine="360" w:firstLineChars="200"/>
              <w:textAlignment w:val="auto"/>
              <w:rPr>
                <w:rFonts w:hint="eastAsia" w:ascii="宋体" w:hAnsi="宋体" w:eastAsia="宋体" w:cs="宋体"/>
                <w:sz w:val="24"/>
                <w:szCs w:val="24"/>
              </w:rPr>
            </w:pPr>
          </w:p>
        </w:tc>
        <w:tc>
          <w:tcPr>
            <w:tcW w:w="2964"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firstLine="360" w:firstLineChars="200"/>
              <w:textAlignment w:val="auto"/>
              <w:rPr>
                <w:rFonts w:hint="eastAsia" w:ascii="宋体" w:hAnsi="宋体" w:eastAsia="宋体" w:cs="宋体"/>
                <w:sz w:val="24"/>
                <w:szCs w:val="24"/>
              </w:rPr>
            </w:pPr>
            <w:r>
              <w:rPr>
                <w:rFonts w:hint="eastAsia" w:ascii="宋体" w:hAnsi="宋体" w:eastAsia="宋体" w:cs="宋体"/>
                <w:sz w:val="24"/>
                <w:szCs w:val="24"/>
              </w:rPr>
              <w:t>提成（元/10元）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firstLine="360" w:firstLineChars="200"/>
              <w:textAlignment w:val="auto"/>
              <w:rPr>
                <w:rFonts w:hint="eastAsia" w:ascii="宋体" w:hAnsi="宋体" w:eastAsia="宋体" w:cs="宋体"/>
                <w:sz w:val="24"/>
                <w:szCs w:val="24"/>
              </w:rPr>
            </w:pPr>
            <w:r>
              <w:rPr>
                <w:rFonts w:hint="eastAsia" w:ascii="宋体" w:hAnsi="宋体" w:eastAsia="宋体" w:cs="宋体"/>
                <w:sz w:val="24"/>
                <w:szCs w:val="24"/>
              </w:rPr>
              <w:t>半年内</w:t>
            </w:r>
          </w:p>
        </w:tc>
        <w:tc>
          <w:tcPr>
            <w:tcW w:w="2964"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firstLine="360" w:firstLineChars="200"/>
              <w:textAlignment w:val="auto"/>
              <w:rPr>
                <w:rFonts w:hint="eastAsia" w:ascii="宋体" w:hAnsi="宋体" w:eastAsia="宋体" w:cs="宋体"/>
                <w:sz w:val="24"/>
                <w:szCs w:val="24"/>
              </w:rPr>
            </w:pPr>
            <w:r>
              <w:rPr>
                <w:rFonts w:hint="eastAsia"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jc w:val="center"/>
        </w:trPr>
        <w:tc>
          <w:tcPr>
            <w:tcW w:w="2340"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firstLine="360" w:firstLineChars="200"/>
              <w:textAlignment w:val="auto"/>
              <w:rPr>
                <w:rFonts w:hint="eastAsia" w:ascii="宋体" w:hAnsi="宋体" w:eastAsia="宋体" w:cs="宋体"/>
                <w:sz w:val="24"/>
                <w:szCs w:val="24"/>
              </w:rPr>
            </w:pPr>
            <w:r>
              <w:rPr>
                <w:rFonts w:hint="eastAsia" w:ascii="宋体" w:hAnsi="宋体" w:eastAsia="宋体" w:cs="宋体"/>
                <w:sz w:val="24"/>
                <w:szCs w:val="24"/>
              </w:rPr>
              <w:t>半年后</w:t>
            </w:r>
          </w:p>
        </w:tc>
        <w:tc>
          <w:tcPr>
            <w:tcW w:w="2964" w:type="dxa"/>
          </w:tcPr>
          <w:p>
            <w:pPr>
              <w:keepNext w:val="0"/>
              <w:keepLines w:val="0"/>
              <w:pageBreakBefore w:val="0"/>
              <w:widowControl w:val="0"/>
              <w:kinsoku/>
              <w:wordWrap/>
              <w:overflowPunct/>
              <w:topLinePunct w:val="0"/>
              <w:autoSpaceDE/>
              <w:autoSpaceDN/>
              <w:bidi w:val="0"/>
              <w:adjustRightInd/>
              <w:snapToGrid w:val="0"/>
              <w:spacing w:line="360" w:lineRule="auto"/>
              <w:ind w:right="0" w:rightChars="0" w:firstLine="360" w:firstLineChars="200"/>
              <w:textAlignment w:val="auto"/>
              <w:rPr>
                <w:rFonts w:hint="eastAsia" w:ascii="宋体" w:hAnsi="宋体" w:eastAsia="宋体" w:cs="宋体"/>
                <w:sz w:val="24"/>
                <w:szCs w:val="24"/>
              </w:rPr>
            </w:pPr>
            <w:r>
              <w:rPr>
                <w:rFonts w:hint="eastAsia" w:ascii="宋体" w:hAnsi="宋体" w:eastAsia="宋体" w:cs="宋体"/>
                <w:sz w:val="24"/>
                <w:szCs w:val="24"/>
              </w:rPr>
              <w:t>0.3</w:t>
            </w:r>
          </w:p>
        </w:tc>
      </w:tr>
    </w:tbl>
    <w:p>
      <w:pPr>
        <w:pStyle w:val="5"/>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lang w:eastAsia="zh-CN"/>
        </w:rPr>
      </w:pPr>
      <w:bookmarkStart w:id="264" w:name="_Toc20583"/>
      <w:bookmarkStart w:id="265" w:name="_Toc9321"/>
      <w:bookmarkStart w:id="266" w:name="_Toc19545"/>
      <w:bookmarkStart w:id="267" w:name="_Toc10093"/>
      <w:bookmarkStart w:id="268" w:name="_Toc14438"/>
      <w:r>
        <w:rPr>
          <w:rFonts w:hint="eastAsia" w:ascii="黑体" w:hAnsi="黑体" w:eastAsia="黑体" w:cs="黑体"/>
          <w:lang w:eastAsia="zh-CN"/>
        </w:rPr>
        <w:t>七、</w:t>
      </w:r>
      <w:r>
        <w:rPr>
          <w:rFonts w:hint="eastAsia" w:ascii="黑体" w:hAnsi="黑体" w:eastAsia="黑体" w:cs="黑体"/>
          <w:lang w:val="en-US" w:eastAsia="zh-CN"/>
        </w:rPr>
        <w:t xml:space="preserve"> </w:t>
      </w:r>
      <w:r>
        <w:rPr>
          <w:rFonts w:hint="eastAsia" w:ascii="黑体" w:hAnsi="黑体" w:eastAsia="黑体" w:cs="黑体"/>
          <w:lang w:eastAsia="zh-CN"/>
        </w:rPr>
        <w:t>风险及对策</w:t>
      </w:r>
      <w:bookmarkEnd w:id="264"/>
      <w:bookmarkEnd w:id="265"/>
      <w:bookmarkEnd w:id="266"/>
      <w:bookmarkEnd w:id="267"/>
      <w:bookmarkEnd w:id="268"/>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lang w:val="en-US" w:eastAsia="zh-CN"/>
        </w:rPr>
      </w:pPr>
      <w:bookmarkStart w:id="269" w:name="_Toc22215"/>
      <w:bookmarkStart w:id="270" w:name="_Toc8059"/>
      <w:bookmarkStart w:id="271" w:name="_Toc11533"/>
      <w:bookmarkStart w:id="272" w:name="_Toc14828"/>
      <w:bookmarkStart w:id="273" w:name="_Toc15756"/>
      <w:r>
        <w:rPr>
          <w:rFonts w:hint="eastAsia" w:ascii="黑体" w:hAnsi="黑体" w:eastAsia="黑体" w:cs="黑体"/>
          <w:lang w:val="en-US" w:eastAsia="zh-CN"/>
        </w:rPr>
        <w:t>（一） 风险</w:t>
      </w:r>
      <w:bookmarkEnd w:id="269"/>
      <w:bookmarkEnd w:id="270"/>
      <w:bookmarkEnd w:id="271"/>
      <w:bookmarkEnd w:id="272"/>
      <w:bookmarkEnd w:id="273"/>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lang w:val="en-US" w:eastAsia="zh-CN"/>
        </w:rPr>
      </w:pPr>
      <w:bookmarkStart w:id="274" w:name="_Toc30271"/>
      <w:bookmarkStart w:id="275" w:name="_Toc15680"/>
      <w:bookmarkStart w:id="276" w:name="_Toc2635"/>
      <w:bookmarkStart w:id="277" w:name="_Toc16836"/>
      <w:bookmarkStart w:id="278" w:name="_Toc1036"/>
      <w:r>
        <w:rPr>
          <w:rFonts w:hint="eastAsia" w:ascii="黑体" w:hAnsi="黑体" w:eastAsia="黑体" w:cs="黑体"/>
          <w:lang w:val="en-US" w:eastAsia="zh-CN"/>
        </w:rPr>
        <w:t>1、技术风险</w:t>
      </w:r>
      <w:bookmarkEnd w:id="274"/>
      <w:bookmarkEnd w:id="275"/>
      <w:bookmarkEnd w:id="276"/>
      <w:bookmarkEnd w:id="277"/>
      <w:bookmarkEnd w:id="278"/>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val="0"/>
        <w:spacing w:line="360" w:lineRule="auto"/>
        <w:ind w:right="0" w:righ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互联网行业本身是一个风险很大的行业，技术更新日新月异，一项技术今天本来可能还很先进，但是命题就有可能另一项更先进的技术取代前者。EPOST挑战WMAIL，Linux挑战Windows等实例比比皆是，如果企业不能够居安思危，抢占技术的至高点，直接后果就是企业衰退倒闭，王安公司、贺氏公司等就是最好的案例。公司能否始终保持领先的技术水平，将直接影响其未来的兴衰成败。</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val="0"/>
        <w:spacing w:line="360" w:lineRule="auto"/>
        <w:ind w:right="0" w:righ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公司技术风险的主要体现为软件开发失败，而软件开发成功与否在很大程度上取决于公司人才素质以及对教育行业管理、业务流程是否有深入的调研、了解与掌握。</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lang w:val="en-US" w:eastAsia="zh-CN"/>
        </w:rPr>
      </w:pPr>
      <w:bookmarkStart w:id="279" w:name="_Toc7227"/>
      <w:bookmarkStart w:id="280" w:name="_Toc3096"/>
      <w:bookmarkStart w:id="281" w:name="_Toc31729"/>
      <w:bookmarkStart w:id="282" w:name="_Toc28690"/>
      <w:bookmarkStart w:id="283" w:name="_Toc32027"/>
      <w:r>
        <w:rPr>
          <w:rFonts w:hint="eastAsia" w:ascii="黑体" w:hAnsi="黑体" w:eastAsia="黑体" w:cs="黑体"/>
          <w:lang w:val="en-US" w:eastAsia="zh-CN"/>
        </w:rPr>
        <w:t>2、市场风险</w:t>
      </w:r>
      <w:bookmarkEnd w:id="279"/>
      <w:bookmarkEnd w:id="280"/>
      <w:bookmarkEnd w:id="281"/>
      <w:bookmarkEnd w:id="282"/>
      <w:bookmarkEnd w:id="283"/>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val="0"/>
        <w:spacing w:line="360" w:lineRule="auto"/>
        <w:ind w:right="0" w:righ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随着潜在进入者与行业内现有竞争对手两种竞争力量的逐步加剧，各公司会利用现有的用户，并采用模仿的策略打击竞争对手，进而引起大量用户流入其他公司的现象出现。</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lang w:val="en-US" w:eastAsia="zh-CN"/>
        </w:rPr>
      </w:pPr>
      <w:bookmarkStart w:id="284" w:name="_Toc2188"/>
      <w:bookmarkStart w:id="285" w:name="_Toc26563"/>
      <w:bookmarkStart w:id="286" w:name="_Toc13459"/>
      <w:bookmarkStart w:id="287" w:name="_Toc18491"/>
      <w:bookmarkStart w:id="288" w:name="_Toc281"/>
      <w:r>
        <w:rPr>
          <w:rFonts w:hint="eastAsia" w:ascii="黑体" w:hAnsi="黑体" w:eastAsia="黑体" w:cs="黑体"/>
          <w:lang w:val="en-US" w:eastAsia="zh-CN"/>
        </w:rPr>
        <w:t>3、经营风险</w:t>
      </w:r>
      <w:bookmarkEnd w:id="284"/>
      <w:bookmarkEnd w:id="285"/>
      <w:bookmarkEnd w:id="286"/>
      <w:bookmarkEnd w:id="287"/>
      <w:bookmarkEnd w:id="288"/>
    </w:p>
    <w:p>
      <w:pPr>
        <w:keepNext w:val="0"/>
        <w:keepLines w:val="0"/>
        <w:pageBreakBefore w:val="0"/>
        <w:widowControl w:val="0"/>
        <w:numPr>
          <w:ilvl w:val="0"/>
          <w:numId w:val="11"/>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人力风险</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val="0"/>
        <w:spacing w:line="360" w:lineRule="auto"/>
        <w:ind w:leftChars="0" w:right="0" w:righ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今社会人力成本正在逐渐上升，高素质人才不足，公司为稳定技术人员和吸引外部优秀人才，必将采取一系列的奖励措施，因此人力成本的投入必然会逐步增加。同时，由于公司处于创业初期阶段，工作环境、福利待遇在开始时同其他公司相比可能会存在一定差距，从而增加了引进高素质人才的难度。</w:t>
      </w:r>
    </w:p>
    <w:p>
      <w:pPr>
        <w:keepNext w:val="0"/>
        <w:keepLines w:val="0"/>
        <w:pageBreakBefore w:val="0"/>
        <w:widowControl w:val="0"/>
        <w:numPr>
          <w:ilvl w:val="0"/>
          <w:numId w:val="11"/>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管理风险</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val="0"/>
        <w:spacing w:line="360" w:lineRule="auto"/>
        <w:ind w:leftChars="0" w:right="0" w:righ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在公司发展的成熟阶段，随着公司规模的急剧膨胀，公司组织结构、管理方法可能不适应不断变化的内部环境。</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lang w:val="en-US" w:eastAsia="zh-CN"/>
        </w:rPr>
      </w:pPr>
      <w:bookmarkStart w:id="289" w:name="_Toc9854"/>
      <w:bookmarkStart w:id="290" w:name="_Toc17439"/>
      <w:bookmarkStart w:id="291" w:name="_Toc9441"/>
      <w:bookmarkStart w:id="292" w:name="_Toc6839"/>
      <w:bookmarkStart w:id="293" w:name="_Toc15698"/>
      <w:r>
        <w:rPr>
          <w:rFonts w:hint="eastAsia" w:ascii="黑体" w:hAnsi="黑体" w:eastAsia="黑体" w:cs="黑体"/>
          <w:lang w:val="en-US" w:eastAsia="zh-CN"/>
        </w:rPr>
        <w:t>4、财务风险</w:t>
      </w:r>
      <w:bookmarkEnd w:id="289"/>
      <w:bookmarkEnd w:id="290"/>
      <w:bookmarkEnd w:id="291"/>
      <w:bookmarkEnd w:id="292"/>
      <w:bookmarkEnd w:id="293"/>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val="0"/>
        <w:spacing w:line="360" w:lineRule="auto"/>
        <w:ind w:right="0" w:righ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公司在发展初期，财务风险主要体现为资金短缺风险，即资金不能满足公司快速发展的需要。</w:t>
      </w:r>
    </w:p>
    <w:p>
      <w:pPr>
        <w:pStyle w:val="6"/>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lang w:val="en-US" w:eastAsia="zh-CN"/>
        </w:rPr>
      </w:pPr>
      <w:bookmarkStart w:id="294" w:name="_Toc27370"/>
      <w:bookmarkStart w:id="295" w:name="_Toc18725"/>
      <w:bookmarkStart w:id="296" w:name="_Toc31883"/>
      <w:bookmarkStart w:id="297" w:name="_Toc17872"/>
      <w:bookmarkStart w:id="298" w:name="_Toc12030"/>
      <w:r>
        <w:rPr>
          <w:rFonts w:hint="eastAsia" w:ascii="黑体" w:hAnsi="黑体" w:eastAsia="黑体" w:cs="黑体"/>
          <w:lang w:val="en-US" w:eastAsia="zh-CN"/>
        </w:rPr>
        <w:t>（二） 对策</w:t>
      </w:r>
      <w:bookmarkEnd w:id="294"/>
      <w:bookmarkEnd w:id="295"/>
      <w:bookmarkEnd w:id="296"/>
      <w:bookmarkEnd w:id="297"/>
      <w:bookmarkEnd w:id="298"/>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lang w:val="en-US" w:eastAsia="zh-CN"/>
        </w:rPr>
      </w:pPr>
      <w:bookmarkStart w:id="299" w:name="_Toc11794"/>
      <w:bookmarkStart w:id="300" w:name="_Toc29489"/>
      <w:bookmarkStart w:id="301" w:name="_Toc10786"/>
      <w:bookmarkStart w:id="302" w:name="_Toc651"/>
      <w:bookmarkStart w:id="303" w:name="_Toc22081"/>
      <w:r>
        <w:rPr>
          <w:rFonts w:hint="eastAsia" w:ascii="黑体" w:hAnsi="黑体" w:eastAsia="黑体" w:cs="黑体"/>
          <w:lang w:val="en-US" w:eastAsia="zh-CN"/>
        </w:rPr>
        <w:t>1、技术风险对策</w:t>
      </w:r>
      <w:bookmarkEnd w:id="299"/>
      <w:bookmarkEnd w:id="300"/>
      <w:bookmarkEnd w:id="301"/>
      <w:bookmarkEnd w:id="302"/>
      <w:bookmarkEnd w:id="303"/>
    </w:p>
    <w:p>
      <w:pPr>
        <w:keepNext w:val="0"/>
        <w:keepLines w:val="0"/>
        <w:pageBreakBefore w:val="0"/>
        <w:widowControl w:val="0"/>
        <w:numPr>
          <w:ilvl w:val="0"/>
          <w:numId w:val="12"/>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奉行“以人为本”的企业文化，以实现员工价值和公司价值的共同成长；坚持“您有多大能耐，就给您搭建多大的舞台”的人才理念；</w:t>
      </w:r>
    </w:p>
    <w:p>
      <w:pPr>
        <w:keepNext w:val="0"/>
        <w:keepLines w:val="0"/>
        <w:pageBreakBefore w:val="0"/>
        <w:widowControl w:val="0"/>
        <w:numPr>
          <w:ilvl w:val="0"/>
          <w:numId w:val="12"/>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采取多种激励措施，如员工持股、股票期权等，尽可能地吸引并留住人才；尽可能提供优质的工作、生活环境，创造良好的工作、研究、学习氛围；</w:t>
      </w:r>
    </w:p>
    <w:p>
      <w:pPr>
        <w:keepNext w:val="0"/>
        <w:keepLines w:val="0"/>
        <w:pageBreakBefore w:val="0"/>
        <w:widowControl w:val="0"/>
        <w:numPr>
          <w:ilvl w:val="0"/>
          <w:numId w:val="12"/>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给予员工发展所需要的空间和支持，满足员工实现自我价值的需要；</w:t>
      </w:r>
    </w:p>
    <w:p>
      <w:pPr>
        <w:keepNext w:val="0"/>
        <w:keepLines w:val="0"/>
        <w:pageBreakBefore w:val="0"/>
        <w:widowControl w:val="0"/>
        <w:numPr>
          <w:ilvl w:val="0"/>
          <w:numId w:val="12"/>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聘请数名相关行业的专家对公司的研究开发给予业务上的指导。</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lang w:val="en-US" w:eastAsia="zh-CN"/>
        </w:rPr>
      </w:pPr>
      <w:bookmarkStart w:id="304" w:name="_Toc12738"/>
      <w:bookmarkStart w:id="305" w:name="_Toc29539"/>
      <w:bookmarkStart w:id="306" w:name="_Toc22448"/>
      <w:bookmarkStart w:id="307" w:name="_Toc24886"/>
      <w:bookmarkStart w:id="308" w:name="_Toc16038"/>
      <w:r>
        <w:rPr>
          <w:rFonts w:hint="eastAsia" w:ascii="黑体" w:hAnsi="黑体" w:eastAsia="黑体" w:cs="黑体"/>
          <w:lang w:val="en-US" w:eastAsia="zh-CN"/>
        </w:rPr>
        <w:t>2、市场风险对策</w:t>
      </w:r>
      <w:bookmarkEnd w:id="304"/>
      <w:bookmarkEnd w:id="305"/>
      <w:bookmarkEnd w:id="306"/>
      <w:bookmarkEnd w:id="307"/>
      <w:bookmarkEnd w:id="308"/>
    </w:p>
    <w:p>
      <w:pPr>
        <w:keepNext w:val="0"/>
        <w:keepLines w:val="0"/>
        <w:pageBreakBefore w:val="0"/>
        <w:widowControl w:val="0"/>
        <w:numPr>
          <w:ilvl w:val="0"/>
          <w:numId w:val="13"/>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加快公司的信用体系建设，提高公司的信誉度；</w:t>
      </w:r>
    </w:p>
    <w:p>
      <w:pPr>
        <w:keepNext w:val="0"/>
        <w:keepLines w:val="0"/>
        <w:pageBreakBefore w:val="0"/>
        <w:widowControl w:val="0"/>
        <w:numPr>
          <w:ilvl w:val="0"/>
          <w:numId w:val="13"/>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建立一套完善的公司管理和评分管理体系，加强公司内部的团结，提高产品的质量；</w:t>
      </w:r>
    </w:p>
    <w:p>
      <w:pPr>
        <w:keepNext w:val="0"/>
        <w:keepLines w:val="0"/>
        <w:pageBreakBefore w:val="0"/>
        <w:widowControl w:val="0"/>
        <w:numPr>
          <w:ilvl w:val="0"/>
          <w:numId w:val="13"/>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加大宣传力度，增设公司特色服务，打造公司品牌。</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lang w:val="en-US" w:eastAsia="zh-CN"/>
        </w:rPr>
      </w:pPr>
      <w:bookmarkStart w:id="309" w:name="_Toc19453"/>
      <w:bookmarkStart w:id="310" w:name="_Toc22994"/>
      <w:bookmarkStart w:id="311" w:name="_Toc998"/>
      <w:bookmarkStart w:id="312" w:name="_Toc15040"/>
      <w:bookmarkStart w:id="313" w:name="_Toc21916"/>
      <w:r>
        <w:rPr>
          <w:rFonts w:hint="eastAsia" w:ascii="黑体" w:hAnsi="黑体" w:eastAsia="黑体" w:cs="黑体"/>
          <w:lang w:val="en-US" w:eastAsia="zh-CN"/>
        </w:rPr>
        <w:t>3、经营风险对策</w:t>
      </w:r>
      <w:bookmarkEnd w:id="309"/>
      <w:bookmarkEnd w:id="310"/>
      <w:bookmarkEnd w:id="311"/>
      <w:bookmarkEnd w:id="312"/>
      <w:bookmarkEnd w:id="313"/>
    </w:p>
    <w:p>
      <w:pPr>
        <w:keepNext w:val="0"/>
        <w:keepLines w:val="0"/>
        <w:pageBreakBefore w:val="0"/>
        <w:widowControl w:val="0"/>
        <w:numPr>
          <w:ilvl w:val="0"/>
          <w:numId w:val="14"/>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推行目标成本管理，加强成本控制；</w:t>
      </w:r>
    </w:p>
    <w:p>
      <w:pPr>
        <w:keepNext w:val="0"/>
        <w:keepLines w:val="0"/>
        <w:pageBreakBefore w:val="0"/>
        <w:widowControl w:val="0"/>
        <w:numPr>
          <w:ilvl w:val="0"/>
          <w:numId w:val="14"/>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采用内部培训、外部培训等多种措施，提高管理团队的整体素质；</w:t>
      </w:r>
    </w:p>
    <w:p>
      <w:pPr>
        <w:keepNext w:val="0"/>
        <w:keepLines w:val="0"/>
        <w:pageBreakBefore w:val="0"/>
        <w:widowControl w:val="0"/>
        <w:numPr>
          <w:ilvl w:val="0"/>
          <w:numId w:val="14"/>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倡导组织创新、思想创新，以适应不断变化的外部环境。</w:t>
      </w:r>
    </w:p>
    <w:p>
      <w:pPr>
        <w:pStyle w:val="7"/>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lang w:val="en-US" w:eastAsia="zh-CN"/>
        </w:rPr>
      </w:pPr>
      <w:bookmarkStart w:id="314" w:name="_Toc27970"/>
      <w:bookmarkStart w:id="315" w:name="_Toc30865"/>
      <w:bookmarkStart w:id="316" w:name="_Toc2913"/>
      <w:bookmarkStart w:id="317" w:name="_Toc1022"/>
      <w:bookmarkStart w:id="318" w:name="_Toc26575"/>
      <w:r>
        <w:rPr>
          <w:rFonts w:hint="eastAsia" w:ascii="黑体" w:hAnsi="黑体" w:eastAsia="黑体" w:cs="黑体"/>
          <w:lang w:val="en-US" w:eastAsia="zh-CN"/>
        </w:rPr>
        <w:t>4、财务风险对策</w:t>
      </w:r>
      <w:bookmarkEnd w:id="314"/>
      <w:bookmarkEnd w:id="315"/>
      <w:bookmarkEnd w:id="316"/>
      <w:bookmarkEnd w:id="317"/>
      <w:bookmarkEnd w:id="318"/>
    </w:p>
    <w:p>
      <w:pPr>
        <w:keepNext w:val="0"/>
        <w:keepLines w:val="0"/>
        <w:pageBreakBefore w:val="0"/>
        <w:widowControl w:val="0"/>
        <w:numPr>
          <w:ilvl w:val="0"/>
          <w:numId w:val="15"/>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构筑和拓宽畅通的融资渠道，为公司的发展不断输入资金，同时，要完善公司自身的盈利机制；</w:t>
      </w:r>
    </w:p>
    <w:p>
      <w:pPr>
        <w:keepNext w:val="0"/>
        <w:keepLines w:val="0"/>
        <w:pageBreakBefore w:val="0"/>
        <w:widowControl w:val="0"/>
        <w:numPr>
          <w:ilvl w:val="0"/>
          <w:numId w:val="15"/>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加强对资金运行情况的监控，最大限度地提高资金使用效率；</w:t>
      </w:r>
    </w:p>
    <w:p>
      <w:pPr>
        <w:keepNext w:val="0"/>
        <w:keepLines w:val="0"/>
        <w:pageBreakBefore w:val="0"/>
        <w:widowControl w:val="0"/>
        <w:numPr>
          <w:ilvl w:val="0"/>
          <w:numId w:val="15"/>
        </w:numPr>
        <w:tabs>
          <w:tab w:val="left" w:pos="425"/>
        </w:tabs>
        <w:kinsoku/>
        <w:wordWrap/>
        <w:overflowPunct/>
        <w:topLinePunct w:val="0"/>
        <w:autoSpaceDE/>
        <w:autoSpaceDN/>
        <w:bidi w:val="0"/>
        <w:adjustRightInd/>
        <w:snapToGrid w:val="0"/>
        <w:spacing w:line="360" w:lineRule="auto"/>
        <w:ind w:left="425" w:leftChars="0" w:right="0" w:righ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实施财务预决算制度。</w:t>
      </w:r>
    </w:p>
    <w:p>
      <w:pPr>
        <w:pStyle w:val="5"/>
        <w:pageBreakBefore w:val="0"/>
        <w:widowControl w:val="0"/>
        <w:kinsoku/>
        <w:wordWrap/>
        <w:overflowPunct/>
        <w:topLinePunct w:val="0"/>
        <w:autoSpaceDE/>
        <w:autoSpaceDN/>
        <w:bidi w:val="0"/>
        <w:adjustRightInd/>
        <w:snapToGrid w:val="0"/>
        <w:spacing w:before="0" w:after="0" w:line="360" w:lineRule="auto"/>
        <w:ind w:right="0" w:rightChars="0"/>
        <w:textAlignment w:val="auto"/>
        <w:rPr>
          <w:rFonts w:hint="eastAsia" w:ascii="黑体" w:hAnsi="黑体" w:eastAsia="黑体" w:cs="黑体"/>
          <w:lang w:val="en-US" w:eastAsia="zh-CN"/>
        </w:rPr>
      </w:pPr>
      <w:bookmarkStart w:id="319" w:name="_Toc28611"/>
      <w:bookmarkStart w:id="320" w:name="_Toc28491"/>
      <w:bookmarkStart w:id="321" w:name="_Toc30951"/>
      <w:bookmarkStart w:id="322" w:name="_Toc9400"/>
      <w:bookmarkStart w:id="323" w:name="_Toc5959"/>
      <w:r>
        <w:rPr>
          <w:rFonts w:hint="eastAsia" w:ascii="黑体" w:hAnsi="黑体" w:eastAsia="黑体" w:cs="黑体"/>
          <w:lang w:val="en-US" w:eastAsia="zh-CN"/>
        </w:rPr>
        <w:t>八、 结论</w:t>
      </w:r>
      <w:bookmarkEnd w:id="319"/>
      <w:bookmarkEnd w:id="320"/>
      <w:bookmarkEnd w:id="321"/>
      <w:bookmarkEnd w:id="322"/>
      <w:bookmarkEnd w:id="323"/>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val="0"/>
        <w:spacing w:line="360" w:lineRule="auto"/>
        <w:ind w:right="0" w:rightChars="0" w:firstLine="420" w:firstLineChars="0"/>
        <w:textAlignment w:val="auto"/>
        <w:rPr>
          <w:rFonts w:ascii="微软雅黑" w:hAnsi="微软雅黑" w:eastAsia="微软雅黑"/>
          <w:sz w:val="18"/>
          <w:szCs w:val="16"/>
        </w:rPr>
      </w:pPr>
      <w:r>
        <w:rPr>
          <w:rFonts w:hint="eastAsia" w:ascii="宋体" w:hAnsi="宋体" w:eastAsia="宋体" w:cs="宋体"/>
          <w:sz w:val="24"/>
          <w:szCs w:val="24"/>
          <w:lang w:val="en-US" w:eastAsia="zh-CN"/>
        </w:rPr>
        <w:t>当今国家对于教育的投入力度不断地加大，教育的传统模式与互联网模式的结合是必然趋势。本公司顺应时代发展，既符合社会核心价值观，又有市场，可以说是不可多得的好项目。我们期待您的青睐。</w:t>
      </w:r>
    </w:p>
    <w:sectPr>
      <w:headerReference r:id="rId3" w:type="default"/>
      <w:footerReference r:id="rId4" w:type="default"/>
      <w:pgSz w:w="11906" w:h="16838"/>
      <w:pgMar w:top="1701" w:right="1417" w:bottom="1417" w:left="1417" w:header="907" w:footer="850" w:gutter="567"/>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18"/>
      </w:rPr>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p>
    <w:pPr>
      <w:pStyle w:val="15"/>
      <w:rPr>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2124824">
    <w:nsid w:val="58576E18"/>
    <w:multiLevelType w:val="singleLevel"/>
    <w:tmpl w:val="58576E18"/>
    <w:lvl w:ilvl="0" w:tentative="1">
      <w:start w:val="1"/>
      <w:numFmt w:val="decimal"/>
      <w:lvlText w:val="%1)"/>
      <w:lvlJc w:val="left"/>
      <w:pPr>
        <w:tabs>
          <w:tab w:val="left" w:pos="425"/>
        </w:tabs>
        <w:ind w:left="425" w:leftChars="0" w:hanging="425" w:firstLineChars="0"/>
      </w:pPr>
      <w:rPr>
        <w:rFonts w:hint="default"/>
      </w:rPr>
    </w:lvl>
  </w:abstractNum>
  <w:abstractNum w:abstractNumId="1482124428">
    <w:nsid w:val="58576C8C"/>
    <w:multiLevelType w:val="singleLevel"/>
    <w:tmpl w:val="58576C8C"/>
    <w:lvl w:ilvl="0" w:tentative="1">
      <w:start w:val="1"/>
      <w:numFmt w:val="decimal"/>
      <w:lvlText w:val="%1)"/>
      <w:lvlJc w:val="left"/>
      <w:pPr>
        <w:tabs>
          <w:tab w:val="left" w:pos="425"/>
        </w:tabs>
        <w:ind w:left="425" w:leftChars="0" w:hanging="425" w:firstLineChars="0"/>
      </w:pPr>
      <w:rPr>
        <w:rFonts w:hint="default"/>
      </w:rPr>
    </w:lvl>
  </w:abstractNum>
  <w:abstractNum w:abstractNumId="1482124178">
    <w:nsid w:val="58576B92"/>
    <w:multiLevelType w:val="singleLevel"/>
    <w:tmpl w:val="58576B92"/>
    <w:lvl w:ilvl="0" w:tentative="1">
      <w:start w:val="1"/>
      <w:numFmt w:val="decimal"/>
      <w:lvlText w:val="%1)"/>
      <w:lvlJc w:val="left"/>
      <w:pPr>
        <w:tabs>
          <w:tab w:val="left" w:pos="425"/>
        </w:tabs>
        <w:ind w:left="425" w:leftChars="0" w:hanging="425" w:firstLineChars="0"/>
      </w:pPr>
      <w:rPr>
        <w:rFonts w:hint="default"/>
      </w:rPr>
    </w:lvl>
  </w:abstractNum>
  <w:abstractNum w:abstractNumId="1482123962">
    <w:nsid w:val="58576ABA"/>
    <w:multiLevelType w:val="singleLevel"/>
    <w:tmpl w:val="58576ABA"/>
    <w:lvl w:ilvl="0" w:tentative="1">
      <w:start w:val="1"/>
      <w:numFmt w:val="decimal"/>
      <w:lvlText w:val="%1)"/>
      <w:lvlJc w:val="left"/>
      <w:pPr>
        <w:tabs>
          <w:tab w:val="left" w:pos="425"/>
        </w:tabs>
        <w:ind w:left="425" w:leftChars="0" w:hanging="425" w:firstLineChars="0"/>
      </w:pPr>
      <w:rPr>
        <w:rFonts w:hint="default"/>
      </w:rPr>
    </w:lvl>
  </w:abstractNum>
  <w:abstractNum w:abstractNumId="1482124895">
    <w:nsid w:val="58576E5F"/>
    <w:multiLevelType w:val="singleLevel"/>
    <w:tmpl w:val="58576E5F"/>
    <w:lvl w:ilvl="0" w:tentative="1">
      <w:start w:val="1"/>
      <w:numFmt w:val="decimal"/>
      <w:lvlText w:val="%1)"/>
      <w:lvlJc w:val="left"/>
      <w:pPr>
        <w:tabs>
          <w:tab w:val="left" w:pos="425"/>
        </w:tabs>
        <w:ind w:left="425" w:leftChars="0" w:hanging="425" w:firstLineChars="0"/>
      </w:pPr>
      <w:rPr>
        <w:rFonts w:hint="default"/>
      </w:rPr>
    </w:lvl>
  </w:abstractNum>
  <w:abstractNum w:abstractNumId="1482125078">
    <w:nsid w:val="58576F16"/>
    <w:multiLevelType w:val="singleLevel"/>
    <w:tmpl w:val="58576F16"/>
    <w:lvl w:ilvl="0" w:tentative="1">
      <w:start w:val="1"/>
      <w:numFmt w:val="decimal"/>
      <w:lvlText w:val="%1)"/>
      <w:lvlJc w:val="left"/>
      <w:pPr>
        <w:tabs>
          <w:tab w:val="left" w:pos="425"/>
        </w:tabs>
        <w:ind w:left="425" w:leftChars="0" w:hanging="425" w:firstLineChars="0"/>
      </w:pPr>
      <w:rPr>
        <w:rFonts w:hint="default"/>
      </w:rPr>
    </w:lvl>
  </w:abstractNum>
  <w:abstractNum w:abstractNumId="1482118889">
    <w:nsid w:val="585756E9"/>
    <w:multiLevelType w:val="singleLevel"/>
    <w:tmpl w:val="585756E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2134232">
    <w:nsid w:val="585792D8"/>
    <w:multiLevelType w:val="singleLevel"/>
    <w:tmpl w:val="585792D8"/>
    <w:lvl w:ilvl="0" w:tentative="1">
      <w:start w:val="1"/>
      <w:numFmt w:val="decimal"/>
      <w:lvlText w:val="%1)"/>
      <w:lvlJc w:val="left"/>
      <w:pPr>
        <w:tabs>
          <w:tab w:val="left" w:pos="425"/>
        </w:tabs>
        <w:ind w:left="425" w:leftChars="0" w:hanging="425" w:firstLineChars="0"/>
      </w:pPr>
      <w:rPr>
        <w:rFonts w:hint="default"/>
      </w:rPr>
    </w:lvl>
  </w:abstractNum>
  <w:abstractNum w:abstractNumId="1">
    <w:nsid w:val="00000001"/>
    <w:multiLevelType w:val="multilevel"/>
    <w:tmpl w:val="0000000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82147387">
    <w:nsid w:val="5857C63B"/>
    <w:multiLevelType w:val="singleLevel"/>
    <w:tmpl w:val="5857C63B"/>
    <w:lvl w:ilvl="0" w:tentative="1">
      <w:start w:val="1"/>
      <w:numFmt w:val="decimal"/>
      <w:lvlText w:val="%1)"/>
      <w:lvlJc w:val="left"/>
      <w:pPr>
        <w:tabs>
          <w:tab w:val="left" w:pos="425"/>
        </w:tabs>
        <w:ind w:left="425" w:leftChars="0" w:hanging="425" w:firstLineChars="0"/>
      </w:pPr>
      <w:rPr>
        <w:rFonts w:hint="default"/>
      </w:rPr>
    </w:lvl>
  </w:abstractNum>
  <w:abstractNum w:abstractNumId="1482137309">
    <w:nsid w:val="58579EDD"/>
    <w:multiLevelType w:val="singleLevel"/>
    <w:tmpl w:val="58579EDD"/>
    <w:lvl w:ilvl="0" w:tentative="1">
      <w:start w:val="1"/>
      <w:numFmt w:val="decimal"/>
      <w:lvlText w:val="%1)"/>
      <w:lvlJc w:val="left"/>
      <w:pPr>
        <w:tabs>
          <w:tab w:val="left" w:pos="425"/>
        </w:tabs>
        <w:ind w:left="425" w:leftChars="0" w:hanging="425" w:firstLineChars="0"/>
      </w:pPr>
      <w:rPr>
        <w:rFonts w:hint="default"/>
      </w:rPr>
    </w:lvl>
  </w:abstractNum>
  <w:abstractNum w:abstractNumId="1482137874">
    <w:nsid w:val="5857A112"/>
    <w:multiLevelType w:val="singleLevel"/>
    <w:tmpl w:val="5857A112"/>
    <w:lvl w:ilvl="0" w:tentative="1">
      <w:start w:val="1"/>
      <w:numFmt w:val="decimal"/>
      <w:lvlText w:val="%1)"/>
      <w:lvlJc w:val="left"/>
      <w:pPr>
        <w:tabs>
          <w:tab w:val="left" w:pos="425"/>
        </w:tabs>
        <w:ind w:left="425" w:leftChars="0" w:hanging="425" w:firstLineChars="0"/>
      </w:pPr>
      <w:rPr>
        <w:rFonts w:hint="default"/>
      </w:rPr>
    </w:lvl>
  </w:abstractNum>
  <w:abstractNum w:abstractNumId="1482138065">
    <w:nsid w:val="5857A1D1"/>
    <w:multiLevelType w:val="singleLevel"/>
    <w:tmpl w:val="5857A1D1"/>
    <w:lvl w:ilvl="0" w:tentative="1">
      <w:start w:val="1"/>
      <w:numFmt w:val="decimal"/>
      <w:lvlText w:val="%1)"/>
      <w:lvlJc w:val="left"/>
      <w:pPr>
        <w:tabs>
          <w:tab w:val="left" w:pos="425"/>
        </w:tabs>
        <w:ind w:left="425" w:leftChars="0" w:hanging="425" w:firstLineChars="0"/>
      </w:pPr>
      <w:rPr>
        <w:rFonts w:hint="default"/>
      </w:rPr>
    </w:lvl>
  </w:abstractNum>
  <w:abstractNum w:abstractNumId="1482138256">
    <w:nsid w:val="5857A290"/>
    <w:multiLevelType w:val="singleLevel"/>
    <w:tmpl w:val="5857A290"/>
    <w:lvl w:ilvl="0" w:tentative="1">
      <w:start w:val="1"/>
      <w:numFmt w:val="decimal"/>
      <w:lvlText w:val="%1)"/>
      <w:lvlJc w:val="left"/>
      <w:pPr>
        <w:tabs>
          <w:tab w:val="left" w:pos="425"/>
        </w:tabs>
        <w:ind w:left="425" w:leftChars="0" w:hanging="425" w:firstLineChars="0"/>
      </w:pPr>
      <w:rPr>
        <w:rFonts w:hint="default"/>
      </w:rPr>
    </w:lvl>
  </w:abstractNum>
  <w:abstractNum w:abstractNumId="1482138363">
    <w:nsid w:val="5857A2FB"/>
    <w:multiLevelType w:val="singleLevel"/>
    <w:tmpl w:val="5857A2FB"/>
    <w:lvl w:ilvl="0" w:tentative="1">
      <w:start w:val="1"/>
      <w:numFmt w:val="decimal"/>
      <w:lvlText w:val="%1)"/>
      <w:lvlJc w:val="left"/>
      <w:pPr>
        <w:tabs>
          <w:tab w:val="left" w:pos="425"/>
        </w:tabs>
        <w:ind w:left="425" w:leftChars="0" w:hanging="425" w:firstLineChars="0"/>
      </w:pPr>
      <w:rPr>
        <w:rFonts w:hint="default"/>
      </w:rPr>
    </w:lvl>
  </w:abstractNum>
  <w:num w:numId="1">
    <w:abstractNumId w:val="1482123962"/>
  </w:num>
  <w:num w:numId="2">
    <w:abstractNumId w:val="1482124178"/>
  </w:num>
  <w:num w:numId="3">
    <w:abstractNumId w:val="1482124428"/>
  </w:num>
  <w:num w:numId="4">
    <w:abstractNumId w:val="1482124824"/>
  </w:num>
  <w:num w:numId="5">
    <w:abstractNumId w:val="1482124895"/>
  </w:num>
  <w:num w:numId="6">
    <w:abstractNumId w:val="1482125078"/>
  </w:num>
  <w:num w:numId="7">
    <w:abstractNumId w:val="1482118889"/>
  </w:num>
  <w:num w:numId="8">
    <w:abstractNumId w:val="1482134232"/>
  </w:num>
  <w:num w:numId="9">
    <w:abstractNumId w:val="1"/>
  </w:num>
  <w:num w:numId="10">
    <w:abstractNumId w:val="1482147387"/>
  </w:num>
  <w:num w:numId="11">
    <w:abstractNumId w:val="1482137309"/>
  </w:num>
  <w:num w:numId="12">
    <w:abstractNumId w:val="1482137874"/>
  </w:num>
  <w:num w:numId="13">
    <w:abstractNumId w:val="1482138065"/>
  </w:num>
  <w:num w:numId="14">
    <w:abstractNumId w:val="1482138256"/>
  </w:num>
  <w:num w:numId="15">
    <w:abstractNumId w:val="14821383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000000"/>
    <w:rsid w:val="00632B1F"/>
    <w:rsid w:val="2845680E"/>
    <w:rsid w:val="2A4079E6"/>
    <w:rsid w:val="39CE4252"/>
    <w:rsid w:val="3B045954"/>
    <w:rsid w:val="50AA17D2"/>
    <w:rsid w:val="60E41AF2"/>
    <w:rsid w:val="79FF53A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qFormat/>
    <w:uiPriority w:val="9"/>
    <w:pPr>
      <w:keepNext/>
      <w:keepLines/>
      <w:spacing w:before="260" w:after="260" w:line="416" w:lineRule="auto"/>
      <w:outlineLvl w:val="2"/>
    </w:pPr>
    <w:rPr>
      <w:b/>
      <w:bCs/>
      <w:sz w:val="32"/>
      <w:szCs w:val="32"/>
    </w:rPr>
  </w:style>
  <w:style w:type="paragraph" w:styleId="5">
    <w:name w:val="heading 4"/>
    <w:basedOn w:val="1"/>
    <w:next w:val="1"/>
    <w:link w:val="34"/>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7"/>
    <w:qFormat/>
    <w:uiPriority w:val="9"/>
    <w:pPr>
      <w:keepNext/>
      <w:keepLines/>
      <w:spacing w:before="280" w:after="290" w:line="376" w:lineRule="auto"/>
      <w:outlineLvl w:val="4"/>
    </w:pPr>
    <w:rPr>
      <w:b/>
      <w:bCs/>
      <w:sz w:val="28"/>
      <w:szCs w:val="28"/>
    </w:rPr>
  </w:style>
  <w:style w:type="paragraph" w:styleId="7">
    <w:name w:val="heading 6"/>
    <w:basedOn w:val="1"/>
    <w:next w:val="1"/>
    <w:link w:val="38"/>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9"/>
    <w:qFormat/>
    <w:uiPriority w:val="9"/>
    <w:pPr>
      <w:keepNext/>
      <w:keepLines/>
      <w:spacing w:before="240" w:after="64" w:line="320" w:lineRule="auto"/>
      <w:outlineLvl w:val="6"/>
    </w:pPr>
    <w:rPr>
      <w:b/>
      <w:bCs/>
      <w:sz w:val="24"/>
      <w:szCs w:val="24"/>
    </w:rPr>
  </w:style>
  <w:style w:type="paragraph" w:styleId="9">
    <w:name w:val="heading 8"/>
    <w:basedOn w:val="1"/>
    <w:next w:val="1"/>
    <w:link w:val="40"/>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1"/>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24">
    <w:name w:val="Default Paragraph Font"/>
    <w:qFormat/>
    <w:uiPriority w:val="1"/>
  </w:style>
  <w:style w:type="table" w:default="1" w:styleId="26">
    <w:name w:val="Normal Table"/>
    <w:qFormat/>
    <w:uiPriority w:val="99"/>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footer"/>
    <w:basedOn w:val="1"/>
    <w:link w:val="29"/>
    <w:qFormat/>
    <w:uiPriority w:val="99"/>
    <w:pPr>
      <w:tabs>
        <w:tab w:val="center" w:pos="4153"/>
        <w:tab w:val="right" w:pos="8306"/>
      </w:tabs>
      <w:snapToGrid w:val="0"/>
      <w:jc w:val="left"/>
    </w:pPr>
    <w:rPr>
      <w:sz w:val="18"/>
      <w:szCs w:val="18"/>
    </w:rPr>
  </w:style>
  <w:style w:type="paragraph" w:styleId="16">
    <w:name w:val="header"/>
    <w:basedOn w:val="1"/>
    <w:link w:val="28"/>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0"/>
  </w:style>
  <w:style w:type="paragraph" w:styleId="18">
    <w:name w:val="toc 4"/>
    <w:basedOn w:val="1"/>
    <w:next w:val="1"/>
    <w:qFormat/>
    <w:uiPriority w:val="0"/>
    <w:pPr>
      <w:ind w:left="1260" w:leftChars="600"/>
    </w:pPr>
  </w:style>
  <w:style w:type="paragraph" w:styleId="19">
    <w:name w:val="Subtitle"/>
    <w:basedOn w:val="1"/>
    <w:next w:val="1"/>
    <w:link w:val="3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20">
    <w:name w:val="toc 6"/>
    <w:basedOn w:val="1"/>
    <w:next w:val="1"/>
    <w:qFormat/>
    <w:uiPriority w:val="0"/>
    <w:pPr>
      <w:ind w:left="2100" w:leftChars="1000"/>
    </w:pPr>
  </w:style>
  <w:style w:type="paragraph" w:styleId="21">
    <w:name w:val="toc 2"/>
    <w:basedOn w:val="1"/>
    <w:next w:val="1"/>
    <w:qFormat/>
    <w:uiPriority w:val="0"/>
    <w:pPr>
      <w:ind w:left="420" w:leftChars="200"/>
    </w:pPr>
  </w:style>
  <w:style w:type="paragraph" w:styleId="22">
    <w:name w:val="toc 9"/>
    <w:basedOn w:val="1"/>
    <w:next w:val="1"/>
    <w:qFormat/>
    <w:uiPriority w:val="0"/>
    <w:pPr>
      <w:ind w:left="3360" w:leftChars="1600"/>
    </w:pPr>
  </w:style>
  <w:style w:type="paragraph" w:styleId="23">
    <w:name w:val="Title"/>
    <w:basedOn w:val="1"/>
    <w:next w:val="1"/>
    <w:link w:val="32"/>
    <w:qFormat/>
    <w:uiPriority w:val="10"/>
    <w:pPr>
      <w:spacing w:before="240" w:after="60"/>
      <w:jc w:val="center"/>
      <w:outlineLvl w:val="0"/>
    </w:pPr>
    <w:rPr>
      <w:rFonts w:eastAsia="宋体" w:asciiTheme="majorHAnsi" w:hAnsiTheme="majorHAnsi" w:cstheme="majorBidi"/>
      <w:b/>
      <w:bCs/>
      <w:sz w:val="32"/>
      <w:szCs w:val="32"/>
    </w:rPr>
  </w:style>
  <w:style w:type="character" w:styleId="25">
    <w:name w:val="Strong"/>
    <w:basedOn w:val="24"/>
    <w:qFormat/>
    <w:uiPriority w:val="22"/>
    <w:rPr>
      <w:b/>
      <w:bCs/>
    </w:rPr>
  </w:style>
  <w:style w:type="table" w:styleId="27">
    <w:name w:val="Table Grid"/>
    <w:basedOn w:val="26"/>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8">
    <w:name w:val="页眉 Char"/>
    <w:basedOn w:val="24"/>
    <w:link w:val="16"/>
    <w:qFormat/>
    <w:uiPriority w:val="99"/>
    <w:rPr>
      <w:kern w:val="2"/>
      <w:sz w:val="18"/>
      <w:szCs w:val="18"/>
    </w:rPr>
  </w:style>
  <w:style w:type="character" w:customStyle="1" w:styleId="29">
    <w:name w:val="页脚 Char"/>
    <w:basedOn w:val="24"/>
    <w:link w:val="15"/>
    <w:qFormat/>
    <w:uiPriority w:val="99"/>
    <w:rPr>
      <w:kern w:val="2"/>
      <w:sz w:val="18"/>
      <w:szCs w:val="18"/>
    </w:rPr>
  </w:style>
  <w:style w:type="character" w:customStyle="1" w:styleId="30">
    <w:name w:val="标题 2 Char"/>
    <w:basedOn w:val="24"/>
    <w:link w:val="3"/>
    <w:qFormat/>
    <w:uiPriority w:val="9"/>
    <w:rPr>
      <w:rFonts w:asciiTheme="majorHAnsi" w:hAnsiTheme="majorHAnsi" w:eastAsiaTheme="majorEastAsia" w:cstheme="majorBidi"/>
      <w:b/>
      <w:bCs/>
      <w:kern w:val="2"/>
      <w:sz w:val="32"/>
      <w:szCs w:val="32"/>
    </w:rPr>
  </w:style>
  <w:style w:type="character" w:customStyle="1" w:styleId="31">
    <w:name w:val="标题 3 Char"/>
    <w:basedOn w:val="24"/>
    <w:link w:val="4"/>
    <w:qFormat/>
    <w:uiPriority w:val="9"/>
    <w:rPr>
      <w:b/>
      <w:bCs/>
      <w:kern w:val="2"/>
      <w:sz w:val="32"/>
      <w:szCs w:val="32"/>
    </w:rPr>
  </w:style>
  <w:style w:type="character" w:customStyle="1" w:styleId="32">
    <w:name w:val="标题 Char"/>
    <w:basedOn w:val="24"/>
    <w:link w:val="23"/>
    <w:qFormat/>
    <w:uiPriority w:val="10"/>
    <w:rPr>
      <w:rFonts w:eastAsia="宋体" w:asciiTheme="majorHAnsi" w:hAnsiTheme="majorHAnsi" w:cstheme="majorBidi"/>
      <w:b/>
      <w:bCs/>
      <w:kern w:val="2"/>
      <w:sz w:val="32"/>
      <w:szCs w:val="32"/>
    </w:rPr>
  </w:style>
  <w:style w:type="character" w:customStyle="1" w:styleId="33">
    <w:name w:val="副标题 Char"/>
    <w:basedOn w:val="24"/>
    <w:link w:val="19"/>
    <w:qFormat/>
    <w:uiPriority w:val="11"/>
    <w:rPr>
      <w:rFonts w:eastAsia="宋体" w:asciiTheme="majorHAnsi" w:hAnsiTheme="majorHAnsi" w:cstheme="majorBidi"/>
      <w:b/>
      <w:bCs/>
      <w:kern w:val="28"/>
      <w:sz w:val="32"/>
      <w:szCs w:val="32"/>
    </w:rPr>
  </w:style>
  <w:style w:type="character" w:customStyle="1" w:styleId="34">
    <w:name w:val="标题 4 Char"/>
    <w:basedOn w:val="24"/>
    <w:link w:val="5"/>
    <w:qFormat/>
    <w:uiPriority w:val="9"/>
    <w:rPr>
      <w:rFonts w:asciiTheme="majorHAnsi" w:hAnsiTheme="majorHAnsi" w:eastAsiaTheme="majorEastAsia" w:cstheme="majorBidi"/>
      <w:b/>
      <w:bCs/>
      <w:kern w:val="2"/>
      <w:sz w:val="28"/>
      <w:szCs w:val="28"/>
    </w:rPr>
  </w:style>
  <w:style w:type="character" w:customStyle="1" w:styleId="35">
    <w:name w:val="Book Title"/>
    <w:basedOn w:val="24"/>
    <w:qFormat/>
    <w:uiPriority w:val="33"/>
    <w:rPr>
      <w:b/>
      <w:bCs/>
      <w:smallCaps/>
      <w:spacing w:val="5"/>
    </w:rPr>
  </w:style>
  <w:style w:type="character" w:customStyle="1" w:styleId="36">
    <w:name w:val="标题 1 Char"/>
    <w:basedOn w:val="24"/>
    <w:link w:val="2"/>
    <w:qFormat/>
    <w:uiPriority w:val="9"/>
    <w:rPr>
      <w:b/>
      <w:bCs/>
      <w:kern w:val="44"/>
      <w:sz w:val="44"/>
      <w:szCs w:val="44"/>
    </w:rPr>
  </w:style>
  <w:style w:type="character" w:customStyle="1" w:styleId="37">
    <w:name w:val="标题 5 Char"/>
    <w:basedOn w:val="24"/>
    <w:link w:val="6"/>
    <w:qFormat/>
    <w:uiPriority w:val="9"/>
    <w:rPr>
      <w:b/>
      <w:bCs/>
      <w:kern w:val="2"/>
      <w:sz w:val="28"/>
      <w:szCs w:val="28"/>
    </w:rPr>
  </w:style>
  <w:style w:type="character" w:customStyle="1" w:styleId="38">
    <w:name w:val="标题 6 Char"/>
    <w:basedOn w:val="24"/>
    <w:link w:val="7"/>
    <w:qFormat/>
    <w:uiPriority w:val="9"/>
    <w:rPr>
      <w:rFonts w:asciiTheme="majorHAnsi" w:hAnsiTheme="majorHAnsi" w:eastAsiaTheme="majorEastAsia" w:cstheme="majorBidi"/>
      <w:b/>
      <w:bCs/>
      <w:kern w:val="2"/>
      <w:sz w:val="24"/>
      <w:szCs w:val="24"/>
    </w:rPr>
  </w:style>
  <w:style w:type="character" w:customStyle="1" w:styleId="39">
    <w:name w:val="标题 7 Char"/>
    <w:basedOn w:val="24"/>
    <w:link w:val="8"/>
    <w:qFormat/>
    <w:uiPriority w:val="9"/>
    <w:rPr>
      <w:b/>
      <w:bCs/>
      <w:kern w:val="2"/>
      <w:sz w:val="24"/>
      <w:szCs w:val="24"/>
    </w:rPr>
  </w:style>
  <w:style w:type="character" w:customStyle="1" w:styleId="40">
    <w:name w:val="标题 8 Char"/>
    <w:basedOn w:val="24"/>
    <w:link w:val="9"/>
    <w:qFormat/>
    <w:uiPriority w:val="9"/>
    <w:rPr>
      <w:rFonts w:asciiTheme="majorHAnsi" w:hAnsiTheme="majorHAnsi" w:eastAsiaTheme="majorEastAsia" w:cstheme="majorBidi"/>
      <w:kern w:val="2"/>
      <w:sz w:val="24"/>
      <w:szCs w:val="24"/>
    </w:rPr>
  </w:style>
  <w:style w:type="character" w:customStyle="1" w:styleId="41">
    <w:name w:val="标题 9 Char"/>
    <w:basedOn w:val="24"/>
    <w:link w:val="10"/>
    <w:qFormat/>
    <w:uiPriority w:val="9"/>
    <w:rPr>
      <w:rFonts w:asciiTheme="majorHAnsi" w:hAnsiTheme="majorHAnsi" w:eastAsiaTheme="majorEastAsia" w:cstheme="majorBidi"/>
      <w:kern w:val="2"/>
      <w:sz w:val="21"/>
      <w:szCs w:val="21"/>
    </w:rPr>
  </w:style>
  <w:style w:type="paragraph" w:customStyle="1" w:styleId="42">
    <w:name w:val="List Paragraph"/>
    <w:basedOn w:val="1"/>
    <w:qFormat/>
    <w:uiPriority w:val="99"/>
    <w:pPr>
      <w:ind w:firstLine="420" w:firstLineChars="200"/>
    </w:pPr>
  </w:style>
  <w:style w:type="character" w:customStyle="1" w:styleId="43">
    <w:name w:val="Intense Emphasis"/>
    <w:basedOn w:val="24"/>
    <w:qFormat/>
    <w:uiPriority w:val="21"/>
    <w:rPr>
      <w:b/>
      <w:bCs/>
      <w:i/>
      <w:iCs/>
      <w:color w:val="5B9BD5"/>
    </w:rPr>
  </w:style>
  <w:style w:type="character" w:customStyle="1" w:styleId="44">
    <w:name w:val="Intense Reference"/>
    <w:basedOn w:val="24"/>
    <w:qFormat/>
    <w:uiPriority w:val="32"/>
    <w:rPr>
      <w:b/>
      <w:bCs/>
      <w:smallCaps/>
      <w:color w:val="ED7D31"/>
      <w:spacing w:val="5"/>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2050"/>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7746</Words>
  <Characters>8058</Characters>
  <Lines>0</Lines>
  <Paragraphs>204</Paragraphs>
  <ScaleCrop>false</ScaleCrop>
  <LinksUpToDate>false</LinksUpToDate>
  <CharactersWithSpaces>8112</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2016-12-17T12:49:00Z</dcterms:created>
  <dc:creator>yangzi</dc:creator>
  <cp:lastModifiedBy>Administrator</cp:lastModifiedBy>
  <dcterms:modified xsi:type="dcterms:W3CDTF">2016-12-20T05:38:04Z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