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F0C4" w14:textId="2E45C49A" w:rsidR="00A23EF9" w:rsidRDefault="009A36E5" w:rsidP="0027240E">
      <w:pPr>
        <w:spacing w:before="240" w:line="360" w:lineRule="auto"/>
        <w:jc w:val="center"/>
        <w:rPr>
          <w:rFonts w:ascii="Arial" w:hAnsi="Arial" w:cs="Arial"/>
          <w:b/>
          <w:color w:val="000000"/>
          <w:sz w:val="28"/>
          <w:szCs w:val="28"/>
          <w:u w:val="single"/>
        </w:rPr>
      </w:pPr>
      <w:r>
        <w:rPr>
          <w:rFonts w:ascii="Arial" w:hAnsi="Arial" w:cs="Arial"/>
          <w:b/>
          <w:color w:val="000000"/>
          <w:sz w:val="28"/>
          <w:szCs w:val="28"/>
          <w:u w:val="single"/>
        </w:rPr>
        <w:t xml:space="preserve">ELEC352 - Task 3 - </w:t>
      </w:r>
      <w:r w:rsidR="00A23EF9">
        <w:rPr>
          <w:rFonts w:ascii="Arial" w:hAnsi="Arial" w:cs="Arial"/>
          <w:b/>
          <w:color w:val="000000"/>
          <w:sz w:val="28"/>
          <w:szCs w:val="28"/>
          <w:u w:val="single"/>
        </w:rPr>
        <w:t>Part 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A23EF9" w:rsidRPr="00724C80" w14:paraId="109C0D9D" w14:textId="77777777" w:rsidTr="0017526E">
        <w:tc>
          <w:tcPr>
            <w:tcW w:w="8522" w:type="dxa"/>
            <w:gridSpan w:val="2"/>
            <w:tcBorders>
              <w:top w:val="single" w:sz="4" w:space="0" w:color="000000"/>
              <w:left w:val="single" w:sz="4" w:space="0" w:color="000000"/>
              <w:bottom w:val="single" w:sz="4" w:space="0" w:color="000000"/>
              <w:right w:val="single" w:sz="4" w:space="0" w:color="000000"/>
            </w:tcBorders>
            <w:hideMark/>
          </w:tcPr>
          <w:p w14:paraId="3BD25F3A" w14:textId="2A4B3F3B" w:rsidR="00A23EF9" w:rsidRPr="00724C80" w:rsidRDefault="00A23EF9" w:rsidP="0017526E">
            <w:pPr>
              <w:spacing w:before="100" w:beforeAutospacing="1" w:after="100" w:afterAutospacing="1"/>
              <w:rPr>
                <w:rFonts w:ascii="Arial" w:hAnsi="Arial" w:cs="Arial"/>
                <w:b/>
                <w:color w:val="000000"/>
                <w:sz w:val="28"/>
                <w:szCs w:val="28"/>
              </w:rPr>
            </w:pPr>
            <w:r w:rsidRPr="00724C80">
              <w:rPr>
                <w:rFonts w:ascii="Arial" w:hAnsi="Arial" w:cs="Arial"/>
                <w:b/>
                <w:color w:val="000000"/>
                <w:sz w:val="28"/>
                <w:szCs w:val="28"/>
              </w:rPr>
              <w:t>Group number:</w:t>
            </w:r>
            <w:r w:rsidR="00A54606">
              <w:rPr>
                <w:rFonts w:ascii="Arial" w:hAnsi="Arial" w:cs="Arial"/>
                <w:b/>
                <w:color w:val="000000"/>
                <w:sz w:val="28"/>
                <w:szCs w:val="28"/>
              </w:rPr>
              <w:t>3</w:t>
            </w:r>
          </w:p>
        </w:tc>
      </w:tr>
      <w:tr w:rsidR="00A23EF9" w:rsidRPr="00724C80" w14:paraId="69F14856" w14:textId="77777777" w:rsidTr="0017526E">
        <w:tc>
          <w:tcPr>
            <w:tcW w:w="4261" w:type="dxa"/>
            <w:tcBorders>
              <w:top w:val="single" w:sz="4" w:space="0" w:color="000000"/>
              <w:left w:val="single" w:sz="4" w:space="0" w:color="000000"/>
              <w:bottom w:val="single" w:sz="4" w:space="0" w:color="000000"/>
              <w:right w:val="single" w:sz="4" w:space="0" w:color="000000"/>
            </w:tcBorders>
            <w:hideMark/>
          </w:tcPr>
          <w:p w14:paraId="4DC2F5D5" w14:textId="77777777" w:rsidR="00A23EF9" w:rsidRPr="00724C80" w:rsidRDefault="00A23EF9" w:rsidP="0017526E">
            <w:pPr>
              <w:spacing w:before="100" w:beforeAutospacing="1" w:after="100" w:afterAutospacing="1"/>
              <w:rPr>
                <w:rFonts w:ascii="Arial" w:hAnsi="Arial" w:cs="Arial"/>
                <w:b/>
                <w:color w:val="000000"/>
                <w:sz w:val="28"/>
                <w:szCs w:val="28"/>
              </w:rPr>
            </w:pPr>
            <w:r>
              <w:rPr>
                <w:rFonts w:ascii="Arial" w:hAnsi="Arial" w:cs="Arial"/>
                <w:b/>
                <w:color w:val="000000"/>
                <w:sz w:val="28"/>
                <w:szCs w:val="28"/>
              </w:rPr>
              <w:t>PM</w:t>
            </w:r>
            <w:r w:rsidRPr="00724C80">
              <w:rPr>
                <w:rFonts w:ascii="Arial" w:hAnsi="Arial" w:cs="Arial"/>
                <w:b/>
                <w:color w:val="000000"/>
                <w:sz w:val="28"/>
                <w:szCs w:val="28"/>
              </w:rPr>
              <w:t>:</w:t>
            </w:r>
          </w:p>
        </w:tc>
        <w:tc>
          <w:tcPr>
            <w:tcW w:w="4261" w:type="dxa"/>
            <w:tcBorders>
              <w:top w:val="single" w:sz="4" w:space="0" w:color="000000"/>
              <w:left w:val="single" w:sz="4" w:space="0" w:color="000000"/>
              <w:bottom w:val="single" w:sz="4" w:space="0" w:color="000000"/>
              <w:right w:val="single" w:sz="4" w:space="0" w:color="000000"/>
            </w:tcBorders>
            <w:hideMark/>
          </w:tcPr>
          <w:p w14:paraId="4B5DD641" w14:textId="77777777" w:rsidR="00A23EF9" w:rsidRPr="00724C80" w:rsidRDefault="00A23EF9" w:rsidP="0017526E">
            <w:pPr>
              <w:spacing w:before="100" w:beforeAutospacing="1" w:after="100" w:afterAutospacing="1"/>
              <w:rPr>
                <w:rFonts w:ascii="Arial" w:hAnsi="Arial" w:cs="Arial"/>
                <w:b/>
                <w:color w:val="000000"/>
                <w:sz w:val="28"/>
                <w:szCs w:val="28"/>
              </w:rPr>
            </w:pPr>
            <w:r w:rsidRPr="00724C80">
              <w:rPr>
                <w:rFonts w:ascii="Arial" w:hAnsi="Arial" w:cs="Arial"/>
                <w:b/>
                <w:color w:val="000000"/>
                <w:sz w:val="28"/>
                <w:szCs w:val="28"/>
              </w:rPr>
              <w:t>Secretary:</w:t>
            </w:r>
          </w:p>
        </w:tc>
      </w:tr>
    </w:tbl>
    <w:p w14:paraId="68710B71" w14:textId="77777777" w:rsidR="00A23EF9" w:rsidRPr="00C87E45" w:rsidRDefault="00A23EF9" w:rsidP="00A23EF9">
      <w:pPr>
        <w:rPr>
          <w:rFonts w:ascii="Arial" w:hAnsi="Arial" w:cs="Arial"/>
          <w:b/>
          <w:sz w:val="28"/>
          <w:szCs w:val="28"/>
        </w:rPr>
      </w:pPr>
    </w:p>
    <w:p w14:paraId="53D0E616" w14:textId="77777777" w:rsidR="00A23EF9" w:rsidRDefault="00A23EF9" w:rsidP="00A23EF9">
      <w:pPr>
        <w:rPr>
          <w:rFonts w:ascii="Arial" w:hAnsi="Arial" w:cs="Arial"/>
        </w:rPr>
      </w:pPr>
    </w:p>
    <w:p w14:paraId="1017B363" w14:textId="77777777" w:rsidR="00A23EF9" w:rsidRDefault="00A23EF9" w:rsidP="00A23EF9">
      <w:pPr>
        <w:numPr>
          <w:ilvl w:val="0"/>
          <w:numId w:val="3"/>
        </w:numPr>
        <w:spacing w:after="0" w:line="240" w:lineRule="auto"/>
        <w:jc w:val="both"/>
        <w:rPr>
          <w:rFonts w:ascii="Arial" w:hAnsi="Arial" w:cs="Arial"/>
          <w:color w:val="000000"/>
        </w:rPr>
      </w:pPr>
      <w:r w:rsidRPr="00A90C48">
        <w:rPr>
          <w:rFonts w:ascii="Arial" w:hAnsi="Arial" w:cs="Arial"/>
          <w:color w:val="000000"/>
        </w:rPr>
        <w:t xml:space="preserve">As a team brain storm the </w:t>
      </w:r>
      <w:r w:rsidRPr="004C461C">
        <w:rPr>
          <w:rFonts w:ascii="Arial" w:hAnsi="Arial" w:cs="Arial"/>
          <w:b/>
          <w:bCs/>
          <w:color w:val="000000"/>
        </w:rPr>
        <w:t>possible risks</w:t>
      </w:r>
      <w:r w:rsidRPr="00A90C48">
        <w:rPr>
          <w:rFonts w:ascii="Arial" w:hAnsi="Arial" w:cs="Arial"/>
          <w:color w:val="000000"/>
        </w:rPr>
        <w:t xml:space="preserve"> and who </w:t>
      </w:r>
      <w:r w:rsidRPr="004C461C">
        <w:rPr>
          <w:rFonts w:ascii="Arial" w:hAnsi="Arial" w:cs="Arial"/>
          <w:b/>
          <w:bCs/>
          <w:color w:val="000000"/>
        </w:rPr>
        <w:t>they will affect</w:t>
      </w:r>
      <w:r w:rsidRPr="00A90C48">
        <w:rPr>
          <w:rFonts w:ascii="Arial" w:hAnsi="Arial" w:cs="Arial"/>
          <w:color w:val="000000"/>
        </w:rPr>
        <w:t xml:space="preserve">.  In the answer box below bullet point the </w:t>
      </w:r>
      <w:r w:rsidRPr="00A90C48">
        <w:rPr>
          <w:rStyle w:val="Strong"/>
          <w:rFonts w:ascii="Arial" w:hAnsi="Arial" w:cs="Arial"/>
          <w:color w:val="000000"/>
        </w:rPr>
        <w:t>stakeholders involved</w:t>
      </w:r>
      <w:r w:rsidRPr="00A90C48">
        <w:rPr>
          <w:rFonts w:ascii="Arial" w:hAnsi="Arial" w:cs="Arial"/>
          <w:color w:val="000000"/>
        </w:rPr>
        <w:t xml:space="preserve"> in your project.</w:t>
      </w:r>
    </w:p>
    <w:p w14:paraId="19B66AFC"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managers</w:t>
      </w:r>
    </w:p>
    <w:p w14:paraId="06330444"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builders</w:t>
      </w:r>
    </w:p>
    <w:p w14:paraId="6E375973"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trainers</w:t>
      </w:r>
    </w:p>
    <w:p w14:paraId="3E61C735"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governors</w:t>
      </w:r>
    </w:p>
    <w:p w14:paraId="482417D1"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bankers</w:t>
      </w:r>
    </w:p>
    <w:p w14:paraId="2BB2856B"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sailors</w:t>
      </w:r>
    </w:p>
    <w:p w14:paraId="7AB52133"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pilots</w:t>
      </w:r>
    </w:p>
    <w:p w14:paraId="11C79EBC"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merchants</w:t>
      </w:r>
    </w:p>
    <w:p w14:paraId="322159DB" w14:textId="77777777" w:rsidR="008D26A0"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visitors</w:t>
      </w:r>
    </w:p>
    <w:p w14:paraId="04175AC2" w14:textId="48E49DD1" w:rsidR="004F03F1" w:rsidRPr="008D26A0" w:rsidRDefault="008D26A0" w:rsidP="008D26A0">
      <w:pPr>
        <w:pStyle w:val="ListParagraph"/>
        <w:numPr>
          <w:ilvl w:val="0"/>
          <w:numId w:val="4"/>
        </w:numPr>
        <w:pBdr>
          <w:top w:val="dotted" w:sz="4" w:space="1" w:color="auto"/>
          <w:left w:val="dotted" w:sz="4" w:space="4" w:color="auto"/>
          <w:bottom w:val="dotted" w:sz="4" w:space="1" w:color="auto"/>
          <w:right w:val="dotted" w:sz="4" w:space="4" w:color="auto"/>
        </w:pBdr>
        <w:spacing w:after="0" w:line="240" w:lineRule="auto"/>
        <w:rPr>
          <w:rFonts w:ascii="Arial" w:hAnsi="Arial" w:cs="Arial"/>
          <w:lang w:eastAsia="zh-CN"/>
        </w:rPr>
      </w:pPr>
      <w:r w:rsidRPr="008D26A0">
        <w:rPr>
          <w:rFonts w:ascii="Arial" w:hAnsi="Arial" w:cs="Arial"/>
          <w:lang w:eastAsia="zh-CN"/>
        </w:rPr>
        <w:t>local tribes</w:t>
      </w:r>
    </w:p>
    <w:p w14:paraId="0F83C534" w14:textId="77777777" w:rsidR="00A23EF9" w:rsidRDefault="00A23EF9" w:rsidP="00A23EF9">
      <w:pPr>
        <w:rPr>
          <w:rFonts w:ascii="Arial" w:hAnsi="Arial" w:cs="Arial"/>
          <w:color w:val="000000"/>
        </w:rPr>
      </w:pPr>
    </w:p>
    <w:p w14:paraId="4D310853" w14:textId="77777777" w:rsidR="00A23EF9" w:rsidRPr="00A54606" w:rsidRDefault="00A23EF9" w:rsidP="00A23EF9">
      <w:pPr>
        <w:numPr>
          <w:ilvl w:val="0"/>
          <w:numId w:val="3"/>
        </w:numPr>
        <w:spacing w:after="0" w:line="240" w:lineRule="auto"/>
        <w:jc w:val="both"/>
        <w:rPr>
          <w:rFonts w:ascii="Arial" w:hAnsi="Arial" w:cs="Arial"/>
          <w:color w:val="000000"/>
        </w:rPr>
      </w:pPr>
      <w:r w:rsidRPr="00A54606">
        <w:rPr>
          <w:rFonts w:ascii="Arial" w:hAnsi="Arial" w:cs="Arial"/>
          <w:color w:val="000000"/>
        </w:rPr>
        <w:t xml:space="preserve">Using the template below, devise a </w:t>
      </w:r>
      <w:r w:rsidRPr="00A54606">
        <w:rPr>
          <w:rStyle w:val="Strong"/>
          <w:rFonts w:ascii="Arial" w:hAnsi="Arial" w:cs="Arial"/>
          <w:color w:val="000000"/>
        </w:rPr>
        <w:t>Risk Register</w:t>
      </w:r>
      <w:r w:rsidRPr="00A54606">
        <w:rPr>
          <w:rFonts w:ascii="Arial" w:hAnsi="Arial" w:cs="Arial"/>
          <w:color w:val="000000"/>
        </w:rPr>
        <w:t xml:space="preserve"> for your project identifying </w:t>
      </w:r>
      <w:r w:rsidRPr="00A54606">
        <w:rPr>
          <w:rStyle w:val="Strong"/>
          <w:rFonts w:ascii="Arial" w:hAnsi="Arial" w:cs="Arial"/>
          <w:color w:val="000000"/>
        </w:rPr>
        <w:t>fifteen possible risks</w:t>
      </w:r>
      <w:r w:rsidRPr="00A54606">
        <w:rPr>
          <w:rFonts w:ascii="Arial" w:hAnsi="Arial" w:cs="Arial"/>
          <w:color w:val="000000"/>
        </w:rPr>
        <w:t>, estimate the probability and the impact of each risk, and calculate their severity.</w:t>
      </w:r>
    </w:p>
    <w:p w14:paraId="6D1926F9" w14:textId="77777777" w:rsidR="00A23EF9" w:rsidRDefault="00A23EF9" w:rsidP="00A23EF9">
      <w:pPr>
        <w:rPr>
          <w:rFonts w:ascii="Arial" w:hAnsi="Arial" w:cs="Arial"/>
          <w:color w:val="00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140"/>
        <w:gridCol w:w="1620"/>
        <w:gridCol w:w="1037"/>
        <w:gridCol w:w="1303"/>
      </w:tblGrid>
      <w:tr w:rsidR="00BF31F4" w:rsidRPr="00BF31F4" w14:paraId="1C778D59"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151E46C5"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58DA4F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Risk</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FDA649"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Probability</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4EE13E9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Impact</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22A5124"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Severity</w:t>
            </w:r>
          </w:p>
        </w:tc>
      </w:tr>
      <w:tr w:rsidR="00BF31F4" w:rsidRPr="00BF31F4" w14:paraId="1B368354"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31765CCF"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1</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4D343FF" w14:textId="77777777" w:rsidR="00BF31F4" w:rsidRPr="00BF31F4" w:rsidRDefault="00BF31F4" w:rsidP="00BF31F4">
            <w:pPr>
              <w:rPr>
                <w:rFonts w:ascii="Arial" w:eastAsiaTheme="minorHAnsi" w:hAnsi="Arial" w:cs="Arial"/>
                <w:b/>
                <w:color w:val="000000"/>
              </w:rPr>
            </w:pPr>
            <w:bookmarkStart w:id="0" w:name="RANGE!B2"/>
            <w:r w:rsidRPr="00BF31F4">
              <w:rPr>
                <w:rFonts w:ascii="Arial" w:eastAsiaTheme="minorHAnsi" w:hAnsi="Arial" w:cs="Arial"/>
                <w:b/>
                <w:color w:val="000000"/>
              </w:rPr>
              <w:t xml:space="preserve">Trainers </w:t>
            </w:r>
            <w:proofErr w:type="spellStart"/>
            <w:r w:rsidRPr="00BF31F4">
              <w:rPr>
                <w:rFonts w:ascii="Arial" w:eastAsiaTheme="minorHAnsi" w:hAnsi="Arial" w:cs="Arial"/>
                <w:b/>
                <w:color w:val="000000"/>
              </w:rPr>
              <w:t>can not</w:t>
            </w:r>
            <w:proofErr w:type="spellEnd"/>
            <w:r w:rsidRPr="00BF31F4">
              <w:rPr>
                <w:rFonts w:ascii="Arial" w:eastAsiaTheme="minorHAnsi" w:hAnsi="Arial" w:cs="Arial"/>
                <w:b/>
                <w:color w:val="000000"/>
              </w:rPr>
              <w:t xml:space="preserve"> teach the local people specialized skills qualified for the construction</w:t>
            </w:r>
            <w:bookmarkEnd w:id="0"/>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7E45C76" w14:textId="77777777" w:rsidR="00BF31F4" w:rsidRPr="00BF31F4" w:rsidRDefault="00BF31F4" w:rsidP="00BF31F4">
            <w:pPr>
              <w:rPr>
                <w:rFonts w:ascii="Arial" w:eastAsiaTheme="minorHAnsi" w:hAnsi="Arial" w:cs="Arial"/>
                <w:b/>
                <w:color w:val="000000"/>
              </w:rPr>
            </w:pPr>
            <w:bookmarkStart w:id="1" w:name="RANGE!C2"/>
            <w:r w:rsidRPr="00BF31F4">
              <w:rPr>
                <w:rFonts w:ascii="Arial" w:eastAsiaTheme="minorHAnsi" w:hAnsi="Arial" w:cs="Arial"/>
                <w:b/>
                <w:color w:val="000000"/>
              </w:rPr>
              <w:t>2</w:t>
            </w:r>
            <w:bookmarkEnd w:id="1"/>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EBBF800"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3</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C260FBC"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6.00</w:t>
            </w:r>
          </w:p>
        </w:tc>
      </w:tr>
      <w:tr w:rsidR="00BF31F4" w:rsidRPr="00BF31F4" w14:paraId="4CC661AB"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1558F3CD"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2</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108DC17D"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 xml:space="preserve">International workforce </w:t>
            </w:r>
            <w:proofErr w:type="gramStart"/>
            <w:r w:rsidRPr="00BF31F4">
              <w:rPr>
                <w:rFonts w:ascii="Arial" w:eastAsiaTheme="minorHAnsi" w:hAnsi="Arial" w:cs="Arial"/>
                <w:b/>
                <w:color w:val="000000"/>
              </w:rPr>
              <w:t>suffer</w:t>
            </w:r>
            <w:proofErr w:type="gramEnd"/>
            <w:r w:rsidRPr="00BF31F4">
              <w:rPr>
                <w:rFonts w:ascii="Arial" w:eastAsiaTheme="minorHAnsi" w:hAnsi="Arial" w:cs="Arial"/>
                <w:b/>
                <w:color w:val="000000"/>
              </w:rPr>
              <w:t xml:space="preserve"> from the high temperature and humidity in reducing working efficiency.</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9448CDD"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3</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45DCB375"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EDD59AF"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12.00</w:t>
            </w:r>
          </w:p>
        </w:tc>
      </w:tr>
      <w:tr w:rsidR="00BF31F4" w:rsidRPr="00BF31F4" w14:paraId="551C1CE6"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719DC7D1"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3</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D078FF1"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The workers get injuries during the constructions.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629E37F"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0095BE7"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02175B74"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16.00</w:t>
            </w:r>
          </w:p>
        </w:tc>
      </w:tr>
      <w:tr w:rsidR="00BF31F4" w:rsidRPr="00BF31F4" w14:paraId="27C16B68"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328D8E0C"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4</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7B8F3899"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The tall cranes and heavy construction equipment are influenced by bad weather conditions.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07B4868"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5</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4959D50"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2</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0AC0F69C"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10.00</w:t>
            </w:r>
          </w:p>
        </w:tc>
      </w:tr>
      <w:tr w:rsidR="00BF31F4" w:rsidRPr="00BF31F4" w14:paraId="0CA60C17"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4242391E"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5</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96008E"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Deforestation costs go over budget due to unexpected natural environment.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29FF417"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D64128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2</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03271039"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4.00</w:t>
            </w:r>
          </w:p>
        </w:tc>
      </w:tr>
      <w:tr w:rsidR="00BF31F4" w:rsidRPr="00BF31F4" w14:paraId="508823CC"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592A765E"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lastRenderedPageBreak/>
              <w:t>6</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D0BE4D5"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 xml:space="preserve">Manager </w:t>
            </w:r>
            <w:proofErr w:type="spellStart"/>
            <w:r w:rsidRPr="00BF31F4">
              <w:rPr>
                <w:rFonts w:ascii="Arial" w:eastAsiaTheme="minorHAnsi" w:hAnsi="Arial" w:cs="Arial"/>
                <w:b/>
                <w:color w:val="000000"/>
              </w:rPr>
              <w:t>can not</w:t>
            </w:r>
            <w:proofErr w:type="spellEnd"/>
            <w:r w:rsidRPr="00BF31F4">
              <w:rPr>
                <w:rFonts w:ascii="Arial" w:eastAsiaTheme="minorHAnsi" w:hAnsi="Arial" w:cs="Arial"/>
                <w:b/>
                <w:color w:val="000000"/>
              </w:rPr>
              <w:t xml:space="preserve"> find specialized workforce available on the market.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C569120"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000A58FD"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280485A7"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8.00</w:t>
            </w:r>
          </w:p>
        </w:tc>
      </w:tr>
      <w:tr w:rsidR="00BF31F4" w:rsidRPr="00BF31F4" w14:paraId="7EC1B2A5"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11D21F35"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7</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503DC6A"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Local tribes and protest groups obstruct the building of the park through resistance movements.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02BB62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7F71835"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0D688BA3"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4.00</w:t>
            </w:r>
          </w:p>
        </w:tc>
      </w:tr>
      <w:tr w:rsidR="00BF31F4" w:rsidRPr="00BF31F4" w14:paraId="0B932EFB"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67EF5A40"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8</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6466424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Governor cancel the project approval as the potential policy risk.</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208C53A"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583277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5</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738D3766"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5.00</w:t>
            </w:r>
          </w:p>
        </w:tc>
      </w:tr>
      <w:tr w:rsidR="00BF31F4" w:rsidRPr="00BF31F4" w14:paraId="405569BB"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287E0E74"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9</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6FD459F"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 xml:space="preserve">The banker </w:t>
            </w:r>
            <w:proofErr w:type="spellStart"/>
            <w:r w:rsidRPr="00BF31F4">
              <w:rPr>
                <w:rFonts w:ascii="Arial" w:eastAsiaTheme="minorHAnsi" w:hAnsi="Arial" w:cs="Arial"/>
                <w:b/>
                <w:color w:val="000000"/>
              </w:rPr>
              <w:t>can not</w:t>
            </w:r>
            <w:proofErr w:type="spellEnd"/>
            <w:r w:rsidRPr="00BF31F4">
              <w:rPr>
                <w:rFonts w:ascii="Arial" w:eastAsiaTheme="minorHAnsi" w:hAnsi="Arial" w:cs="Arial"/>
                <w:b/>
                <w:color w:val="000000"/>
              </w:rPr>
              <w:t xml:space="preserve"> raise enough money in supporting building the Tyrannosaurus Rex Enclosure.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64913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622F9FD"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5</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16DD3C0D"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5.00</w:t>
            </w:r>
          </w:p>
        </w:tc>
      </w:tr>
      <w:tr w:rsidR="00BF31F4" w:rsidRPr="00BF31F4" w14:paraId="739137A9"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27C60ED1"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10</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74332045"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 xml:space="preserve">The sailor </w:t>
            </w:r>
            <w:proofErr w:type="spellStart"/>
            <w:r w:rsidRPr="00BF31F4">
              <w:rPr>
                <w:rFonts w:ascii="Arial" w:eastAsiaTheme="minorHAnsi" w:hAnsi="Arial" w:cs="Arial"/>
                <w:b/>
                <w:color w:val="000000"/>
              </w:rPr>
              <w:t>can not</w:t>
            </w:r>
            <w:proofErr w:type="spellEnd"/>
            <w:r w:rsidRPr="00BF31F4">
              <w:rPr>
                <w:rFonts w:ascii="Arial" w:eastAsiaTheme="minorHAnsi" w:hAnsi="Arial" w:cs="Arial"/>
                <w:b/>
                <w:color w:val="000000"/>
              </w:rPr>
              <w:t xml:space="preserve"> set off the boat due to bad weather condition, in delaying the arrival of construction necessities.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869E7AE"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5</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41E9FEB7"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2</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48DD79AA"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10.00</w:t>
            </w:r>
          </w:p>
        </w:tc>
      </w:tr>
      <w:tr w:rsidR="00BF31F4" w:rsidRPr="00BF31F4" w14:paraId="7B2ACC47"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2511447C"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11</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27D06B7"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The construction materials are lost during the transportation process.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17760C4"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3</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4BC80137"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52E375CB"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12.00</w:t>
            </w:r>
          </w:p>
        </w:tc>
      </w:tr>
      <w:tr w:rsidR="00BF31F4" w:rsidRPr="00BF31F4" w14:paraId="1C3FDB28"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33EBB056"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12</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73D8A67C"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The helicopter is broken due to lack of maintenance, and high temperature and humidity with components corroded.</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977DBAE"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3</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6338D2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3</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62BA32E8"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9.00</w:t>
            </w:r>
          </w:p>
        </w:tc>
      </w:tr>
      <w:tr w:rsidR="00BF31F4" w:rsidRPr="00BF31F4" w14:paraId="67E53E49"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58C73E15"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13</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6EA5A071"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The raw materials and tools merchants increase price in increasing the financial crisis of the whole project.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08EFB5"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68E0D8E1"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2</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14ED1FAF"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8.00</w:t>
            </w:r>
          </w:p>
        </w:tc>
      </w:tr>
      <w:tr w:rsidR="00BF31F4" w:rsidRPr="00BF31F4" w14:paraId="3466E6DD"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60935BD2"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14</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1036774F"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The visitors potentially fail off the glass corridor due to engineering quality issues, together with the aftercare and public relations issues.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8BDA62"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2</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54459C6B"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4</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0D8EA544"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8.00</w:t>
            </w:r>
          </w:p>
        </w:tc>
      </w:tr>
      <w:tr w:rsidR="00BF31F4" w:rsidRPr="00BF31F4" w14:paraId="3A8CD690" w14:textId="77777777" w:rsidTr="00BF31F4">
        <w:tc>
          <w:tcPr>
            <w:tcW w:w="540" w:type="dxa"/>
            <w:tcBorders>
              <w:top w:val="single" w:sz="4" w:space="0" w:color="auto"/>
              <w:left w:val="single" w:sz="4" w:space="0" w:color="auto"/>
              <w:bottom w:val="single" w:sz="4" w:space="0" w:color="auto"/>
              <w:right w:val="single" w:sz="4" w:space="0" w:color="auto"/>
            </w:tcBorders>
            <w:shd w:val="clear" w:color="auto" w:fill="auto"/>
          </w:tcPr>
          <w:p w14:paraId="6AB378DC" w14:textId="77777777" w:rsidR="00BF31F4" w:rsidRPr="00BF31F4" w:rsidRDefault="00BF31F4" w:rsidP="00BF31F4">
            <w:pPr>
              <w:rPr>
                <w:rFonts w:ascii="Arial" w:eastAsiaTheme="minorHAnsi" w:hAnsi="Arial" w:cs="Arial"/>
                <w:color w:val="000000"/>
              </w:rPr>
            </w:pPr>
            <w:r w:rsidRPr="00BF31F4">
              <w:rPr>
                <w:rFonts w:ascii="Arial" w:eastAsiaTheme="minorHAnsi" w:hAnsi="Arial" w:cs="Arial"/>
                <w:color w:val="000000"/>
              </w:rPr>
              <w:t>15</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2308231"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Force majeure such as earthquake and tsunami in completely destroying the project.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9FF455B"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1</w:t>
            </w:r>
          </w:p>
        </w:tc>
        <w:tc>
          <w:tcPr>
            <w:tcW w:w="1037" w:type="dxa"/>
            <w:tcBorders>
              <w:top w:val="single" w:sz="4" w:space="0" w:color="auto"/>
              <w:left w:val="single" w:sz="4" w:space="0" w:color="auto"/>
              <w:bottom w:val="single" w:sz="4" w:space="0" w:color="auto"/>
              <w:right w:val="single" w:sz="4" w:space="0" w:color="auto"/>
            </w:tcBorders>
            <w:shd w:val="clear" w:color="auto" w:fill="auto"/>
          </w:tcPr>
          <w:p w14:paraId="71146656"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5</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6A6DD84" w14:textId="77777777" w:rsidR="00BF31F4" w:rsidRPr="00BF31F4" w:rsidRDefault="00BF31F4" w:rsidP="00BF31F4">
            <w:pPr>
              <w:rPr>
                <w:rFonts w:ascii="Arial" w:eastAsiaTheme="minorHAnsi" w:hAnsi="Arial" w:cs="Arial"/>
                <w:b/>
                <w:color w:val="000000"/>
              </w:rPr>
            </w:pPr>
            <w:r w:rsidRPr="00BF31F4">
              <w:rPr>
                <w:rFonts w:ascii="Arial" w:eastAsiaTheme="minorHAnsi" w:hAnsi="Arial" w:cs="Arial"/>
                <w:b/>
                <w:color w:val="000000"/>
              </w:rPr>
              <w:t>5.00</w:t>
            </w:r>
          </w:p>
        </w:tc>
      </w:tr>
    </w:tbl>
    <w:p w14:paraId="55AD988A" w14:textId="77777777" w:rsidR="00A23EF9" w:rsidRDefault="00A23EF9" w:rsidP="00A23EF9">
      <w:pPr>
        <w:rPr>
          <w:rFonts w:ascii="Arial" w:hAnsi="Arial" w:cs="Arial"/>
        </w:rPr>
      </w:pPr>
    </w:p>
    <w:p w14:paraId="7FC1CE34" w14:textId="2B104D36" w:rsidR="00A23EF9" w:rsidRDefault="00A23EF9" w:rsidP="00A23EF9">
      <w:pPr>
        <w:jc w:val="both"/>
        <w:rPr>
          <w:rFonts w:ascii="Arial" w:hAnsi="Arial" w:cs="Arial"/>
        </w:rPr>
      </w:pPr>
      <w:r w:rsidRPr="00A54606">
        <w:rPr>
          <w:rFonts w:ascii="Arial" w:hAnsi="Arial" w:cs="Arial"/>
        </w:rPr>
        <w:t>State what scale was used to calculate the probability and the impact, also which method you used to calculate severity, and why.</w:t>
      </w:r>
      <w:r w:rsidRPr="00A90C48">
        <w:rPr>
          <w:rFonts w:ascii="Arial" w:hAnsi="Arial" w:cs="Arial"/>
        </w:rPr>
        <w:t xml:space="preserve"> </w:t>
      </w:r>
    </w:p>
    <w:p w14:paraId="4910AC8F" w14:textId="5CF4B4F7" w:rsidR="00A23EF9" w:rsidRDefault="008D26A0" w:rsidP="00A23EF9">
      <w:pPr>
        <w:jc w:val="both"/>
        <w:rPr>
          <w:rFonts w:ascii="Arial" w:hAnsi="Arial" w:cs="Arial"/>
        </w:rPr>
      </w:pPr>
      <w:r>
        <w:rPr>
          <w:rFonts w:ascii="Arial" w:hAnsi="Arial" w:cs="Arial"/>
        </w:rPr>
        <w:t>Basically, the scale of the project is illustrated as the following table.</w:t>
      </w:r>
    </w:p>
    <w:tbl>
      <w:tblPr>
        <w:tblStyle w:val="TableGrid"/>
        <w:tblW w:w="9288" w:type="dxa"/>
        <w:tblLook w:val="04A0" w:firstRow="1" w:lastRow="0" w:firstColumn="1" w:lastColumn="0" w:noHBand="0" w:noVBand="1"/>
      </w:tblPr>
      <w:tblGrid>
        <w:gridCol w:w="1820"/>
        <w:gridCol w:w="1820"/>
        <w:gridCol w:w="5648"/>
      </w:tblGrid>
      <w:tr w:rsidR="008D26A0" w:rsidRPr="008D26A0" w14:paraId="7893FBEB" w14:textId="77777777" w:rsidTr="008D26A0">
        <w:trPr>
          <w:trHeight w:val="288"/>
        </w:trPr>
        <w:tc>
          <w:tcPr>
            <w:tcW w:w="1820" w:type="dxa"/>
          </w:tcPr>
          <w:p w14:paraId="71213270" w14:textId="5AB93C20" w:rsid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Pr>
                <w:rFonts w:ascii="Arial" w:hAnsi="Arial" w:cs="Arial"/>
                <w:color w:val="000000"/>
              </w:rPr>
              <w:t>Scale</w:t>
            </w:r>
          </w:p>
        </w:tc>
        <w:tc>
          <w:tcPr>
            <w:tcW w:w="1820" w:type="dxa"/>
            <w:noWrap/>
          </w:tcPr>
          <w:p w14:paraId="58D91EBA" w14:textId="52ED3543"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Pr>
                <w:rFonts w:ascii="Arial" w:hAnsi="Arial" w:cs="Arial"/>
                <w:color w:val="000000"/>
              </w:rPr>
              <w:t>Probability</w:t>
            </w:r>
          </w:p>
        </w:tc>
        <w:tc>
          <w:tcPr>
            <w:tcW w:w="5648" w:type="dxa"/>
            <w:noWrap/>
          </w:tcPr>
          <w:p w14:paraId="1C7CBE0F" w14:textId="14DD1994"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Pr>
                <w:rFonts w:ascii="Arial" w:hAnsi="Arial" w:cs="Arial"/>
                <w:color w:val="000000"/>
              </w:rPr>
              <w:t>Impact</w:t>
            </w:r>
          </w:p>
        </w:tc>
      </w:tr>
      <w:tr w:rsidR="008D26A0" w:rsidRPr="008D26A0" w14:paraId="1AE0F779" w14:textId="77777777" w:rsidTr="008D26A0">
        <w:trPr>
          <w:trHeight w:val="288"/>
        </w:trPr>
        <w:tc>
          <w:tcPr>
            <w:tcW w:w="1820" w:type="dxa"/>
          </w:tcPr>
          <w:p w14:paraId="034EEAB8" w14:textId="32D1C272"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Pr>
                <w:rFonts w:ascii="Arial" w:hAnsi="Arial" w:cs="Arial"/>
                <w:color w:val="000000"/>
              </w:rPr>
              <w:t>1</w:t>
            </w:r>
          </w:p>
        </w:tc>
        <w:tc>
          <w:tcPr>
            <w:tcW w:w="1820" w:type="dxa"/>
            <w:noWrap/>
            <w:hideMark/>
          </w:tcPr>
          <w:p w14:paraId="58986151" w14:textId="2B272EA4"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sidRPr="008D26A0">
              <w:rPr>
                <w:rFonts w:ascii="Arial" w:hAnsi="Arial" w:cs="Arial"/>
                <w:color w:val="000000"/>
              </w:rPr>
              <w:t>0</w:t>
            </w:r>
            <w:r>
              <w:rPr>
                <w:rFonts w:ascii="Arial" w:hAnsi="Arial" w:cs="Arial"/>
                <w:color w:val="000000"/>
              </w:rPr>
              <w:t>%</w:t>
            </w:r>
            <w:r w:rsidRPr="008D26A0">
              <w:rPr>
                <w:rFonts w:ascii="Arial" w:hAnsi="Arial" w:cs="Arial"/>
                <w:color w:val="000000"/>
              </w:rPr>
              <w:t>-20</w:t>
            </w:r>
            <w:r>
              <w:rPr>
                <w:rFonts w:ascii="Arial" w:hAnsi="Arial" w:cs="Arial"/>
                <w:color w:val="000000"/>
              </w:rPr>
              <w:t>%</w:t>
            </w:r>
          </w:p>
        </w:tc>
        <w:tc>
          <w:tcPr>
            <w:tcW w:w="5648" w:type="dxa"/>
            <w:noWrap/>
            <w:hideMark/>
          </w:tcPr>
          <w:p w14:paraId="68DA544D" w14:textId="781601FB"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hint="eastAsia"/>
                <w:color w:val="000000"/>
                <w:lang w:eastAsia="zh-CN"/>
              </w:rPr>
            </w:pPr>
            <w:r>
              <w:rPr>
                <w:rFonts w:ascii="Arial" w:hAnsi="Arial" w:cs="Arial"/>
                <w:color w:val="000000"/>
                <w:lang w:eastAsia="zh-CN"/>
              </w:rPr>
              <w:t>Slight impact</w:t>
            </w:r>
          </w:p>
        </w:tc>
      </w:tr>
      <w:tr w:rsidR="008D26A0" w:rsidRPr="008D26A0" w14:paraId="1369BD0B" w14:textId="77777777" w:rsidTr="008D26A0">
        <w:trPr>
          <w:trHeight w:val="288"/>
        </w:trPr>
        <w:tc>
          <w:tcPr>
            <w:tcW w:w="1820" w:type="dxa"/>
          </w:tcPr>
          <w:p w14:paraId="62947D75" w14:textId="341D68A8"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Pr>
                <w:rFonts w:ascii="Arial" w:hAnsi="Arial" w:cs="Arial"/>
                <w:color w:val="000000"/>
              </w:rPr>
              <w:t>2</w:t>
            </w:r>
          </w:p>
        </w:tc>
        <w:tc>
          <w:tcPr>
            <w:tcW w:w="1820" w:type="dxa"/>
            <w:noWrap/>
            <w:hideMark/>
          </w:tcPr>
          <w:p w14:paraId="4382AD35" w14:textId="3493F4E8"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sidRPr="008D26A0">
              <w:rPr>
                <w:rFonts w:ascii="Arial" w:hAnsi="Arial" w:cs="Arial"/>
                <w:color w:val="000000"/>
              </w:rPr>
              <w:t>20</w:t>
            </w:r>
            <w:r>
              <w:rPr>
                <w:rFonts w:ascii="Arial" w:hAnsi="Arial" w:cs="Arial"/>
                <w:color w:val="000000"/>
              </w:rPr>
              <w:t>%</w:t>
            </w:r>
            <w:r w:rsidRPr="008D26A0">
              <w:rPr>
                <w:rFonts w:ascii="Arial" w:hAnsi="Arial" w:cs="Arial"/>
                <w:color w:val="000000"/>
              </w:rPr>
              <w:t>-40</w:t>
            </w:r>
            <w:r>
              <w:rPr>
                <w:rFonts w:ascii="Arial" w:hAnsi="Arial" w:cs="Arial"/>
                <w:color w:val="000000"/>
              </w:rPr>
              <w:t>%</w:t>
            </w:r>
          </w:p>
        </w:tc>
        <w:tc>
          <w:tcPr>
            <w:tcW w:w="5648" w:type="dxa"/>
            <w:noWrap/>
            <w:hideMark/>
          </w:tcPr>
          <w:p w14:paraId="073B9257" w14:textId="66629E38"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hint="eastAsia"/>
                <w:color w:val="000000"/>
                <w:lang w:eastAsia="zh-CN"/>
              </w:rPr>
            </w:pPr>
            <w:r>
              <w:rPr>
                <w:rFonts w:ascii="Arial" w:hAnsi="Arial" w:cs="Arial"/>
                <w:color w:val="000000"/>
                <w:lang w:eastAsia="zh-CN"/>
              </w:rPr>
              <w:t>Not much impact</w:t>
            </w:r>
          </w:p>
        </w:tc>
      </w:tr>
      <w:tr w:rsidR="008D26A0" w:rsidRPr="008D26A0" w14:paraId="33238BD7" w14:textId="77777777" w:rsidTr="008D26A0">
        <w:trPr>
          <w:trHeight w:val="288"/>
        </w:trPr>
        <w:tc>
          <w:tcPr>
            <w:tcW w:w="1820" w:type="dxa"/>
          </w:tcPr>
          <w:p w14:paraId="4296D8BB" w14:textId="6744B551"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Pr>
                <w:rFonts w:ascii="Arial" w:hAnsi="Arial" w:cs="Arial"/>
                <w:color w:val="000000"/>
              </w:rPr>
              <w:lastRenderedPageBreak/>
              <w:t>3</w:t>
            </w:r>
          </w:p>
        </w:tc>
        <w:tc>
          <w:tcPr>
            <w:tcW w:w="1820" w:type="dxa"/>
            <w:noWrap/>
            <w:hideMark/>
          </w:tcPr>
          <w:p w14:paraId="5A8613A1" w14:textId="1FDE7750"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sidRPr="008D26A0">
              <w:rPr>
                <w:rFonts w:ascii="Arial" w:hAnsi="Arial" w:cs="Arial"/>
                <w:color w:val="000000"/>
              </w:rPr>
              <w:t>40</w:t>
            </w:r>
            <w:r>
              <w:rPr>
                <w:rFonts w:ascii="Arial" w:hAnsi="Arial" w:cs="Arial"/>
                <w:color w:val="000000"/>
              </w:rPr>
              <w:t>%</w:t>
            </w:r>
            <w:r w:rsidRPr="008D26A0">
              <w:rPr>
                <w:rFonts w:ascii="Arial" w:hAnsi="Arial" w:cs="Arial"/>
                <w:color w:val="000000"/>
              </w:rPr>
              <w:t>-60</w:t>
            </w:r>
            <w:r>
              <w:rPr>
                <w:rFonts w:ascii="Arial" w:hAnsi="Arial" w:cs="Arial"/>
                <w:color w:val="000000"/>
              </w:rPr>
              <w:t>%</w:t>
            </w:r>
          </w:p>
        </w:tc>
        <w:tc>
          <w:tcPr>
            <w:tcW w:w="5648" w:type="dxa"/>
            <w:noWrap/>
            <w:hideMark/>
          </w:tcPr>
          <w:p w14:paraId="64ABF003" w14:textId="7F7F62D2"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hint="eastAsia"/>
                <w:color w:val="000000"/>
                <w:lang w:eastAsia="zh-CN"/>
              </w:rPr>
            </w:pPr>
            <w:r>
              <w:rPr>
                <w:rFonts w:ascii="Arial" w:hAnsi="Arial" w:cs="Arial" w:hint="eastAsia"/>
                <w:color w:val="000000"/>
                <w:lang w:eastAsia="zh-CN"/>
              </w:rPr>
              <w:t>A</w:t>
            </w:r>
            <w:r>
              <w:rPr>
                <w:rFonts w:ascii="Arial" w:hAnsi="Arial" w:cs="Arial"/>
                <w:color w:val="000000"/>
                <w:lang w:eastAsia="zh-CN"/>
              </w:rPr>
              <w:t>cceptable impact</w:t>
            </w:r>
          </w:p>
        </w:tc>
      </w:tr>
      <w:tr w:rsidR="008D26A0" w:rsidRPr="008D26A0" w14:paraId="3FF4F499" w14:textId="77777777" w:rsidTr="008D26A0">
        <w:trPr>
          <w:trHeight w:val="288"/>
        </w:trPr>
        <w:tc>
          <w:tcPr>
            <w:tcW w:w="1820" w:type="dxa"/>
          </w:tcPr>
          <w:p w14:paraId="585594FB" w14:textId="51ECDEC8"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Pr>
                <w:rFonts w:ascii="Arial" w:hAnsi="Arial" w:cs="Arial"/>
                <w:color w:val="000000"/>
              </w:rPr>
              <w:t>4</w:t>
            </w:r>
          </w:p>
        </w:tc>
        <w:tc>
          <w:tcPr>
            <w:tcW w:w="1820" w:type="dxa"/>
            <w:noWrap/>
            <w:hideMark/>
          </w:tcPr>
          <w:p w14:paraId="75B88E65" w14:textId="045A864A"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sidRPr="008D26A0">
              <w:rPr>
                <w:rFonts w:ascii="Arial" w:hAnsi="Arial" w:cs="Arial"/>
                <w:color w:val="000000"/>
              </w:rPr>
              <w:t>60</w:t>
            </w:r>
            <w:r>
              <w:rPr>
                <w:rFonts w:ascii="Arial" w:hAnsi="Arial" w:cs="Arial"/>
                <w:color w:val="000000"/>
              </w:rPr>
              <w:t>%</w:t>
            </w:r>
            <w:r w:rsidRPr="008D26A0">
              <w:rPr>
                <w:rFonts w:ascii="Arial" w:hAnsi="Arial" w:cs="Arial"/>
                <w:color w:val="000000"/>
              </w:rPr>
              <w:t>-80</w:t>
            </w:r>
            <w:r>
              <w:rPr>
                <w:rFonts w:ascii="Arial" w:hAnsi="Arial" w:cs="Arial"/>
                <w:color w:val="000000"/>
              </w:rPr>
              <w:t>%</w:t>
            </w:r>
          </w:p>
        </w:tc>
        <w:tc>
          <w:tcPr>
            <w:tcW w:w="5648" w:type="dxa"/>
            <w:noWrap/>
            <w:hideMark/>
          </w:tcPr>
          <w:p w14:paraId="443BA9FC" w14:textId="5DE85ABB"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hint="eastAsia"/>
                <w:color w:val="000000"/>
                <w:lang w:eastAsia="zh-CN"/>
              </w:rPr>
            </w:pPr>
            <w:r w:rsidRPr="008D26A0">
              <w:rPr>
                <w:rFonts w:ascii="Arial" w:hAnsi="Arial" w:cs="Arial"/>
                <w:color w:val="000000"/>
                <w:lang w:eastAsia="zh-CN"/>
              </w:rPr>
              <w:t xml:space="preserve">Harmful to people but does not </w:t>
            </w:r>
            <w:r w:rsidR="00135345">
              <w:rPr>
                <w:rFonts w:ascii="Arial" w:hAnsi="Arial" w:cs="Arial"/>
                <w:color w:val="000000"/>
                <w:lang w:eastAsia="zh-CN"/>
              </w:rPr>
              <w:t xml:space="preserve">seriously </w:t>
            </w:r>
            <w:r w:rsidRPr="008D26A0">
              <w:rPr>
                <w:rFonts w:ascii="Arial" w:hAnsi="Arial" w:cs="Arial"/>
                <w:color w:val="000000"/>
                <w:lang w:eastAsia="zh-CN"/>
              </w:rPr>
              <w:t>affect the project process</w:t>
            </w:r>
          </w:p>
        </w:tc>
      </w:tr>
      <w:tr w:rsidR="008D26A0" w:rsidRPr="008D26A0" w14:paraId="3C92FA3A" w14:textId="77777777" w:rsidTr="008D26A0">
        <w:trPr>
          <w:trHeight w:val="288"/>
        </w:trPr>
        <w:tc>
          <w:tcPr>
            <w:tcW w:w="1820" w:type="dxa"/>
          </w:tcPr>
          <w:p w14:paraId="6F656824" w14:textId="072B9040"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Pr>
                <w:rFonts w:ascii="Arial" w:hAnsi="Arial" w:cs="Arial"/>
                <w:color w:val="000000"/>
              </w:rPr>
              <w:t>5</w:t>
            </w:r>
          </w:p>
        </w:tc>
        <w:tc>
          <w:tcPr>
            <w:tcW w:w="1820" w:type="dxa"/>
            <w:noWrap/>
            <w:hideMark/>
          </w:tcPr>
          <w:p w14:paraId="3358796F" w14:textId="67F6DBC8"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color w:val="000000"/>
              </w:rPr>
            </w:pPr>
            <w:r w:rsidRPr="008D26A0">
              <w:rPr>
                <w:rFonts w:ascii="Arial" w:hAnsi="Arial" w:cs="Arial"/>
                <w:color w:val="000000"/>
              </w:rPr>
              <w:t>80</w:t>
            </w:r>
            <w:r>
              <w:rPr>
                <w:rFonts w:ascii="Arial" w:hAnsi="Arial" w:cs="Arial"/>
                <w:color w:val="000000"/>
              </w:rPr>
              <w:t>%</w:t>
            </w:r>
            <w:r w:rsidRPr="008D26A0">
              <w:rPr>
                <w:rFonts w:ascii="Arial" w:hAnsi="Arial" w:cs="Arial"/>
                <w:color w:val="000000"/>
              </w:rPr>
              <w:t>-100</w:t>
            </w:r>
            <w:r>
              <w:rPr>
                <w:rFonts w:ascii="Arial" w:hAnsi="Arial" w:cs="Arial"/>
                <w:color w:val="000000"/>
              </w:rPr>
              <w:t>%</w:t>
            </w:r>
          </w:p>
        </w:tc>
        <w:tc>
          <w:tcPr>
            <w:tcW w:w="5648" w:type="dxa"/>
            <w:noWrap/>
            <w:hideMark/>
          </w:tcPr>
          <w:p w14:paraId="643767B8" w14:textId="34B76C7C" w:rsidR="008D26A0" w:rsidRPr="008D26A0" w:rsidRDefault="008D26A0" w:rsidP="008D26A0">
            <w:pPr>
              <w:pBdr>
                <w:top w:val="dotted" w:sz="4" w:space="1" w:color="auto"/>
                <w:left w:val="dotted" w:sz="4" w:space="4" w:color="auto"/>
                <w:bottom w:val="dotted" w:sz="4" w:space="1" w:color="auto"/>
                <w:right w:val="dotted" w:sz="4" w:space="4" w:color="auto"/>
              </w:pBdr>
              <w:jc w:val="both"/>
              <w:rPr>
                <w:rFonts w:ascii="Arial" w:hAnsi="Arial" w:cs="Arial" w:hint="eastAsia"/>
                <w:color w:val="000000"/>
                <w:lang w:eastAsia="zh-CN"/>
              </w:rPr>
            </w:pPr>
            <w:r>
              <w:rPr>
                <w:rFonts w:ascii="Arial" w:hAnsi="Arial" w:cs="Arial"/>
                <w:color w:val="000000"/>
                <w:lang w:eastAsia="zh-CN"/>
              </w:rPr>
              <w:t>Harmful to people and affect the project process</w:t>
            </w:r>
          </w:p>
        </w:tc>
      </w:tr>
    </w:tbl>
    <w:p w14:paraId="137CB4E9" w14:textId="77777777" w:rsidR="00A23EF9" w:rsidRPr="00A90C48" w:rsidRDefault="00A23EF9" w:rsidP="00A23EF9">
      <w:pPr>
        <w:jc w:val="both"/>
        <w:rPr>
          <w:rFonts w:ascii="Arial" w:hAnsi="Arial" w:cs="Arial"/>
          <w:color w:val="000000"/>
        </w:rPr>
      </w:pPr>
    </w:p>
    <w:p w14:paraId="32351B39" w14:textId="77777777" w:rsidR="00A23EF9" w:rsidRPr="00814E37" w:rsidRDefault="00A23EF9" w:rsidP="00A23EF9">
      <w:pPr>
        <w:numPr>
          <w:ilvl w:val="0"/>
          <w:numId w:val="3"/>
        </w:numPr>
        <w:spacing w:after="0" w:line="240" w:lineRule="auto"/>
        <w:rPr>
          <w:rFonts w:ascii="Arial" w:hAnsi="Arial" w:cs="Arial"/>
        </w:rPr>
      </w:pPr>
      <w:r w:rsidRPr="00814E37">
        <w:rPr>
          <w:rFonts w:ascii="Arial" w:hAnsi="Arial" w:cs="Arial"/>
        </w:rPr>
        <w:t xml:space="preserve">In no more than </w:t>
      </w:r>
      <w:r w:rsidRPr="00814E37">
        <w:rPr>
          <w:rFonts w:ascii="Arial" w:hAnsi="Arial" w:cs="Arial"/>
          <w:b/>
        </w:rPr>
        <w:t>200 words</w:t>
      </w:r>
      <w:r w:rsidRPr="00814E37">
        <w:rPr>
          <w:rFonts w:ascii="Arial" w:hAnsi="Arial" w:cs="Arial"/>
        </w:rPr>
        <w:t>, identify which risk should be dealt with as highest priority, briefly describe the relevant issues, and suggest what you will do to mitigate against it.  Your discussion should refer to stakeholders, time and money.</w:t>
      </w:r>
    </w:p>
    <w:p w14:paraId="3A62259C" w14:textId="77777777" w:rsidR="00A23EF9" w:rsidRPr="00814E37" w:rsidRDefault="00A23EF9" w:rsidP="00A23EF9">
      <w:pPr>
        <w:ind w:left="360"/>
        <w:jc w:val="both"/>
        <w:rPr>
          <w:rFonts w:ascii="Arial" w:hAnsi="Arial" w:cs="Arial"/>
          <w:color w:val="000000"/>
        </w:rPr>
      </w:pPr>
    </w:p>
    <w:p w14:paraId="6249AB96" w14:textId="4BF2B78B" w:rsidR="00A23EF9" w:rsidRDefault="008D26A0" w:rsidP="00A23EF9">
      <w:pPr>
        <w:pStyle w:val="NormalWeb"/>
        <w:pBdr>
          <w:top w:val="dotted" w:sz="4" w:space="1" w:color="auto"/>
          <w:left w:val="dotted" w:sz="4" w:space="4" w:color="auto"/>
          <w:bottom w:val="dotted" w:sz="4" w:space="1" w:color="auto"/>
          <w:right w:val="dotted" w:sz="4" w:space="4" w:color="auto"/>
        </w:pBdr>
        <w:rPr>
          <w:rFonts w:ascii="Arial" w:hAnsi="Arial" w:cs="Arial"/>
          <w:color w:val="000000"/>
          <w:sz w:val="22"/>
          <w:szCs w:val="22"/>
        </w:rPr>
      </w:pPr>
      <w:r>
        <w:rPr>
          <w:rFonts w:ascii="Arial" w:hAnsi="Arial" w:cs="Arial"/>
          <w:color w:val="000000"/>
          <w:sz w:val="22"/>
          <w:szCs w:val="22"/>
        </w:rPr>
        <w:t>Risk “</w:t>
      </w:r>
      <w:r w:rsidRPr="008D26A0">
        <w:rPr>
          <w:rFonts w:ascii="Arial" w:hAnsi="Arial" w:cs="Arial"/>
          <w:color w:val="000000"/>
          <w:sz w:val="22"/>
          <w:szCs w:val="22"/>
        </w:rPr>
        <w:t>The workers get injuries during the constructions</w:t>
      </w:r>
      <w:r>
        <w:rPr>
          <w:rFonts w:ascii="Arial" w:hAnsi="Arial" w:cs="Arial"/>
          <w:color w:val="000000"/>
          <w:sz w:val="22"/>
          <w:szCs w:val="22"/>
        </w:rPr>
        <w:t xml:space="preserve">” is labelled as the highest risk with the 16 as the severity. It is because the probability is within 60% </w:t>
      </w:r>
      <w:r w:rsidR="00135345">
        <w:rPr>
          <w:rFonts w:ascii="Arial" w:hAnsi="Arial" w:cs="Arial"/>
          <w:color w:val="000000"/>
          <w:sz w:val="22"/>
          <w:szCs w:val="22"/>
        </w:rPr>
        <w:t xml:space="preserve">and 80% range, and the corresponding impact is harmful to people, but not seriously affect the project process. This issue will impact the following </w:t>
      </w:r>
      <w:r w:rsidR="00A54606">
        <w:rPr>
          <w:rFonts w:ascii="Arial" w:hAnsi="Arial" w:cs="Arial"/>
          <w:color w:val="000000"/>
          <w:sz w:val="22"/>
          <w:szCs w:val="22"/>
        </w:rPr>
        <w:t>stakeholders</w:t>
      </w:r>
      <w:r w:rsidR="00135345">
        <w:rPr>
          <w:rFonts w:ascii="Arial" w:hAnsi="Arial" w:cs="Arial"/>
          <w:color w:val="000000"/>
          <w:sz w:val="22"/>
          <w:szCs w:val="22"/>
        </w:rPr>
        <w:t xml:space="preserve"> directly, which are manager, builder, since the manager need to solve the aftercare issues, and the builders are suffering from the pains occurred through this accident, and there </w:t>
      </w:r>
      <w:proofErr w:type="gramStart"/>
      <w:r w:rsidR="00135345">
        <w:rPr>
          <w:rFonts w:ascii="Arial" w:hAnsi="Arial" w:cs="Arial"/>
          <w:color w:val="000000"/>
          <w:sz w:val="22"/>
          <w:szCs w:val="22"/>
        </w:rPr>
        <w:t>is</w:t>
      </w:r>
      <w:proofErr w:type="gramEnd"/>
      <w:r w:rsidR="00135345">
        <w:rPr>
          <w:rFonts w:ascii="Arial" w:hAnsi="Arial" w:cs="Arial"/>
          <w:color w:val="000000"/>
          <w:sz w:val="22"/>
          <w:szCs w:val="22"/>
        </w:rPr>
        <w:t xml:space="preserve"> not enough workers in finishing the task on time. Additionally, this issue will also impact the governors and banker potentially, since these accidents may raise negative reputations for the project, and the governments’ approval together with banks’ fundraising efforts may be influenced. </w:t>
      </w:r>
    </w:p>
    <w:p w14:paraId="517B2743" w14:textId="03F97943" w:rsidR="00135345" w:rsidRDefault="00135345" w:rsidP="00A23EF9">
      <w:pPr>
        <w:pStyle w:val="NormalWeb"/>
        <w:pBdr>
          <w:top w:val="dotted" w:sz="4" w:space="1" w:color="auto"/>
          <w:left w:val="dotted" w:sz="4" w:space="4" w:color="auto"/>
          <w:bottom w:val="dotted" w:sz="4" w:space="1" w:color="auto"/>
          <w:right w:val="dotted" w:sz="4" w:space="4" w:color="auto"/>
        </w:pBdr>
        <w:rPr>
          <w:rFonts w:ascii="Arial" w:hAnsi="Arial" w:cs="Arial"/>
          <w:color w:val="000000"/>
          <w:sz w:val="22"/>
          <w:szCs w:val="22"/>
        </w:rPr>
      </w:pPr>
      <w:r>
        <w:rPr>
          <w:rFonts w:ascii="Arial" w:hAnsi="Arial" w:cs="Arial"/>
          <w:color w:val="000000"/>
          <w:sz w:val="22"/>
          <w:szCs w:val="22"/>
        </w:rPr>
        <w:t>In terms of the corresponding solutions in mitigating the risk, firstly, the manager should lay the safety production as the highest priority among all factors in the project management process, and guarantee there are qualified protective gears available for workers. Additionally, workers should attend safety seminars in reinforce the importance of safety production and go out of the way in reducing the corresponding risk.</w:t>
      </w:r>
    </w:p>
    <w:p w14:paraId="3F487222" w14:textId="77777777" w:rsidR="00A23EF9" w:rsidRDefault="00A23EF9" w:rsidP="0027240E">
      <w:pPr>
        <w:spacing w:before="240" w:line="360" w:lineRule="auto"/>
        <w:jc w:val="center"/>
        <w:rPr>
          <w:rFonts w:ascii="Arial" w:hAnsi="Arial" w:cs="Arial"/>
          <w:b/>
          <w:color w:val="000000"/>
          <w:sz w:val="28"/>
          <w:szCs w:val="28"/>
          <w:u w:val="single"/>
        </w:rPr>
      </w:pPr>
    </w:p>
    <w:p w14:paraId="594F579E" w14:textId="77777777" w:rsidR="00A23EF9" w:rsidRDefault="00A23EF9" w:rsidP="0027240E">
      <w:pPr>
        <w:spacing w:before="240" w:line="360" w:lineRule="auto"/>
        <w:jc w:val="center"/>
        <w:rPr>
          <w:rFonts w:ascii="Arial" w:hAnsi="Arial" w:cs="Arial"/>
          <w:b/>
          <w:color w:val="000000"/>
          <w:sz w:val="28"/>
          <w:szCs w:val="28"/>
          <w:u w:val="single"/>
        </w:rPr>
      </w:pPr>
    </w:p>
    <w:p w14:paraId="77A1855D" w14:textId="77777777" w:rsidR="009A36E5" w:rsidRDefault="009A36E5" w:rsidP="0027240E">
      <w:pPr>
        <w:spacing w:before="240" w:line="360" w:lineRule="auto"/>
        <w:jc w:val="center"/>
        <w:rPr>
          <w:rFonts w:ascii="Arial" w:hAnsi="Arial" w:cs="Arial"/>
          <w:b/>
          <w:color w:val="000000"/>
          <w:sz w:val="28"/>
          <w:szCs w:val="28"/>
          <w:u w:val="single"/>
        </w:rPr>
      </w:pPr>
    </w:p>
    <w:p w14:paraId="53E13D5C" w14:textId="77777777" w:rsidR="00A23EF9" w:rsidRDefault="00A23EF9" w:rsidP="0027240E">
      <w:pPr>
        <w:spacing w:before="240" w:line="360" w:lineRule="auto"/>
        <w:jc w:val="center"/>
        <w:rPr>
          <w:rFonts w:ascii="Arial" w:hAnsi="Arial" w:cs="Arial"/>
          <w:b/>
          <w:color w:val="000000"/>
          <w:sz w:val="28"/>
          <w:szCs w:val="28"/>
          <w:u w:val="single"/>
        </w:rPr>
      </w:pPr>
    </w:p>
    <w:sectPr w:rsidR="00A23EF9" w:rsidSect="00F2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61556"/>
    <w:multiLevelType w:val="hybridMultilevel"/>
    <w:tmpl w:val="5F525C3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21821E0B"/>
    <w:multiLevelType w:val="hybridMultilevel"/>
    <w:tmpl w:val="853CC868"/>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0371F"/>
    <w:multiLevelType w:val="hybridMultilevel"/>
    <w:tmpl w:val="993C12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D5E4744"/>
    <w:multiLevelType w:val="hybridMultilevel"/>
    <w:tmpl w:val="675CB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D1"/>
    <w:rsid w:val="00040BD6"/>
    <w:rsid w:val="00135345"/>
    <w:rsid w:val="0027240E"/>
    <w:rsid w:val="0040587A"/>
    <w:rsid w:val="004C461C"/>
    <w:rsid w:val="004F03F1"/>
    <w:rsid w:val="00541237"/>
    <w:rsid w:val="005F1BD1"/>
    <w:rsid w:val="0060667F"/>
    <w:rsid w:val="0064532F"/>
    <w:rsid w:val="00731548"/>
    <w:rsid w:val="008D26A0"/>
    <w:rsid w:val="00900B6D"/>
    <w:rsid w:val="009A36E5"/>
    <w:rsid w:val="00A23EF9"/>
    <w:rsid w:val="00A54606"/>
    <w:rsid w:val="00AB4BEA"/>
    <w:rsid w:val="00BE03E3"/>
    <w:rsid w:val="00BF31F4"/>
    <w:rsid w:val="00DB6E7F"/>
    <w:rsid w:val="00DD202C"/>
    <w:rsid w:val="00E97AB6"/>
    <w:rsid w:val="00F25799"/>
    <w:rsid w:val="00FF7C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5F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BD1"/>
    <w:pPr>
      <w:ind w:left="720"/>
      <w:contextualSpacing/>
    </w:pPr>
  </w:style>
  <w:style w:type="character" w:styleId="PlaceholderText">
    <w:name w:val="Placeholder Text"/>
    <w:basedOn w:val="DefaultParagraphFont"/>
    <w:uiPriority w:val="99"/>
    <w:semiHidden/>
    <w:rsid w:val="005F1BD1"/>
    <w:rPr>
      <w:color w:val="808080"/>
    </w:rPr>
  </w:style>
  <w:style w:type="paragraph" w:styleId="BalloonText">
    <w:name w:val="Balloon Text"/>
    <w:basedOn w:val="Normal"/>
    <w:link w:val="BalloonTextChar"/>
    <w:uiPriority w:val="99"/>
    <w:semiHidden/>
    <w:unhideWhenUsed/>
    <w:rsid w:val="005F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BD1"/>
    <w:rPr>
      <w:rFonts w:ascii="Tahoma" w:hAnsi="Tahoma" w:cs="Tahoma"/>
      <w:sz w:val="16"/>
      <w:szCs w:val="16"/>
    </w:rPr>
  </w:style>
  <w:style w:type="table" w:styleId="TableGrid">
    <w:name w:val="Table Grid"/>
    <w:basedOn w:val="TableNormal"/>
    <w:uiPriority w:val="59"/>
    <w:rsid w:val="00FF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23EF9"/>
    <w:rPr>
      <w:b/>
      <w:bCs/>
    </w:rPr>
  </w:style>
  <w:style w:type="paragraph" w:styleId="NormalWeb">
    <w:name w:val="Normal (Web)"/>
    <w:basedOn w:val="Normal"/>
    <w:rsid w:val="00A23E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1865">
      <w:bodyDiv w:val="1"/>
      <w:marLeft w:val="0"/>
      <w:marRight w:val="0"/>
      <w:marTop w:val="0"/>
      <w:marBottom w:val="0"/>
      <w:divBdr>
        <w:top w:val="none" w:sz="0" w:space="0" w:color="auto"/>
        <w:left w:val="none" w:sz="0" w:space="0" w:color="auto"/>
        <w:bottom w:val="none" w:sz="0" w:space="0" w:color="auto"/>
        <w:right w:val="none" w:sz="0" w:space="0" w:color="auto"/>
      </w:divBdr>
    </w:div>
    <w:div w:id="67533528">
      <w:bodyDiv w:val="1"/>
      <w:marLeft w:val="0"/>
      <w:marRight w:val="0"/>
      <w:marTop w:val="0"/>
      <w:marBottom w:val="0"/>
      <w:divBdr>
        <w:top w:val="none" w:sz="0" w:space="0" w:color="auto"/>
        <w:left w:val="none" w:sz="0" w:space="0" w:color="auto"/>
        <w:bottom w:val="none" w:sz="0" w:space="0" w:color="auto"/>
        <w:right w:val="none" w:sz="0" w:space="0" w:color="auto"/>
      </w:divBdr>
    </w:div>
    <w:div w:id="167865814">
      <w:bodyDiv w:val="1"/>
      <w:marLeft w:val="0"/>
      <w:marRight w:val="0"/>
      <w:marTop w:val="0"/>
      <w:marBottom w:val="0"/>
      <w:divBdr>
        <w:top w:val="none" w:sz="0" w:space="0" w:color="auto"/>
        <w:left w:val="none" w:sz="0" w:space="0" w:color="auto"/>
        <w:bottom w:val="none" w:sz="0" w:space="0" w:color="auto"/>
        <w:right w:val="none" w:sz="0" w:space="0" w:color="auto"/>
      </w:divBdr>
    </w:div>
    <w:div w:id="262349279">
      <w:bodyDiv w:val="1"/>
      <w:marLeft w:val="0"/>
      <w:marRight w:val="0"/>
      <w:marTop w:val="0"/>
      <w:marBottom w:val="0"/>
      <w:divBdr>
        <w:top w:val="none" w:sz="0" w:space="0" w:color="auto"/>
        <w:left w:val="none" w:sz="0" w:space="0" w:color="auto"/>
        <w:bottom w:val="none" w:sz="0" w:space="0" w:color="auto"/>
        <w:right w:val="none" w:sz="0" w:space="0" w:color="auto"/>
      </w:divBdr>
    </w:div>
    <w:div w:id="725303769">
      <w:bodyDiv w:val="1"/>
      <w:marLeft w:val="0"/>
      <w:marRight w:val="0"/>
      <w:marTop w:val="0"/>
      <w:marBottom w:val="0"/>
      <w:divBdr>
        <w:top w:val="none" w:sz="0" w:space="0" w:color="auto"/>
        <w:left w:val="none" w:sz="0" w:space="0" w:color="auto"/>
        <w:bottom w:val="none" w:sz="0" w:space="0" w:color="auto"/>
        <w:right w:val="none" w:sz="0" w:space="0" w:color="auto"/>
      </w:divBdr>
    </w:div>
    <w:div w:id="820076056">
      <w:bodyDiv w:val="1"/>
      <w:marLeft w:val="0"/>
      <w:marRight w:val="0"/>
      <w:marTop w:val="0"/>
      <w:marBottom w:val="0"/>
      <w:divBdr>
        <w:top w:val="none" w:sz="0" w:space="0" w:color="auto"/>
        <w:left w:val="none" w:sz="0" w:space="0" w:color="auto"/>
        <w:bottom w:val="none" w:sz="0" w:space="0" w:color="auto"/>
        <w:right w:val="none" w:sz="0" w:space="0" w:color="auto"/>
      </w:divBdr>
    </w:div>
    <w:div w:id="921837580">
      <w:bodyDiv w:val="1"/>
      <w:marLeft w:val="0"/>
      <w:marRight w:val="0"/>
      <w:marTop w:val="0"/>
      <w:marBottom w:val="0"/>
      <w:divBdr>
        <w:top w:val="none" w:sz="0" w:space="0" w:color="auto"/>
        <w:left w:val="none" w:sz="0" w:space="0" w:color="auto"/>
        <w:bottom w:val="none" w:sz="0" w:space="0" w:color="auto"/>
        <w:right w:val="none" w:sz="0" w:space="0" w:color="auto"/>
      </w:divBdr>
    </w:div>
    <w:div w:id="1440366859">
      <w:bodyDiv w:val="1"/>
      <w:marLeft w:val="0"/>
      <w:marRight w:val="0"/>
      <w:marTop w:val="0"/>
      <w:marBottom w:val="0"/>
      <w:divBdr>
        <w:top w:val="none" w:sz="0" w:space="0" w:color="auto"/>
        <w:left w:val="none" w:sz="0" w:space="0" w:color="auto"/>
        <w:bottom w:val="none" w:sz="0" w:space="0" w:color="auto"/>
        <w:right w:val="none" w:sz="0" w:space="0" w:color="auto"/>
      </w:divBdr>
    </w:div>
    <w:div w:id="1444230418">
      <w:bodyDiv w:val="1"/>
      <w:marLeft w:val="0"/>
      <w:marRight w:val="0"/>
      <w:marTop w:val="0"/>
      <w:marBottom w:val="0"/>
      <w:divBdr>
        <w:top w:val="none" w:sz="0" w:space="0" w:color="auto"/>
        <w:left w:val="none" w:sz="0" w:space="0" w:color="auto"/>
        <w:bottom w:val="none" w:sz="0" w:space="0" w:color="auto"/>
        <w:right w:val="none" w:sz="0" w:space="0" w:color="auto"/>
      </w:divBdr>
    </w:div>
    <w:div w:id="211546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Abby</dc:creator>
  <cp:lastModifiedBy>Teng, Dequn</cp:lastModifiedBy>
  <cp:revision>3</cp:revision>
  <dcterms:created xsi:type="dcterms:W3CDTF">2020-12-17T18:35:00Z</dcterms:created>
  <dcterms:modified xsi:type="dcterms:W3CDTF">2020-12-17T18:35:00Z</dcterms:modified>
</cp:coreProperties>
</file>