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CE8CF"/>
  <w:body>
    <w:p w14:paraId="1843BACF" w14:textId="01992854" w:rsidR="00563E72" w:rsidRPr="00960097" w:rsidRDefault="00C40F2D" w:rsidP="00563E72">
      <w:pPr>
        <w:ind w:firstLine="560"/>
        <w:outlineLvl w:val="0"/>
        <w:rPr>
          <w:rFonts w:cs="Times New Roman"/>
        </w:rPr>
        <w:sectPr w:rsidR="00563E72" w:rsidRPr="00960097" w:rsidSect="00B77AA4">
          <w:headerReference w:type="even" r:id="rId8"/>
          <w:headerReference w:type="default" r:id="rId9"/>
          <w:footerReference w:type="even" r:id="rId10"/>
          <w:footerReference w:type="default" r:id="rId11"/>
          <w:headerReference w:type="first" r:id="rId12"/>
          <w:footerReference w:type="first" r:id="rId13"/>
          <w:pgSz w:w="11906" w:h="16838" w:code="9"/>
          <w:pgMar w:top="1418" w:right="907" w:bottom="851" w:left="1418" w:header="851" w:footer="992" w:gutter="0"/>
          <w:cols w:space="425"/>
          <w:titlePg/>
          <w:docGrid w:type="lines" w:linePitch="312"/>
        </w:sectPr>
      </w:pPr>
      <w:r w:rsidRPr="00960097">
        <w:rPr>
          <w:rFonts w:eastAsia="宋体" w:cs="Times New Roman"/>
          <w:szCs w:val="28"/>
        </w:rPr>
        <w:t>本申请</w:t>
      </w:r>
      <w:r w:rsidR="00CB3767" w:rsidRPr="00960097">
        <w:rPr>
          <w:rFonts w:cs="Times New Roman"/>
          <w:kern w:val="0"/>
          <w:szCs w:val="28"/>
        </w:rPr>
        <w:t>实施例提供</w:t>
      </w:r>
      <w:r w:rsidR="000C43A3" w:rsidRPr="00960097">
        <w:rPr>
          <w:rFonts w:cs="Times New Roman"/>
          <w:kern w:val="0"/>
          <w:szCs w:val="28"/>
        </w:rPr>
        <w:t>的</w:t>
      </w:r>
      <w:r w:rsidR="00C76316" w:rsidRPr="00960097">
        <w:rPr>
          <w:rFonts w:cs="Times New Roman"/>
          <w:kern w:val="0"/>
          <w:szCs w:val="28"/>
        </w:rPr>
        <w:t>一种</w:t>
      </w:r>
      <w:r w:rsidR="00AD0F34" w:rsidRPr="00960097">
        <w:rPr>
          <w:rFonts w:cs="Times New Roman"/>
          <w:kern w:val="0"/>
          <w:szCs w:val="28"/>
        </w:rPr>
        <w:t>能力水平</w:t>
      </w:r>
      <w:r w:rsidR="00C76316" w:rsidRPr="00960097">
        <w:rPr>
          <w:rFonts w:cs="Times New Roman"/>
          <w:kern w:val="0"/>
          <w:szCs w:val="28"/>
        </w:rPr>
        <w:t>分析方法、装置、电子设备和存储介质，</w:t>
      </w:r>
      <w:r w:rsidR="00C76316" w:rsidRPr="00960097">
        <w:rPr>
          <w:rFonts w:cs="Times New Roman"/>
          <w:szCs w:val="28"/>
        </w:rPr>
        <w:t>通过</w:t>
      </w:r>
      <w:r w:rsidR="00C76316" w:rsidRPr="00960097">
        <w:rPr>
          <w:rFonts w:cs="Times New Roman"/>
          <w:kern w:val="0"/>
          <w:szCs w:val="28"/>
        </w:rPr>
        <w:t>获取用户的</w:t>
      </w:r>
      <w:r w:rsidR="00415146" w:rsidRPr="00960097">
        <w:rPr>
          <w:rFonts w:cs="Times New Roman"/>
          <w:kern w:val="0"/>
          <w:szCs w:val="28"/>
        </w:rPr>
        <w:t>晋升目标参数</w:t>
      </w:r>
      <w:r w:rsidR="00C76316" w:rsidRPr="00960097">
        <w:rPr>
          <w:rFonts w:cs="Times New Roman"/>
          <w:kern w:val="0"/>
          <w:szCs w:val="28"/>
        </w:rPr>
        <w:t>，</w:t>
      </w:r>
      <w:r w:rsidR="00415146" w:rsidRPr="00960097">
        <w:rPr>
          <w:rFonts w:cs="Times New Roman"/>
          <w:kern w:val="0"/>
          <w:szCs w:val="28"/>
        </w:rPr>
        <w:t>晋升目标参数</w:t>
      </w:r>
      <w:r w:rsidR="00C76316" w:rsidRPr="00960097">
        <w:rPr>
          <w:rFonts w:cs="Times New Roman"/>
          <w:kern w:val="0"/>
          <w:szCs w:val="28"/>
        </w:rPr>
        <w:t>包括以下参数中的至少一项：目标专业、目标行业和目标企业，根据</w:t>
      </w:r>
      <w:r w:rsidR="00415146" w:rsidRPr="00960097">
        <w:rPr>
          <w:rFonts w:cs="Times New Roman"/>
          <w:kern w:val="0"/>
          <w:szCs w:val="28"/>
        </w:rPr>
        <w:t>晋升目标参数</w:t>
      </w:r>
      <w:r w:rsidR="00C76316" w:rsidRPr="00960097">
        <w:rPr>
          <w:rFonts w:cs="Times New Roman"/>
          <w:kern w:val="0"/>
          <w:szCs w:val="28"/>
        </w:rPr>
        <w:t>，从多个预设的候选</w:t>
      </w:r>
      <w:r w:rsidR="00AD0F34" w:rsidRPr="00960097">
        <w:rPr>
          <w:rFonts w:cs="Times New Roman"/>
          <w:kern w:val="0"/>
          <w:szCs w:val="28"/>
        </w:rPr>
        <w:t>能力水平</w:t>
      </w:r>
      <w:r w:rsidR="00C76316" w:rsidRPr="00960097">
        <w:rPr>
          <w:rFonts w:cs="Times New Roman"/>
          <w:kern w:val="0"/>
          <w:szCs w:val="28"/>
        </w:rPr>
        <w:t>分析模型中确定用户的目标</w:t>
      </w:r>
      <w:r w:rsidR="00AD0F34" w:rsidRPr="00960097">
        <w:rPr>
          <w:rFonts w:cs="Times New Roman"/>
          <w:kern w:val="0"/>
          <w:szCs w:val="28"/>
        </w:rPr>
        <w:t>能力水平</w:t>
      </w:r>
      <w:r w:rsidR="00C76316" w:rsidRPr="00960097">
        <w:rPr>
          <w:rFonts w:cs="Times New Roman"/>
          <w:kern w:val="0"/>
          <w:szCs w:val="28"/>
        </w:rPr>
        <w:t>分析模型，根据目标</w:t>
      </w:r>
      <w:r w:rsidR="00AD0F34" w:rsidRPr="00960097">
        <w:rPr>
          <w:rFonts w:cs="Times New Roman"/>
          <w:kern w:val="0"/>
          <w:szCs w:val="28"/>
        </w:rPr>
        <w:t>能力水平</w:t>
      </w:r>
      <w:r w:rsidR="00C76316" w:rsidRPr="00960097">
        <w:rPr>
          <w:rFonts w:cs="Times New Roman"/>
          <w:kern w:val="0"/>
          <w:szCs w:val="28"/>
        </w:rPr>
        <w:t>分析模型，对用户的</w:t>
      </w:r>
      <w:r w:rsidR="00AD0F34" w:rsidRPr="00960097">
        <w:rPr>
          <w:rFonts w:cs="Times New Roman"/>
          <w:kern w:val="0"/>
          <w:szCs w:val="28"/>
        </w:rPr>
        <w:t>能力水平</w:t>
      </w:r>
      <w:r w:rsidR="00C76316" w:rsidRPr="00960097">
        <w:rPr>
          <w:rFonts w:cs="Times New Roman"/>
          <w:kern w:val="0"/>
          <w:szCs w:val="28"/>
        </w:rPr>
        <w:t>进行分析，确定用户的能力水平，实现了对用户</w:t>
      </w:r>
      <w:r w:rsidR="00AD0F34" w:rsidRPr="00960097">
        <w:rPr>
          <w:rFonts w:cs="Times New Roman"/>
          <w:kern w:val="0"/>
          <w:szCs w:val="28"/>
        </w:rPr>
        <w:t>能力水平</w:t>
      </w:r>
      <w:r w:rsidR="00C76316" w:rsidRPr="00960097">
        <w:rPr>
          <w:rFonts w:cs="Times New Roman"/>
          <w:kern w:val="0"/>
          <w:szCs w:val="28"/>
        </w:rPr>
        <w:t>的定量化和个性化分析，有助于用户进行客观地自身能力水平定位</w:t>
      </w:r>
      <w:r w:rsidR="004753EE" w:rsidRPr="00960097">
        <w:rPr>
          <w:rFonts w:eastAsia="宋体" w:cs="Times New Roman"/>
          <w:szCs w:val="28"/>
        </w:rPr>
        <w:t>。</w:t>
      </w:r>
    </w:p>
    <w:p w14:paraId="796245E0" w14:textId="77777777" w:rsidR="00563E72" w:rsidRPr="00960097" w:rsidRDefault="00563E72" w:rsidP="00563E72">
      <w:pPr>
        <w:ind w:firstLine="560"/>
        <w:jc w:val="left"/>
        <w:rPr>
          <w:rFonts w:eastAsia="宋体" w:cs="Times New Roman"/>
          <w:szCs w:val="28"/>
        </w:rPr>
      </w:pPr>
    </w:p>
    <w:p w14:paraId="4A1FA8CC" w14:textId="77777777" w:rsidR="00563E72" w:rsidRPr="00960097" w:rsidRDefault="00563E72" w:rsidP="00C853EF">
      <w:pPr>
        <w:ind w:firstLineChars="0" w:firstLine="0"/>
        <w:jc w:val="center"/>
        <w:rPr>
          <w:rFonts w:eastAsia="宋体" w:cs="Times New Roman"/>
          <w:szCs w:val="28"/>
        </w:rPr>
      </w:pPr>
    </w:p>
    <w:p w14:paraId="3B9B6EDB" w14:textId="77777777" w:rsidR="00563E72" w:rsidRPr="00960097" w:rsidRDefault="00563E72" w:rsidP="00563E72">
      <w:pPr>
        <w:ind w:firstLine="560"/>
        <w:jc w:val="left"/>
        <w:rPr>
          <w:rFonts w:eastAsia="宋体" w:cs="Times New Roman"/>
          <w:szCs w:val="28"/>
        </w:rPr>
      </w:pPr>
    </w:p>
    <w:p w14:paraId="54F88BBE" w14:textId="77777777" w:rsidR="003D48FC" w:rsidRPr="00960097" w:rsidRDefault="003D48FC" w:rsidP="00563E72">
      <w:pPr>
        <w:ind w:firstLine="560"/>
        <w:jc w:val="left"/>
        <w:rPr>
          <w:rFonts w:eastAsia="宋体" w:cs="Times New Roman"/>
          <w:szCs w:val="28"/>
        </w:rPr>
      </w:pPr>
    </w:p>
    <w:p w14:paraId="105EFE71" w14:textId="77777777" w:rsidR="000C43A3" w:rsidRPr="00960097" w:rsidRDefault="000C43A3" w:rsidP="00563E72">
      <w:pPr>
        <w:ind w:firstLine="560"/>
        <w:jc w:val="left"/>
        <w:rPr>
          <w:rFonts w:eastAsia="宋体" w:cs="Times New Roman"/>
          <w:szCs w:val="28"/>
        </w:rPr>
      </w:pPr>
    </w:p>
    <w:p w14:paraId="5E15DD1A" w14:textId="20A5A67C" w:rsidR="003D48FC" w:rsidRPr="00960097" w:rsidRDefault="00415146" w:rsidP="00563E72">
      <w:pPr>
        <w:ind w:firstLine="560"/>
        <w:jc w:val="left"/>
        <w:rPr>
          <w:rFonts w:eastAsia="宋体" w:cs="Times New Roman"/>
          <w:szCs w:val="28"/>
        </w:rPr>
      </w:pPr>
      <w:r w:rsidRPr="00960097">
        <w:rPr>
          <w:rFonts w:eastAsiaTheme="majorEastAsia" w:cs="Times New Roman"/>
          <w:szCs w:val="28"/>
        </w:rPr>
        <w:object w:dxaOrig="7752" w:dyaOrig="4556" w14:anchorId="7DFAF5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2pt;height:236.4pt" o:ole="">
            <v:imagedata r:id="rId14" o:title=""/>
          </v:shape>
          <o:OLEObject Type="Embed" ProgID="Visio.Drawing.11" ShapeID="_x0000_i1025" DrawAspect="Content" ObjectID="_1659810021" r:id="rId15"/>
        </w:object>
      </w:r>
    </w:p>
    <w:p w14:paraId="07D00990" w14:textId="77777777" w:rsidR="00563E72" w:rsidRPr="00960097" w:rsidRDefault="00563E72" w:rsidP="00563E72">
      <w:pPr>
        <w:ind w:firstLine="560"/>
        <w:jc w:val="center"/>
        <w:rPr>
          <w:rFonts w:eastAsia="宋体" w:cs="Times New Roman"/>
          <w:szCs w:val="28"/>
        </w:rPr>
        <w:sectPr w:rsidR="00563E72" w:rsidRPr="00960097" w:rsidSect="00B77AA4">
          <w:headerReference w:type="first" r:id="rId16"/>
          <w:footerReference w:type="first" r:id="rId17"/>
          <w:pgSz w:w="11906" w:h="16838" w:code="9"/>
          <w:pgMar w:top="1418" w:right="907" w:bottom="851" w:left="1418" w:header="851" w:footer="851" w:gutter="0"/>
          <w:pgNumType w:start="1"/>
          <w:cols w:space="425"/>
          <w:titlePg/>
          <w:docGrid w:type="lines" w:linePitch="312"/>
        </w:sectPr>
      </w:pPr>
    </w:p>
    <w:p w14:paraId="626DE011" w14:textId="625F53A8" w:rsidR="005100DE" w:rsidRPr="00960097" w:rsidRDefault="004753EE" w:rsidP="005100DE">
      <w:pPr>
        <w:pStyle w:val="BodyTextFirstIndent"/>
        <w:adjustRightInd w:val="0"/>
        <w:spacing w:after="0" w:line="360" w:lineRule="auto"/>
        <w:ind w:left="561" w:firstLineChars="0" w:firstLine="0"/>
        <w:outlineLvl w:val="0"/>
        <w:rPr>
          <w:rFonts w:cs="Times New Roman"/>
          <w:kern w:val="0"/>
          <w:szCs w:val="28"/>
        </w:rPr>
      </w:pPr>
      <w:r w:rsidRPr="00960097">
        <w:rPr>
          <w:rFonts w:cs="Times New Roman"/>
          <w:kern w:val="0"/>
          <w:szCs w:val="28"/>
        </w:rPr>
        <w:lastRenderedPageBreak/>
        <w:t>1</w:t>
      </w:r>
      <w:r w:rsidRPr="00960097">
        <w:rPr>
          <w:rFonts w:cs="Times New Roman"/>
          <w:kern w:val="0"/>
          <w:szCs w:val="28"/>
        </w:rPr>
        <w:t>、一种</w:t>
      </w:r>
      <w:r w:rsidR="00AD0F34" w:rsidRPr="00960097">
        <w:rPr>
          <w:rFonts w:eastAsia="宋体" w:cs="Times New Roman"/>
          <w:szCs w:val="28"/>
        </w:rPr>
        <w:t>能力水平</w:t>
      </w:r>
      <w:r w:rsidR="0087735E" w:rsidRPr="00960097">
        <w:rPr>
          <w:rFonts w:eastAsia="宋体" w:cs="Times New Roman"/>
          <w:szCs w:val="28"/>
        </w:rPr>
        <w:t>分析方法</w:t>
      </w:r>
      <w:r w:rsidRPr="00960097">
        <w:rPr>
          <w:rFonts w:cs="Times New Roman"/>
          <w:kern w:val="0"/>
          <w:szCs w:val="28"/>
        </w:rPr>
        <w:t>，其特征在于，包括：</w:t>
      </w:r>
    </w:p>
    <w:p w14:paraId="4F227607" w14:textId="2A93AC8F" w:rsidR="0087735E" w:rsidRPr="00960097" w:rsidRDefault="0087735E" w:rsidP="00AE1570">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获取用户的</w:t>
      </w:r>
      <w:r w:rsidR="00415146" w:rsidRPr="00960097">
        <w:rPr>
          <w:rFonts w:cs="Times New Roman"/>
          <w:kern w:val="0"/>
          <w:szCs w:val="28"/>
        </w:rPr>
        <w:t>晋升目标参数</w:t>
      </w:r>
      <w:r w:rsidRPr="00960097">
        <w:rPr>
          <w:rFonts w:cs="Times New Roman"/>
          <w:kern w:val="0"/>
          <w:szCs w:val="28"/>
        </w:rPr>
        <w:t>，所述</w:t>
      </w:r>
      <w:r w:rsidR="00415146" w:rsidRPr="00960097">
        <w:rPr>
          <w:rFonts w:cs="Times New Roman"/>
          <w:kern w:val="0"/>
          <w:szCs w:val="28"/>
        </w:rPr>
        <w:t>晋升目标参数</w:t>
      </w:r>
      <w:r w:rsidRPr="00960097">
        <w:rPr>
          <w:rFonts w:cs="Times New Roman"/>
          <w:kern w:val="0"/>
          <w:szCs w:val="28"/>
        </w:rPr>
        <w:t>包括以下参数中的至少一项：目标</w:t>
      </w:r>
      <w:r w:rsidR="00C35032" w:rsidRPr="00960097">
        <w:rPr>
          <w:rFonts w:cs="Times New Roman"/>
          <w:kern w:val="0"/>
          <w:szCs w:val="28"/>
        </w:rPr>
        <w:t>专业</w:t>
      </w:r>
      <w:r w:rsidRPr="00960097">
        <w:rPr>
          <w:rFonts w:cs="Times New Roman"/>
          <w:kern w:val="0"/>
          <w:szCs w:val="28"/>
        </w:rPr>
        <w:t>、目标行业和</w:t>
      </w:r>
      <w:r w:rsidR="001A3F0E" w:rsidRPr="00960097">
        <w:rPr>
          <w:rFonts w:cs="Times New Roman"/>
          <w:kern w:val="0"/>
          <w:szCs w:val="28"/>
        </w:rPr>
        <w:t>目标企业</w:t>
      </w:r>
      <w:r w:rsidRPr="00960097">
        <w:rPr>
          <w:rFonts w:cs="Times New Roman"/>
          <w:kern w:val="0"/>
          <w:szCs w:val="28"/>
        </w:rPr>
        <w:t>；</w:t>
      </w:r>
    </w:p>
    <w:p w14:paraId="32DF9431" w14:textId="0383021A" w:rsidR="0087735E" w:rsidRPr="00960097" w:rsidRDefault="0087735E" w:rsidP="00AE1570">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根据所述</w:t>
      </w:r>
      <w:r w:rsidR="00415146" w:rsidRPr="00960097">
        <w:rPr>
          <w:rFonts w:cs="Times New Roman"/>
          <w:kern w:val="0"/>
          <w:szCs w:val="28"/>
        </w:rPr>
        <w:t>晋升目标参数</w:t>
      </w:r>
      <w:r w:rsidRPr="00960097">
        <w:rPr>
          <w:rFonts w:cs="Times New Roman"/>
          <w:kern w:val="0"/>
          <w:szCs w:val="28"/>
        </w:rPr>
        <w:t>，</w:t>
      </w:r>
      <w:r w:rsidR="00C35032" w:rsidRPr="00960097">
        <w:rPr>
          <w:rFonts w:cs="Times New Roman"/>
          <w:kern w:val="0"/>
          <w:szCs w:val="28"/>
        </w:rPr>
        <w:t>从多个预设的</w:t>
      </w:r>
      <w:r w:rsidR="0057415C" w:rsidRPr="00960097">
        <w:rPr>
          <w:rFonts w:cs="Times New Roman"/>
          <w:kern w:val="0"/>
          <w:szCs w:val="28"/>
        </w:rPr>
        <w:t>候选</w:t>
      </w:r>
      <w:r w:rsidR="00AD0F34" w:rsidRPr="00960097">
        <w:rPr>
          <w:rFonts w:cs="Times New Roman"/>
          <w:kern w:val="0"/>
          <w:szCs w:val="28"/>
        </w:rPr>
        <w:t>能力水平</w:t>
      </w:r>
      <w:r w:rsidRPr="00960097">
        <w:rPr>
          <w:rFonts w:cs="Times New Roman"/>
          <w:kern w:val="0"/>
          <w:szCs w:val="28"/>
        </w:rPr>
        <w:t>分析模型</w:t>
      </w:r>
      <w:r w:rsidR="00C35032" w:rsidRPr="00960097">
        <w:rPr>
          <w:rFonts w:cs="Times New Roman"/>
          <w:kern w:val="0"/>
          <w:szCs w:val="28"/>
        </w:rPr>
        <w:t>中确定所述用户的目标</w:t>
      </w:r>
      <w:r w:rsidR="00AD0F34" w:rsidRPr="00960097">
        <w:rPr>
          <w:rFonts w:cs="Times New Roman"/>
          <w:kern w:val="0"/>
          <w:szCs w:val="28"/>
        </w:rPr>
        <w:t>能力水平</w:t>
      </w:r>
      <w:r w:rsidR="00C35032" w:rsidRPr="00960097">
        <w:rPr>
          <w:rFonts w:cs="Times New Roman"/>
          <w:kern w:val="0"/>
          <w:szCs w:val="28"/>
        </w:rPr>
        <w:t>分析模型</w:t>
      </w:r>
      <w:r w:rsidRPr="00960097">
        <w:rPr>
          <w:rFonts w:cs="Times New Roman"/>
          <w:kern w:val="0"/>
          <w:szCs w:val="28"/>
        </w:rPr>
        <w:t>；</w:t>
      </w:r>
    </w:p>
    <w:p w14:paraId="1FAC712C" w14:textId="5E2F6424" w:rsidR="00C35032" w:rsidRPr="00960097" w:rsidRDefault="0087735E" w:rsidP="00AE1570">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根据所述</w:t>
      </w:r>
      <w:r w:rsidR="00C35032" w:rsidRPr="00960097">
        <w:rPr>
          <w:rFonts w:cs="Times New Roman"/>
          <w:kern w:val="0"/>
          <w:szCs w:val="28"/>
        </w:rPr>
        <w:t>目标</w:t>
      </w:r>
      <w:r w:rsidR="00AD0F34" w:rsidRPr="00960097">
        <w:rPr>
          <w:rFonts w:cs="Times New Roman"/>
          <w:kern w:val="0"/>
          <w:szCs w:val="28"/>
        </w:rPr>
        <w:t>能力水平</w:t>
      </w:r>
      <w:r w:rsidR="00C35032" w:rsidRPr="00960097">
        <w:rPr>
          <w:rFonts w:cs="Times New Roman"/>
          <w:kern w:val="0"/>
          <w:szCs w:val="28"/>
        </w:rPr>
        <w:t>分析模型</w:t>
      </w:r>
      <w:r w:rsidRPr="00960097">
        <w:rPr>
          <w:rFonts w:cs="Times New Roman"/>
          <w:kern w:val="0"/>
          <w:szCs w:val="28"/>
        </w:rPr>
        <w:t>，</w:t>
      </w:r>
      <w:r w:rsidR="00C35032" w:rsidRPr="00960097">
        <w:rPr>
          <w:rFonts w:cs="Times New Roman"/>
          <w:kern w:val="0"/>
          <w:szCs w:val="28"/>
        </w:rPr>
        <w:t>对所述用户的</w:t>
      </w:r>
      <w:r w:rsidR="00AD0F34" w:rsidRPr="00960097">
        <w:rPr>
          <w:rFonts w:cs="Times New Roman"/>
          <w:kern w:val="0"/>
          <w:szCs w:val="28"/>
        </w:rPr>
        <w:t>能力水平</w:t>
      </w:r>
      <w:r w:rsidR="00C35032" w:rsidRPr="00960097">
        <w:rPr>
          <w:rFonts w:cs="Times New Roman"/>
          <w:kern w:val="0"/>
          <w:szCs w:val="28"/>
        </w:rPr>
        <w:t>进行分析，确定所述用户的能力水平。</w:t>
      </w:r>
    </w:p>
    <w:p w14:paraId="3438FEA4" w14:textId="458321BE" w:rsidR="00C35032" w:rsidRPr="00960097" w:rsidRDefault="00C35032" w:rsidP="00AE1570">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2</w:t>
      </w:r>
      <w:r w:rsidRPr="00960097">
        <w:rPr>
          <w:rFonts w:cs="Times New Roman"/>
          <w:kern w:val="0"/>
          <w:szCs w:val="28"/>
        </w:rPr>
        <w:t>、根据权利要求</w:t>
      </w:r>
      <w:r w:rsidRPr="00960097">
        <w:rPr>
          <w:rFonts w:cs="Times New Roman"/>
          <w:kern w:val="0"/>
          <w:szCs w:val="28"/>
        </w:rPr>
        <w:t>1</w:t>
      </w:r>
      <w:r w:rsidRPr="00960097">
        <w:rPr>
          <w:rFonts w:cs="Times New Roman"/>
          <w:kern w:val="0"/>
          <w:szCs w:val="28"/>
        </w:rPr>
        <w:t>所述的方法，其特征在于，</w:t>
      </w:r>
      <w:r w:rsidR="0057415C" w:rsidRPr="00960097">
        <w:rPr>
          <w:rFonts w:cs="Times New Roman"/>
          <w:kern w:val="0"/>
          <w:szCs w:val="28"/>
        </w:rPr>
        <w:t>所述目标</w:t>
      </w:r>
      <w:r w:rsidR="00AD0F34" w:rsidRPr="00960097">
        <w:rPr>
          <w:rFonts w:cs="Times New Roman"/>
          <w:kern w:val="0"/>
          <w:szCs w:val="28"/>
        </w:rPr>
        <w:t>能力水平</w:t>
      </w:r>
      <w:r w:rsidR="0057415C" w:rsidRPr="00960097">
        <w:rPr>
          <w:rFonts w:cs="Times New Roman"/>
          <w:kern w:val="0"/>
          <w:szCs w:val="28"/>
        </w:rPr>
        <w:t>分析模型包括目标能力维度</w:t>
      </w:r>
      <w:r w:rsidR="0045036D" w:rsidRPr="00960097">
        <w:rPr>
          <w:rFonts w:cs="Times New Roman"/>
          <w:kern w:val="0"/>
          <w:szCs w:val="28"/>
        </w:rPr>
        <w:t>、</w:t>
      </w:r>
      <w:r w:rsidR="0057415C" w:rsidRPr="00960097">
        <w:rPr>
          <w:rFonts w:cs="Times New Roman"/>
          <w:kern w:val="0"/>
          <w:szCs w:val="28"/>
        </w:rPr>
        <w:t>每个目标能力维度的权重</w:t>
      </w:r>
      <w:r w:rsidR="0045036D" w:rsidRPr="00960097">
        <w:rPr>
          <w:rFonts w:cs="Times New Roman"/>
          <w:kern w:val="0"/>
          <w:szCs w:val="28"/>
        </w:rPr>
        <w:t>和目标综合能力水平阈值</w:t>
      </w:r>
      <w:r w:rsidR="0057415C" w:rsidRPr="00960097">
        <w:rPr>
          <w:rFonts w:cs="Times New Roman"/>
          <w:kern w:val="0"/>
          <w:szCs w:val="28"/>
        </w:rPr>
        <w:t>；</w:t>
      </w:r>
      <w:r w:rsidRPr="00960097">
        <w:rPr>
          <w:rFonts w:cs="Times New Roman"/>
          <w:kern w:val="0"/>
          <w:szCs w:val="28"/>
        </w:rPr>
        <w:t>所述</w:t>
      </w:r>
      <w:r w:rsidR="00B810A7" w:rsidRPr="00960097">
        <w:rPr>
          <w:rFonts w:cs="Times New Roman"/>
          <w:kern w:val="0"/>
          <w:szCs w:val="28"/>
        </w:rPr>
        <w:t>根据所述目标</w:t>
      </w:r>
      <w:r w:rsidR="00AD0F34" w:rsidRPr="00960097">
        <w:rPr>
          <w:rFonts w:cs="Times New Roman"/>
          <w:kern w:val="0"/>
          <w:szCs w:val="28"/>
        </w:rPr>
        <w:t>能力水平</w:t>
      </w:r>
      <w:r w:rsidR="00B810A7" w:rsidRPr="00960097">
        <w:rPr>
          <w:rFonts w:cs="Times New Roman"/>
          <w:kern w:val="0"/>
          <w:szCs w:val="28"/>
        </w:rPr>
        <w:t>分析模型，对所述用户的</w:t>
      </w:r>
      <w:r w:rsidR="00AD0F34" w:rsidRPr="00960097">
        <w:rPr>
          <w:rFonts w:cs="Times New Roman"/>
          <w:kern w:val="0"/>
          <w:szCs w:val="28"/>
        </w:rPr>
        <w:t>能力水平</w:t>
      </w:r>
      <w:r w:rsidR="00B810A7" w:rsidRPr="00960097">
        <w:rPr>
          <w:rFonts w:cs="Times New Roman"/>
          <w:kern w:val="0"/>
          <w:szCs w:val="28"/>
        </w:rPr>
        <w:t>进行分析，确定所述用户的能力水平</w:t>
      </w:r>
      <w:r w:rsidRPr="00960097">
        <w:rPr>
          <w:rFonts w:cs="Times New Roman"/>
          <w:kern w:val="0"/>
          <w:szCs w:val="28"/>
        </w:rPr>
        <w:t>，包括：</w:t>
      </w:r>
    </w:p>
    <w:p w14:paraId="381A34BD" w14:textId="78110AAD" w:rsidR="00C35032" w:rsidRPr="00960097" w:rsidRDefault="00C35032" w:rsidP="00AE1570">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获取所述用户在</w:t>
      </w:r>
      <w:r w:rsidR="0057415C" w:rsidRPr="00960097">
        <w:rPr>
          <w:rFonts w:cs="Times New Roman"/>
          <w:kern w:val="0"/>
          <w:szCs w:val="28"/>
        </w:rPr>
        <w:t>每个目标</w:t>
      </w:r>
      <w:r w:rsidRPr="00960097">
        <w:rPr>
          <w:rFonts w:cs="Times New Roman"/>
          <w:kern w:val="0"/>
          <w:szCs w:val="28"/>
        </w:rPr>
        <w:t>能力维度上的</w:t>
      </w:r>
      <w:r w:rsidR="0057415C" w:rsidRPr="00960097">
        <w:rPr>
          <w:rFonts w:cs="Times New Roman"/>
          <w:kern w:val="0"/>
          <w:szCs w:val="28"/>
        </w:rPr>
        <w:t>能力等级评分</w:t>
      </w:r>
      <w:r w:rsidRPr="00960097">
        <w:rPr>
          <w:rFonts w:cs="Times New Roman"/>
          <w:kern w:val="0"/>
          <w:szCs w:val="28"/>
        </w:rPr>
        <w:t>；</w:t>
      </w:r>
    </w:p>
    <w:p w14:paraId="5ECB70A7" w14:textId="0C6936D3" w:rsidR="00C35032" w:rsidRPr="00960097" w:rsidRDefault="00C35032" w:rsidP="00AE1570">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根据每个</w:t>
      </w:r>
      <w:r w:rsidR="0057415C" w:rsidRPr="00960097">
        <w:rPr>
          <w:rFonts w:cs="Times New Roman"/>
          <w:kern w:val="0"/>
          <w:szCs w:val="28"/>
        </w:rPr>
        <w:t>目标</w:t>
      </w:r>
      <w:r w:rsidRPr="00960097">
        <w:rPr>
          <w:rFonts w:cs="Times New Roman"/>
          <w:kern w:val="0"/>
          <w:szCs w:val="28"/>
        </w:rPr>
        <w:t>能力维度的权重和所述</w:t>
      </w:r>
      <w:r w:rsidR="0057415C" w:rsidRPr="00960097">
        <w:rPr>
          <w:rFonts w:cs="Times New Roman"/>
          <w:kern w:val="0"/>
          <w:szCs w:val="28"/>
        </w:rPr>
        <w:t>用户在对应目标能力维度上的能力等级评分</w:t>
      </w:r>
      <w:r w:rsidRPr="00960097">
        <w:rPr>
          <w:rFonts w:cs="Times New Roman"/>
          <w:kern w:val="0"/>
          <w:szCs w:val="28"/>
        </w:rPr>
        <w:t>，确定所述用户的</w:t>
      </w:r>
      <w:r w:rsidR="0045036D" w:rsidRPr="00960097">
        <w:rPr>
          <w:rFonts w:cs="Times New Roman"/>
          <w:kern w:val="0"/>
          <w:szCs w:val="28"/>
        </w:rPr>
        <w:t>当前综合能力水平值</w:t>
      </w:r>
      <w:r w:rsidRPr="00960097">
        <w:rPr>
          <w:rFonts w:cs="Times New Roman"/>
          <w:kern w:val="0"/>
          <w:szCs w:val="28"/>
        </w:rPr>
        <w:t>；</w:t>
      </w:r>
    </w:p>
    <w:p w14:paraId="40993B9A" w14:textId="3B68F3A6" w:rsidR="00C35032" w:rsidRPr="00960097" w:rsidRDefault="00C35032" w:rsidP="00AE1570">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分析所述</w:t>
      </w:r>
      <w:r w:rsidR="0045036D" w:rsidRPr="00960097">
        <w:rPr>
          <w:rFonts w:cs="Times New Roman"/>
          <w:kern w:val="0"/>
          <w:szCs w:val="28"/>
        </w:rPr>
        <w:t>当前综合能力水平值</w:t>
      </w:r>
      <w:r w:rsidRPr="00960097">
        <w:rPr>
          <w:rFonts w:cs="Times New Roman"/>
          <w:kern w:val="0"/>
          <w:szCs w:val="28"/>
        </w:rPr>
        <w:t>与</w:t>
      </w:r>
      <w:r w:rsidR="0057415C" w:rsidRPr="00960097">
        <w:rPr>
          <w:rFonts w:cs="Times New Roman"/>
          <w:kern w:val="0"/>
          <w:szCs w:val="28"/>
        </w:rPr>
        <w:t>所述</w:t>
      </w:r>
      <w:r w:rsidRPr="00960097">
        <w:rPr>
          <w:rFonts w:cs="Times New Roman"/>
          <w:kern w:val="0"/>
          <w:szCs w:val="28"/>
        </w:rPr>
        <w:t>目标</w:t>
      </w:r>
      <w:r w:rsidR="0045036D" w:rsidRPr="00960097">
        <w:rPr>
          <w:rFonts w:cs="Times New Roman"/>
          <w:kern w:val="0"/>
          <w:szCs w:val="28"/>
        </w:rPr>
        <w:t>综合</w:t>
      </w:r>
      <w:r w:rsidRPr="00960097">
        <w:rPr>
          <w:rFonts w:cs="Times New Roman"/>
          <w:kern w:val="0"/>
          <w:szCs w:val="28"/>
        </w:rPr>
        <w:t>能力水平</w:t>
      </w:r>
      <w:r w:rsidR="0045036D" w:rsidRPr="00960097">
        <w:rPr>
          <w:rFonts w:cs="Times New Roman"/>
          <w:kern w:val="0"/>
          <w:szCs w:val="28"/>
        </w:rPr>
        <w:t>阈值</w:t>
      </w:r>
      <w:r w:rsidRPr="00960097">
        <w:rPr>
          <w:rFonts w:cs="Times New Roman"/>
          <w:kern w:val="0"/>
          <w:szCs w:val="28"/>
        </w:rPr>
        <w:t>的差距，并将所述差距呈现给所述用户。</w:t>
      </w:r>
    </w:p>
    <w:p w14:paraId="48BC8897" w14:textId="0E7CBE27" w:rsidR="0045036D" w:rsidRPr="00960097" w:rsidRDefault="0045036D" w:rsidP="00AE1570">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3</w:t>
      </w:r>
      <w:r w:rsidRPr="00960097">
        <w:rPr>
          <w:rFonts w:cs="Times New Roman"/>
          <w:kern w:val="0"/>
          <w:szCs w:val="28"/>
        </w:rPr>
        <w:t>、根据权利要求</w:t>
      </w:r>
      <w:r w:rsidRPr="00960097">
        <w:rPr>
          <w:rFonts w:cs="Times New Roman"/>
          <w:kern w:val="0"/>
          <w:szCs w:val="28"/>
        </w:rPr>
        <w:t>1</w:t>
      </w:r>
      <w:r w:rsidRPr="00960097">
        <w:rPr>
          <w:rFonts w:cs="Times New Roman"/>
          <w:kern w:val="0"/>
          <w:szCs w:val="28"/>
        </w:rPr>
        <w:t>所述的方法，其特征在于，所述目标</w:t>
      </w:r>
      <w:r w:rsidR="00AD0F34" w:rsidRPr="00960097">
        <w:rPr>
          <w:rFonts w:cs="Times New Roman"/>
          <w:kern w:val="0"/>
          <w:szCs w:val="28"/>
        </w:rPr>
        <w:t>能力水平</w:t>
      </w:r>
      <w:r w:rsidRPr="00960097">
        <w:rPr>
          <w:rFonts w:cs="Times New Roman"/>
          <w:kern w:val="0"/>
          <w:szCs w:val="28"/>
        </w:rPr>
        <w:t>分析模型包括目标能力维度、每个目标能力维度的权重、每个目标能力维度的目标能力水平阈值、每个目标能力维度的目标能力水平理想值；所述根据所述目标</w:t>
      </w:r>
      <w:r w:rsidR="00AD0F34" w:rsidRPr="00960097">
        <w:rPr>
          <w:rFonts w:cs="Times New Roman"/>
          <w:kern w:val="0"/>
          <w:szCs w:val="28"/>
        </w:rPr>
        <w:t>能力水平</w:t>
      </w:r>
      <w:r w:rsidRPr="00960097">
        <w:rPr>
          <w:rFonts w:cs="Times New Roman"/>
          <w:kern w:val="0"/>
          <w:szCs w:val="28"/>
        </w:rPr>
        <w:t>分析模型，对所述用户的</w:t>
      </w:r>
      <w:r w:rsidR="00AD0F34" w:rsidRPr="00960097">
        <w:rPr>
          <w:rFonts w:cs="Times New Roman"/>
          <w:kern w:val="0"/>
          <w:szCs w:val="28"/>
        </w:rPr>
        <w:t>能力水平</w:t>
      </w:r>
      <w:r w:rsidRPr="00960097">
        <w:rPr>
          <w:rFonts w:cs="Times New Roman"/>
          <w:kern w:val="0"/>
          <w:szCs w:val="28"/>
        </w:rPr>
        <w:t>进行分析，确定所述用户的能力水平，包括：</w:t>
      </w:r>
    </w:p>
    <w:p w14:paraId="0FEC0D0F" w14:textId="3ACE072C" w:rsidR="0045036D" w:rsidRPr="00960097" w:rsidRDefault="0045036D" w:rsidP="00AE1570">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获取所述用户在每个目标能力维度上的能力等级评分；</w:t>
      </w:r>
    </w:p>
    <w:p w14:paraId="0CF607D7" w14:textId="251304E2" w:rsidR="0045036D" w:rsidRPr="00960097" w:rsidRDefault="0045036D" w:rsidP="00AE1570">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lastRenderedPageBreak/>
        <w:t>根据每个目标能力维度的权重和所述用户在对应目标能力维度上的能力等级评分，确定所述用户的在每个目标能力维度上的当前能力水平值；</w:t>
      </w:r>
    </w:p>
    <w:p w14:paraId="3C2103F2" w14:textId="3CC58B03" w:rsidR="0045036D" w:rsidRPr="00960097" w:rsidRDefault="0045036D" w:rsidP="00AE1570">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根据每个目标能力维度的所述当前能力水平值、所述目标能力水平阈值和所述目标能力水平理想值，生成雷达图，并将所述雷达图呈现所述用户。</w:t>
      </w:r>
    </w:p>
    <w:p w14:paraId="41E54A8C" w14:textId="629789A0" w:rsidR="00C35032" w:rsidRPr="00960097" w:rsidRDefault="00F2294F" w:rsidP="00AE1570">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4</w:t>
      </w:r>
      <w:r w:rsidR="00C35032" w:rsidRPr="00960097">
        <w:rPr>
          <w:rFonts w:cs="Times New Roman"/>
          <w:kern w:val="0"/>
          <w:szCs w:val="28"/>
        </w:rPr>
        <w:t>、根据权利要求</w:t>
      </w:r>
      <w:r w:rsidR="00834C82" w:rsidRPr="00960097">
        <w:rPr>
          <w:rFonts w:cs="Times New Roman"/>
          <w:kern w:val="0"/>
          <w:szCs w:val="28"/>
        </w:rPr>
        <w:t>2</w:t>
      </w:r>
      <w:r w:rsidR="00C35032" w:rsidRPr="00960097">
        <w:rPr>
          <w:rFonts w:cs="Times New Roman"/>
          <w:kern w:val="0"/>
          <w:szCs w:val="28"/>
        </w:rPr>
        <w:t>所述的方法，其特征在于，所述获取用户的</w:t>
      </w:r>
      <w:r w:rsidR="00415146" w:rsidRPr="00960097">
        <w:rPr>
          <w:rFonts w:cs="Times New Roman"/>
          <w:kern w:val="0"/>
          <w:szCs w:val="28"/>
        </w:rPr>
        <w:t>晋升目标参数</w:t>
      </w:r>
      <w:r w:rsidR="00C35032" w:rsidRPr="00960097">
        <w:rPr>
          <w:rFonts w:cs="Times New Roman"/>
          <w:kern w:val="0"/>
          <w:szCs w:val="28"/>
        </w:rPr>
        <w:t>之前，所述方法还包括：</w:t>
      </w:r>
    </w:p>
    <w:p w14:paraId="7DEEC03D" w14:textId="5C40BCA6" w:rsidR="00C35032" w:rsidRPr="00960097" w:rsidRDefault="00C35032" w:rsidP="00AE1570">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获取能力水平评价参数</w:t>
      </w:r>
      <w:r w:rsidR="00AC7687" w:rsidRPr="00960097">
        <w:rPr>
          <w:rFonts w:cs="Times New Roman"/>
          <w:kern w:val="0"/>
          <w:szCs w:val="28"/>
        </w:rPr>
        <w:t>的初始值</w:t>
      </w:r>
      <w:r w:rsidRPr="00960097">
        <w:rPr>
          <w:rFonts w:cs="Times New Roman"/>
          <w:kern w:val="0"/>
          <w:szCs w:val="28"/>
        </w:rPr>
        <w:t>，所述能力水平评价参数包括</w:t>
      </w:r>
      <w:r w:rsidR="00834C82" w:rsidRPr="00960097">
        <w:rPr>
          <w:rFonts w:cs="Times New Roman"/>
          <w:kern w:val="0"/>
          <w:szCs w:val="28"/>
        </w:rPr>
        <w:t>：</w:t>
      </w:r>
      <w:r w:rsidRPr="00960097">
        <w:rPr>
          <w:rFonts w:cs="Times New Roman"/>
          <w:kern w:val="0"/>
          <w:szCs w:val="28"/>
        </w:rPr>
        <w:t>能力维度、</w:t>
      </w:r>
      <w:r w:rsidR="0057415C" w:rsidRPr="00960097">
        <w:rPr>
          <w:rFonts w:cs="Times New Roman"/>
          <w:kern w:val="0"/>
          <w:szCs w:val="28"/>
        </w:rPr>
        <w:t>每个能力维度的</w:t>
      </w:r>
      <w:r w:rsidRPr="00960097">
        <w:rPr>
          <w:rFonts w:cs="Times New Roman"/>
          <w:kern w:val="0"/>
          <w:szCs w:val="28"/>
        </w:rPr>
        <w:t>权重和</w:t>
      </w:r>
      <w:r w:rsidR="00834C82" w:rsidRPr="00960097">
        <w:rPr>
          <w:rFonts w:cs="Times New Roman"/>
          <w:kern w:val="0"/>
          <w:szCs w:val="28"/>
        </w:rPr>
        <w:t>综合</w:t>
      </w:r>
      <w:r w:rsidR="0057415C" w:rsidRPr="00960097">
        <w:rPr>
          <w:rFonts w:cs="Times New Roman"/>
          <w:kern w:val="0"/>
          <w:szCs w:val="28"/>
        </w:rPr>
        <w:t>能力水平阈值</w:t>
      </w:r>
      <w:r w:rsidR="00834C82" w:rsidRPr="00960097">
        <w:rPr>
          <w:rFonts w:cs="Times New Roman"/>
          <w:kern w:val="0"/>
          <w:szCs w:val="28"/>
        </w:rPr>
        <w:t>；</w:t>
      </w:r>
    </w:p>
    <w:p w14:paraId="5DBE2A88" w14:textId="539194FF" w:rsidR="00C35032" w:rsidRPr="00960097" w:rsidRDefault="00C35032" w:rsidP="00C3503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通过分析</w:t>
      </w:r>
      <w:r w:rsidR="0057415C" w:rsidRPr="00960097">
        <w:rPr>
          <w:rFonts w:cs="Times New Roman"/>
          <w:kern w:val="0"/>
          <w:szCs w:val="28"/>
        </w:rPr>
        <w:t>历史用户</w:t>
      </w:r>
      <w:r w:rsidRPr="00960097">
        <w:rPr>
          <w:rFonts w:cs="Times New Roman"/>
          <w:kern w:val="0"/>
          <w:szCs w:val="28"/>
        </w:rPr>
        <w:t>的</w:t>
      </w:r>
      <w:r w:rsidR="00415146" w:rsidRPr="00960097">
        <w:rPr>
          <w:rFonts w:cs="Times New Roman"/>
          <w:kern w:val="0"/>
          <w:szCs w:val="28"/>
        </w:rPr>
        <w:t>晋升经验数据</w:t>
      </w:r>
      <w:r w:rsidRPr="00960097">
        <w:rPr>
          <w:rFonts w:cs="Times New Roman"/>
          <w:kern w:val="0"/>
          <w:szCs w:val="28"/>
        </w:rPr>
        <w:t>，对所述初始能力水平评价参数进行修正，得到所述</w:t>
      </w:r>
      <w:r w:rsidR="0057415C" w:rsidRPr="00960097">
        <w:rPr>
          <w:rFonts w:cs="Times New Roman"/>
          <w:kern w:val="0"/>
          <w:szCs w:val="28"/>
        </w:rPr>
        <w:t>候选</w:t>
      </w:r>
      <w:r w:rsidR="00AD0F34" w:rsidRPr="00960097">
        <w:rPr>
          <w:rFonts w:cs="Times New Roman"/>
          <w:kern w:val="0"/>
          <w:szCs w:val="28"/>
        </w:rPr>
        <w:t>能力水平</w:t>
      </w:r>
      <w:r w:rsidRPr="00960097">
        <w:rPr>
          <w:rFonts w:cs="Times New Roman"/>
          <w:kern w:val="0"/>
          <w:szCs w:val="28"/>
        </w:rPr>
        <w:t>分析模型。</w:t>
      </w:r>
    </w:p>
    <w:p w14:paraId="1762BED9" w14:textId="130DDFA5" w:rsidR="00834C82" w:rsidRPr="00960097" w:rsidRDefault="00834C82" w:rsidP="00C3503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5</w:t>
      </w:r>
      <w:r w:rsidRPr="00960097">
        <w:rPr>
          <w:rFonts w:cs="Times New Roman"/>
          <w:kern w:val="0"/>
          <w:szCs w:val="28"/>
        </w:rPr>
        <w:t>、根据权利要求</w:t>
      </w:r>
      <w:r w:rsidRPr="00960097">
        <w:rPr>
          <w:rFonts w:cs="Times New Roman"/>
          <w:kern w:val="0"/>
          <w:szCs w:val="28"/>
        </w:rPr>
        <w:t>3</w:t>
      </w:r>
      <w:r w:rsidRPr="00960097">
        <w:rPr>
          <w:rFonts w:cs="Times New Roman"/>
          <w:kern w:val="0"/>
          <w:szCs w:val="28"/>
        </w:rPr>
        <w:t>所述的方法，其特征在于，所述获取用户的</w:t>
      </w:r>
      <w:r w:rsidR="00415146" w:rsidRPr="00960097">
        <w:rPr>
          <w:rFonts w:cs="Times New Roman"/>
          <w:kern w:val="0"/>
          <w:szCs w:val="28"/>
        </w:rPr>
        <w:t>晋升目标参数</w:t>
      </w:r>
      <w:r w:rsidRPr="00960097">
        <w:rPr>
          <w:rFonts w:cs="Times New Roman"/>
          <w:kern w:val="0"/>
          <w:szCs w:val="28"/>
        </w:rPr>
        <w:t>之前，所述方法还包括</w:t>
      </w:r>
    </w:p>
    <w:p w14:paraId="5C403579" w14:textId="3450571B" w:rsidR="00834C82" w:rsidRPr="00960097" w:rsidRDefault="00834C82" w:rsidP="00C3503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获取初始能力水平评价参数，所述能力水平评价参数包括：能力维度、每个能力维度的权重、每个目标能力维度的能力水平阈值、每个目标能力维度的能力水平理想值；</w:t>
      </w:r>
    </w:p>
    <w:p w14:paraId="092A65FA" w14:textId="19901460" w:rsidR="00834C82" w:rsidRPr="00960097" w:rsidRDefault="00834C82" w:rsidP="00C3503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通过分析历史用户的</w:t>
      </w:r>
      <w:r w:rsidR="00415146" w:rsidRPr="00960097">
        <w:rPr>
          <w:rFonts w:cs="Times New Roman"/>
          <w:kern w:val="0"/>
          <w:szCs w:val="28"/>
        </w:rPr>
        <w:t>晋升经验数据</w:t>
      </w:r>
      <w:r w:rsidRPr="00960097">
        <w:rPr>
          <w:rFonts w:cs="Times New Roman"/>
          <w:kern w:val="0"/>
          <w:szCs w:val="28"/>
        </w:rPr>
        <w:t>，对所述初始能力水平评价参数进行修正，得到所述候选</w:t>
      </w:r>
      <w:r w:rsidR="00AD0F34" w:rsidRPr="00960097">
        <w:rPr>
          <w:rFonts w:cs="Times New Roman"/>
          <w:kern w:val="0"/>
          <w:szCs w:val="28"/>
        </w:rPr>
        <w:t>能力水平</w:t>
      </w:r>
      <w:r w:rsidRPr="00960097">
        <w:rPr>
          <w:rFonts w:cs="Times New Roman"/>
          <w:kern w:val="0"/>
          <w:szCs w:val="28"/>
        </w:rPr>
        <w:t>分析模型。</w:t>
      </w:r>
    </w:p>
    <w:p w14:paraId="38CA772D" w14:textId="52AB454A" w:rsidR="0057415C" w:rsidRPr="00960097" w:rsidRDefault="00834C82" w:rsidP="00C3503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6</w:t>
      </w:r>
      <w:r w:rsidR="0057415C" w:rsidRPr="00960097">
        <w:rPr>
          <w:rFonts w:cs="Times New Roman"/>
          <w:kern w:val="0"/>
          <w:szCs w:val="28"/>
        </w:rPr>
        <w:t>、根据权利要求</w:t>
      </w:r>
      <w:r w:rsidR="00F2294F" w:rsidRPr="00960097">
        <w:rPr>
          <w:rFonts w:cs="Times New Roman"/>
          <w:kern w:val="0"/>
          <w:szCs w:val="28"/>
        </w:rPr>
        <w:t>4</w:t>
      </w:r>
      <w:r w:rsidRPr="00960097">
        <w:rPr>
          <w:rFonts w:cs="Times New Roman"/>
          <w:kern w:val="0"/>
          <w:szCs w:val="28"/>
        </w:rPr>
        <w:t>或</w:t>
      </w:r>
      <w:r w:rsidRPr="00960097">
        <w:rPr>
          <w:rFonts w:cs="Times New Roman"/>
          <w:kern w:val="0"/>
          <w:szCs w:val="28"/>
        </w:rPr>
        <w:t>5</w:t>
      </w:r>
      <w:r w:rsidR="0057415C" w:rsidRPr="00960097">
        <w:rPr>
          <w:rFonts w:cs="Times New Roman"/>
          <w:kern w:val="0"/>
          <w:szCs w:val="28"/>
        </w:rPr>
        <w:t>所述的方法，其特征在于，所述方法还包括：</w:t>
      </w:r>
    </w:p>
    <w:p w14:paraId="6BDEE124" w14:textId="56F93647" w:rsidR="001A3F0E" w:rsidRPr="00960097" w:rsidRDefault="0057415C" w:rsidP="00C3503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通过资源整合平台获取</w:t>
      </w:r>
      <w:r w:rsidR="00FA1888" w:rsidRPr="00960097">
        <w:rPr>
          <w:rFonts w:cs="Times New Roman"/>
          <w:kern w:val="0"/>
          <w:szCs w:val="28"/>
        </w:rPr>
        <w:t>每个</w:t>
      </w:r>
      <w:r w:rsidRPr="00960097">
        <w:rPr>
          <w:rFonts w:cs="Times New Roman"/>
          <w:kern w:val="0"/>
          <w:szCs w:val="28"/>
        </w:rPr>
        <w:t>历史用户的</w:t>
      </w:r>
      <w:r w:rsidR="00415146" w:rsidRPr="00960097">
        <w:rPr>
          <w:rFonts w:cs="Times New Roman"/>
          <w:kern w:val="0"/>
          <w:szCs w:val="28"/>
        </w:rPr>
        <w:t>晋升去向</w:t>
      </w:r>
      <w:r w:rsidR="001A3F0E" w:rsidRPr="00960097">
        <w:rPr>
          <w:rFonts w:cs="Times New Roman"/>
          <w:kern w:val="0"/>
          <w:szCs w:val="28"/>
        </w:rPr>
        <w:t>和</w:t>
      </w:r>
      <w:r w:rsidR="00FA1888" w:rsidRPr="00960097">
        <w:rPr>
          <w:rFonts w:cs="Times New Roman"/>
          <w:kern w:val="0"/>
          <w:szCs w:val="28"/>
        </w:rPr>
        <w:t>相关联的能力水平评价参数的取值</w:t>
      </w:r>
      <w:r w:rsidR="001A3F0E" w:rsidRPr="00960097">
        <w:rPr>
          <w:rFonts w:cs="Times New Roman"/>
          <w:kern w:val="0"/>
          <w:szCs w:val="28"/>
        </w:rPr>
        <w:t>，</w:t>
      </w:r>
      <w:r w:rsidR="00FA1888" w:rsidRPr="00960097">
        <w:rPr>
          <w:rFonts w:cs="Times New Roman"/>
          <w:kern w:val="0"/>
          <w:szCs w:val="28"/>
        </w:rPr>
        <w:t>得到所述</w:t>
      </w:r>
      <w:r w:rsidR="001A3F0E" w:rsidRPr="00960097">
        <w:rPr>
          <w:rFonts w:cs="Times New Roman"/>
          <w:kern w:val="0"/>
          <w:szCs w:val="28"/>
        </w:rPr>
        <w:t>历史用户的</w:t>
      </w:r>
      <w:r w:rsidR="00415146" w:rsidRPr="00960097">
        <w:rPr>
          <w:rFonts w:cs="Times New Roman"/>
          <w:kern w:val="0"/>
          <w:szCs w:val="28"/>
        </w:rPr>
        <w:t>晋升经验数据</w:t>
      </w:r>
      <w:r w:rsidR="001A3F0E" w:rsidRPr="00960097">
        <w:rPr>
          <w:rFonts w:cs="Times New Roman"/>
          <w:kern w:val="0"/>
          <w:szCs w:val="28"/>
        </w:rPr>
        <w:t>。</w:t>
      </w:r>
    </w:p>
    <w:p w14:paraId="0F8E02C6" w14:textId="01E16DE6" w:rsidR="00834C82" w:rsidRPr="00960097" w:rsidRDefault="00834C82" w:rsidP="00C3503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7</w:t>
      </w:r>
      <w:r w:rsidRPr="00960097">
        <w:rPr>
          <w:rFonts w:cs="Times New Roman"/>
          <w:kern w:val="0"/>
          <w:szCs w:val="28"/>
        </w:rPr>
        <w:t>、根据权利要求</w:t>
      </w:r>
      <w:r w:rsidRPr="00960097">
        <w:rPr>
          <w:rFonts w:cs="Times New Roman"/>
          <w:kern w:val="0"/>
          <w:szCs w:val="28"/>
        </w:rPr>
        <w:t>2</w:t>
      </w:r>
      <w:r w:rsidRPr="00960097">
        <w:rPr>
          <w:rFonts w:cs="Times New Roman"/>
          <w:kern w:val="0"/>
          <w:szCs w:val="28"/>
        </w:rPr>
        <w:t>或</w:t>
      </w:r>
      <w:r w:rsidRPr="00960097">
        <w:rPr>
          <w:rFonts w:cs="Times New Roman"/>
          <w:kern w:val="0"/>
          <w:szCs w:val="28"/>
        </w:rPr>
        <w:t>3</w:t>
      </w:r>
      <w:r w:rsidRPr="00960097">
        <w:rPr>
          <w:rFonts w:cs="Times New Roman"/>
          <w:kern w:val="0"/>
          <w:szCs w:val="28"/>
        </w:rPr>
        <w:t>所述的方法，其特征在于，所述方法还包括：</w:t>
      </w:r>
    </w:p>
    <w:p w14:paraId="4041D317" w14:textId="27AADA7E" w:rsidR="00834C82" w:rsidRPr="00960097" w:rsidRDefault="00834C82" w:rsidP="00C3503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为所述用户推荐弥补其能力差距的能力提升项目。</w:t>
      </w:r>
    </w:p>
    <w:p w14:paraId="37BC4ECB" w14:textId="31A43303" w:rsidR="00085AA2" w:rsidRPr="00960097" w:rsidRDefault="001A7B8C" w:rsidP="00AE1570">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lastRenderedPageBreak/>
        <w:t>8</w:t>
      </w:r>
      <w:r w:rsidR="00B77252" w:rsidRPr="00960097">
        <w:rPr>
          <w:rFonts w:cs="Times New Roman"/>
          <w:kern w:val="0"/>
          <w:szCs w:val="28"/>
        </w:rPr>
        <w:t>、</w:t>
      </w:r>
      <w:r w:rsidR="00085AA2" w:rsidRPr="00960097">
        <w:rPr>
          <w:rFonts w:cs="Times New Roman"/>
          <w:kern w:val="0"/>
          <w:szCs w:val="28"/>
        </w:rPr>
        <w:t>一种</w:t>
      </w:r>
      <w:r w:rsidR="00AD0F34" w:rsidRPr="00960097">
        <w:rPr>
          <w:rFonts w:eastAsia="宋体" w:cs="Times New Roman"/>
          <w:szCs w:val="28"/>
        </w:rPr>
        <w:t>能力水平</w:t>
      </w:r>
      <w:r w:rsidR="00C35032" w:rsidRPr="00960097">
        <w:rPr>
          <w:rFonts w:eastAsia="宋体" w:cs="Times New Roman"/>
          <w:szCs w:val="28"/>
        </w:rPr>
        <w:t>分析</w:t>
      </w:r>
      <w:r w:rsidR="00E57479" w:rsidRPr="00960097">
        <w:rPr>
          <w:rFonts w:eastAsia="宋体" w:cs="Times New Roman"/>
          <w:szCs w:val="28"/>
        </w:rPr>
        <w:t>装置</w:t>
      </w:r>
      <w:r w:rsidR="00085AA2" w:rsidRPr="00960097">
        <w:rPr>
          <w:rFonts w:cs="Times New Roman"/>
          <w:kern w:val="0"/>
          <w:szCs w:val="28"/>
        </w:rPr>
        <w:t>，其特征在于，包括：</w:t>
      </w:r>
    </w:p>
    <w:p w14:paraId="14851E1E" w14:textId="25C3E6F5" w:rsidR="001A7B8C" w:rsidRPr="00960097" w:rsidRDefault="001A7B8C" w:rsidP="001A7B8C">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获取模块，用于获取用户的</w:t>
      </w:r>
      <w:r w:rsidR="00415146" w:rsidRPr="00960097">
        <w:rPr>
          <w:rFonts w:cs="Times New Roman"/>
          <w:kern w:val="0"/>
          <w:szCs w:val="28"/>
        </w:rPr>
        <w:t>晋升目标参数</w:t>
      </w:r>
      <w:r w:rsidRPr="00960097">
        <w:rPr>
          <w:rFonts w:cs="Times New Roman"/>
          <w:kern w:val="0"/>
          <w:szCs w:val="28"/>
        </w:rPr>
        <w:t>，所述</w:t>
      </w:r>
      <w:r w:rsidR="00415146" w:rsidRPr="00960097">
        <w:rPr>
          <w:rFonts w:cs="Times New Roman"/>
          <w:kern w:val="0"/>
          <w:szCs w:val="28"/>
        </w:rPr>
        <w:t>晋升目标参数</w:t>
      </w:r>
      <w:r w:rsidRPr="00960097">
        <w:rPr>
          <w:rFonts w:cs="Times New Roman"/>
          <w:kern w:val="0"/>
          <w:szCs w:val="28"/>
        </w:rPr>
        <w:t>包括以下参数中的至少一项：目标专业、目标行业和目标企业；</w:t>
      </w:r>
    </w:p>
    <w:p w14:paraId="2B8858D4" w14:textId="438C5DF4" w:rsidR="00F90B14" w:rsidRPr="00960097" w:rsidRDefault="001A7B8C" w:rsidP="001A7B8C">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处理模块，用于根据所述</w:t>
      </w:r>
      <w:r w:rsidR="00415146" w:rsidRPr="00960097">
        <w:rPr>
          <w:rFonts w:cs="Times New Roman"/>
          <w:kern w:val="0"/>
          <w:szCs w:val="28"/>
        </w:rPr>
        <w:t>晋升目标参数</w:t>
      </w:r>
      <w:r w:rsidRPr="00960097">
        <w:rPr>
          <w:rFonts w:cs="Times New Roman"/>
          <w:kern w:val="0"/>
          <w:szCs w:val="28"/>
        </w:rPr>
        <w:t>，从多个预设的候选</w:t>
      </w:r>
      <w:r w:rsidR="00AD0F34" w:rsidRPr="00960097">
        <w:rPr>
          <w:rFonts w:cs="Times New Roman"/>
          <w:kern w:val="0"/>
          <w:szCs w:val="28"/>
        </w:rPr>
        <w:t>能力水平</w:t>
      </w:r>
      <w:r w:rsidRPr="00960097">
        <w:rPr>
          <w:rFonts w:cs="Times New Roman"/>
          <w:kern w:val="0"/>
          <w:szCs w:val="28"/>
        </w:rPr>
        <w:t>分析模型中确定所述用户的目标</w:t>
      </w:r>
      <w:r w:rsidR="00AD0F34" w:rsidRPr="00960097">
        <w:rPr>
          <w:rFonts w:cs="Times New Roman"/>
          <w:kern w:val="0"/>
          <w:szCs w:val="28"/>
        </w:rPr>
        <w:t>能力水平</w:t>
      </w:r>
      <w:r w:rsidRPr="00960097">
        <w:rPr>
          <w:rFonts w:cs="Times New Roman"/>
          <w:kern w:val="0"/>
          <w:szCs w:val="28"/>
        </w:rPr>
        <w:t>分析模型；根据所述目标</w:t>
      </w:r>
      <w:r w:rsidR="00AD0F34" w:rsidRPr="00960097">
        <w:rPr>
          <w:rFonts w:cs="Times New Roman"/>
          <w:kern w:val="0"/>
          <w:szCs w:val="28"/>
        </w:rPr>
        <w:t>能力水平</w:t>
      </w:r>
      <w:r w:rsidRPr="00960097">
        <w:rPr>
          <w:rFonts w:cs="Times New Roman"/>
          <w:kern w:val="0"/>
          <w:szCs w:val="28"/>
        </w:rPr>
        <w:t>分析模型，对所述用户的</w:t>
      </w:r>
      <w:r w:rsidR="00AD0F34" w:rsidRPr="00960097">
        <w:rPr>
          <w:rFonts w:cs="Times New Roman"/>
          <w:kern w:val="0"/>
          <w:szCs w:val="28"/>
        </w:rPr>
        <w:t>能力水平</w:t>
      </w:r>
      <w:r w:rsidRPr="00960097">
        <w:rPr>
          <w:rFonts w:cs="Times New Roman"/>
          <w:kern w:val="0"/>
          <w:szCs w:val="28"/>
        </w:rPr>
        <w:t>进行分析，确定所述用户的能力水平。</w:t>
      </w:r>
    </w:p>
    <w:p w14:paraId="03ED722A" w14:textId="7AFD3802" w:rsidR="003C4AD9" w:rsidRPr="00960097" w:rsidRDefault="00085AA2" w:rsidP="005100DE">
      <w:pPr>
        <w:pStyle w:val="BodyTextFirstIndent"/>
        <w:adjustRightInd w:val="0"/>
        <w:spacing w:after="0" w:line="360" w:lineRule="auto"/>
        <w:ind w:firstLineChars="200" w:firstLine="560"/>
        <w:outlineLvl w:val="0"/>
        <w:rPr>
          <w:rFonts w:cs="Times New Roman"/>
          <w:b/>
          <w:kern w:val="0"/>
          <w:szCs w:val="28"/>
        </w:rPr>
      </w:pPr>
      <w:r w:rsidRPr="00960097">
        <w:rPr>
          <w:rFonts w:cs="Times New Roman"/>
          <w:kern w:val="0"/>
          <w:szCs w:val="28"/>
        </w:rPr>
        <w:t>9</w:t>
      </w:r>
      <w:r w:rsidR="00654DF2" w:rsidRPr="00960097">
        <w:rPr>
          <w:rFonts w:cs="Times New Roman"/>
          <w:kern w:val="0"/>
          <w:szCs w:val="28"/>
        </w:rPr>
        <w:t>、</w:t>
      </w:r>
      <w:r w:rsidR="006B1F58" w:rsidRPr="00960097">
        <w:rPr>
          <w:rFonts w:cs="Times New Roman"/>
          <w:kern w:val="0"/>
          <w:szCs w:val="28"/>
        </w:rPr>
        <w:t>一种</w:t>
      </w:r>
      <w:r w:rsidRPr="00960097">
        <w:rPr>
          <w:rFonts w:cs="Times New Roman"/>
          <w:kern w:val="0"/>
          <w:szCs w:val="28"/>
        </w:rPr>
        <w:t>电子设备</w:t>
      </w:r>
      <w:r w:rsidR="006B1F58" w:rsidRPr="00960097">
        <w:rPr>
          <w:rFonts w:cs="Times New Roman"/>
          <w:kern w:val="0"/>
          <w:szCs w:val="28"/>
        </w:rPr>
        <w:t>，包括存储器、处理器及存储在存储器上并可在处理器上运行的计算机程序，其特征在于，所述处理器执行所述程序时实现如权利要求</w:t>
      </w:r>
      <w:r w:rsidR="006B1F58" w:rsidRPr="00960097">
        <w:rPr>
          <w:rFonts w:cs="Times New Roman"/>
          <w:kern w:val="0"/>
          <w:szCs w:val="28"/>
        </w:rPr>
        <w:t>1-</w:t>
      </w:r>
      <w:r w:rsidR="001A7B8C" w:rsidRPr="00960097">
        <w:rPr>
          <w:rFonts w:cs="Times New Roman"/>
          <w:kern w:val="0"/>
          <w:szCs w:val="28"/>
        </w:rPr>
        <w:t>7</w:t>
      </w:r>
      <w:r w:rsidR="006B1F58" w:rsidRPr="00960097">
        <w:rPr>
          <w:rFonts w:cs="Times New Roman"/>
          <w:kern w:val="0"/>
          <w:szCs w:val="28"/>
        </w:rPr>
        <w:t>中任一所述的</w:t>
      </w:r>
      <w:r w:rsidR="00AD0F34" w:rsidRPr="00960097">
        <w:rPr>
          <w:rFonts w:eastAsia="宋体" w:cs="Times New Roman"/>
          <w:szCs w:val="28"/>
        </w:rPr>
        <w:t>能力水平</w:t>
      </w:r>
      <w:r w:rsidR="00C35032" w:rsidRPr="00960097">
        <w:rPr>
          <w:rFonts w:eastAsia="宋体" w:cs="Times New Roman"/>
          <w:szCs w:val="28"/>
        </w:rPr>
        <w:t>分析方法</w:t>
      </w:r>
      <w:r w:rsidR="006B1F58" w:rsidRPr="00960097">
        <w:rPr>
          <w:rFonts w:cs="Times New Roman"/>
          <w:kern w:val="0"/>
          <w:szCs w:val="28"/>
        </w:rPr>
        <w:t>。</w:t>
      </w:r>
    </w:p>
    <w:p w14:paraId="634B9B61" w14:textId="5F5AAF91" w:rsidR="00EE78CF" w:rsidRPr="00960097" w:rsidRDefault="007D2CE5" w:rsidP="003D48FC">
      <w:pPr>
        <w:spacing w:line="360" w:lineRule="auto"/>
        <w:ind w:firstLine="560"/>
        <w:outlineLvl w:val="0"/>
        <w:rPr>
          <w:rFonts w:cs="Times New Roman"/>
          <w:b/>
          <w:kern w:val="0"/>
          <w:szCs w:val="28"/>
        </w:rPr>
      </w:pPr>
      <w:r w:rsidRPr="00960097">
        <w:rPr>
          <w:rFonts w:cs="Times New Roman"/>
          <w:szCs w:val="28"/>
        </w:rPr>
        <w:t>1</w:t>
      </w:r>
      <w:r w:rsidR="00085AA2" w:rsidRPr="00960097">
        <w:rPr>
          <w:rFonts w:cs="Times New Roman"/>
          <w:szCs w:val="28"/>
        </w:rPr>
        <w:t>0</w:t>
      </w:r>
      <w:r w:rsidRPr="00960097">
        <w:rPr>
          <w:rFonts w:cs="Times New Roman"/>
          <w:szCs w:val="28"/>
        </w:rPr>
        <w:t>、一种计算机可读存储介质，其上存储有计算机程序，其特征在于，该程序被处理器执行时实现如权利要求</w:t>
      </w:r>
      <w:r w:rsidRPr="00960097">
        <w:rPr>
          <w:rFonts w:cs="Times New Roman"/>
          <w:szCs w:val="28"/>
        </w:rPr>
        <w:t>1-</w:t>
      </w:r>
      <w:r w:rsidR="001A7B8C" w:rsidRPr="00960097">
        <w:rPr>
          <w:rFonts w:cs="Times New Roman"/>
          <w:szCs w:val="28"/>
        </w:rPr>
        <w:t>7</w:t>
      </w:r>
      <w:r w:rsidRPr="00960097">
        <w:rPr>
          <w:rFonts w:cs="Times New Roman"/>
          <w:szCs w:val="28"/>
        </w:rPr>
        <w:t>中任一所述的</w:t>
      </w:r>
      <w:r w:rsidR="00AD0F34" w:rsidRPr="00960097">
        <w:rPr>
          <w:rFonts w:eastAsia="宋体" w:cs="Times New Roman"/>
          <w:szCs w:val="28"/>
        </w:rPr>
        <w:t>能力水平</w:t>
      </w:r>
      <w:r w:rsidR="00C35032" w:rsidRPr="00960097">
        <w:rPr>
          <w:rFonts w:eastAsia="宋体" w:cs="Times New Roman"/>
          <w:szCs w:val="28"/>
        </w:rPr>
        <w:t>分析方法</w:t>
      </w:r>
      <w:r w:rsidRPr="00960097">
        <w:rPr>
          <w:rFonts w:cs="Times New Roman"/>
          <w:szCs w:val="28"/>
        </w:rPr>
        <w:t>。</w:t>
      </w:r>
    </w:p>
    <w:p w14:paraId="6694CDE0" w14:textId="77777777" w:rsidR="006B1F58" w:rsidRPr="00960097" w:rsidRDefault="006B1F58" w:rsidP="00563E72">
      <w:pPr>
        <w:pStyle w:val="BodyTextIndent"/>
        <w:ind w:firstLineChars="0" w:firstLine="0"/>
        <w:rPr>
          <w:b/>
          <w:szCs w:val="28"/>
        </w:rPr>
      </w:pPr>
    </w:p>
    <w:p w14:paraId="75AAEAF4" w14:textId="77777777" w:rsidR="00563E72" w:rsidRPr="00960097" w:rsidRDefault="00563E72" w:rsidP="00563E72">
      <w:pPr>
        <w:ind w:firstLine="560"/>
        <w:jc w:val="left"/>
        <w:rPr>
          <w:rFonts w:eastAsia="宋体" w:cs="Times New Roman"/>
          <w:szCs w:val="28"/>
        </w:rPr>
        <w:sectPr w:rsidR="00563E72" w:rsidRPr="00960097" w:rsidSect="00B77AA4">
          <w:headerReference w:type="first" r:id="rId18"/>
          <w:pgSz w:w="11906" w:h="16838"/>
          <w:pgMar w:top="1418" w:right="907" w:bottom="851" w:left="1418" w:header="851" w:footer="992" w:gutter="0"/>
          <w:pgNumType w:start="1"/>
          <w:cols w:space="425"/>
          <w:titlePg/>
          <w:docGrid w:type="lines" w:linePitch="312"/>
        </w:sectPr>
      </w:pPr>
    </w:p>
    <w:p w14:paraId="39049804" w14:textId="350E3DD8" w:rsidR="00563E72" w:rsidRPr="00960097" w:rsidRDefault="00AD0F34" w:rsidP="00563E72">
      <w:pPr>
        <w:pStyle w:val="BodyTextIndent"/>
        <w:spacing w:line="360" w:lineRule="auto"/>
        <w:ind w:firstLineChars="0" w:firstLine="0"/>
        <w:jc w:val="center"/>
        <w:outlineLvl w:val="0"/>
        <w:rPr>
          <w:b/>
          <w:szCs w:val="28"/>
        </w:rPr>
      </w:pPr>
      <w:r w:rsidRPr="00960097">
        <w:rPr>
          <w:b/>
          <w:szCs w:val="28"/>
        </w:rPr>
        <w:lastRenderedPageBreak/>
        <w:t>能力水平</w:t>
      </w:r>
      <w:r w:rsidR="00E57479" w:rsidRPr="00960097">
        <w:rPr>
          <w:b/>
          <w:szCs w:val="28"/>
        </w:rPr>
        <w:t>分析</w:t>
      </w:r>
      <w:r w:rsidR="00204E37" w:rsidRPr="00960097">
        <w:rPr>
          <w:b/>
          <w:szCs w:val="28"/>
        </w:rPr>
        <w:t>方法、装置、电子设备和存储介质</w:t>
      </w:r>
    </w:p>
    <w:p w14:paraId="00489139" w14:textId="77777777" w:rsidR="004753EE" w:rsidRPr="00960097" w:rsidRDefault="004753EE" w:rsidP="00563E72">
      <w:pPr>
        <w:spacing w:line="360" w:lineRule="auto"/>
        <w:ind w:firstLineChars="0" w:firstLine="0"/>
        <w:outlineLvl w:val="0"/>
        <w:rPr>
          <w:rFonts w:eastAsia="宋体" w:cs="Times New Roman"/>
          <w:b/>
          <w:szCs w:val="28"/>
        </w:rPr>
      </w:pPr>
    </w:p>
    <w:p w14:paraId="7AF7DAEC" w14:textId="77777777" w:rsidR="00563E72" w:rsidRPr="00960097" w:rsidRDefault="00563E72" w:rsidP="00563E72">
      <w:pPr>
        <w:spacing w:line="360" w:lineRule="auto"/>
        <w:ind w:firstLineChars="0" w:firstLine="0"/>
        <w:outlineLvl w:val="0"/>
        <w:rPr>
          <w:rFonts w:eastAsia="宋体" w:cs="Times New Roman"/>
          <w:b/>
          <w:szCs w:val="28"/>
        </w:rPr>
      </w:pPr>
      <w:r w:rsidRPr="00960097">
        <w:rPr>
          <w:rFonts w:eastAsia="宋体" w:cs="Times New Roman"/>
          <w:b/>
          <w:szCs w:val="28"/>
        </w:rPr>
        <w:t>技术领域</w:t>
      </w:r>
    </w:p>
    <w:p w14:paraId="119677D0" w14:textId="7E675E15" w:rsidR="00563E72" w:rsidRPr="00960097" w:rsidRDefault="004753EE" w:rsidP="004753EE">
      <w:pPr>
        <w:spacing w:line="360" w:lineRule="auto"/>
        <w:ind w:firstLine="560"/>
        <w:rPr>
          <w:rFonts w:eastAsia="宋体" w:cs="Times New Roman"/>
          <w:szCs w:val="28"/>
        </w:rPr>
      </w:pPr>
      <w:r w:rsidRPr="00960097">
        <w:rPr>
          <w:rFonts w:eastAsia="宋体" w:cs="Times New Roman"/>
          <w:szCs w:val="28"/>
        </w:rPr>
        <w:t>本</w:t>
      </w:r>
      <w:r w:rsidR="00C40F2D" w:rsidRPr="00960097">
        <w:rPr>
          <w:rFonts w:eastAsia="宋体" w:cs="Times New Roman"/>
          <w:szCs w:val="28"/>
        </w:rPr>
        <w:t>申请</w:t>
      </w:r>
      <w:r w:rsidRPr="00960097">
        <w:rPr>
          <w:rFonts w:eastAsia="宋体" w:cs="Times New Roman"/>
          <w:szCs w:val="28"/>
        </w:rPr>
        <w:t>实施例涉</w:t>
      </w:r>
      <w:r w:rsidR="00C35032" w:rsidRPr="00960097">
        <w:rPr>
          <w:rFonts w:eastAsia="宋体" w:cs="Times New Roman"/>
          <w:szCs w:val="28"/>
        </w:rPr>
        <w:t>及数据分析</w:t>
      </w:r>
      <w:r w:rsidRPr="00960097">
        <w:rPr>
          <w:rFonts w:eastAsia="宋体" w:cs="Times New Roman"/>
          <w:szCs w:val="28"/>
        </w:rPr>
        <w:t>技术</w:t>
      </w:r>
      <w:r w:rsidR="00EF455D" w:rsidRPr="00960097">
        <w:rPr>
          <w:rFonts w:eastAsia="宋体" w:cs="Times New Roman"/>
          <w:szCs w:val="28"/>
        </w:rPr>
        <w:t>领域</w:t>
      </w:r>
      <w:r w:rsidRPr="00960097">
        <w:rPr>
          <w:rFonts w:eastAsia="宋体" w:cs="Times New Roman"/>
          <w:szCs w:val="28"/>
        </w:rPr>
        <w:t>，尤其涉及一种</w:t>
      </w:r>
      <w:r w:rsidR="00AD0F34" w:rsidRPr="00960097">
        <w:rPr>
          <w:rFonts w:eastAsia="宋体" w:cs="Times New Roman"/>
          <w:szCs w:val="28"/>
        </w:rPr>
        <w:t>能力水平</w:t>
      </w:r>
      <w:r w:rsidR="00C35032" w:rsidRPr="00960097">
        <w:rPr>
          <w:rFonts w:eastAsia="宋体" w:cs="Times New Roman"/>
          <w:szCs w:val="28"/>
        </w:rPr>
        <w:t>分析方法、装置、电子设备和存储介质</w:t>
      </w:r>
      <w:r w:rsidRPr="00960097">
        <w:rPr>
          <w:rFonts w:eastAsia="宋体" w:cs="Times New Roman"/>
          <w:szCs w:val="28"/>
        </w:rPr>
        <w:t>。</w:t>
      </w:r>
    </w:p>
    <w:p w14:paraId="547F33F6" w14:textId="77777777" w:rsidR="00563E72" w:rsidRPr="00960097" w:rsidRDefault="00563E72" w:rsidP="00563E72">
      <w:pPr>
        <w:spacing w:line="360" w:lineRule="auto"/>
        <w:ind w:firstLine="560"/>
        <w:rPr>
          <w:rFonts w:eastAsia="宋体" w:cs="Times New Roman"/>
          <w:szCs w:val="28"/>
        </w:rPr>
      </w:pPr>
    </w:p>
    <w:p w14:paraId="2EF9568F" w14:textId="47F5C98E" w:rsidR="00563E72" w:rsidRPr="00960097" w:rsidRDefault="00563E72" w:rsidP="00563E72">
      <w:pPr>
        <w:spacing w:line="360" w:lineRule="auto"/>
        <w:ind w:firstLineChars="0" w:firstLine="0"/>
        <w:outlineLvl w:val="0"/>
        <w:rPr>
          <w:rFonts w:eastAsia="宋体" w:cs="Times New Roman"/>
          <w:b/>
          <w:szCs w:val="28"/>
        </w:rPr>
      </w:pPr>
      <w:r w:rsidRPr="00960097">
        <w:rPr>
          <w:rFonts w:eastAsia="宋体" w:cs="Times New Roman"/>
          <w:b/>
          <w:szCs w:val="28"/>
        </w:rPr>
        <w:t>背景技术</w:t>
      </w:r>
    </w:p>
    <w:p w14:paraId="151BB019" w14:textId="09000ADD" w:rsidR="00B810A7" w:rsidRPr="00960097" w:rsidRDefault="00415146" w:rsidP="000F6CF8">
      <w:pPr>
        <w:spacing w:line="360" w:lineRule="auto"/>
        <w:ind w:firstLine="560"/>
        <w:rPr>
          <w:rFonts w:eastAsia="宋体" w:cs="Times New Roman"/>
          <w:szCs w:val="28"/>
        </w:rPr>
      </w:pPr>
      <w:r w:rsidRPr="00960097">
        <w:rPr>
          <w:rFonts w:eastAsia="宋体" w:cs="Times New Roman"/>
          <w:szCs w:val="28"/>
        </w:rPr>
        <w:t>能力提升</w:t>
      </w:r>
      <w:r w:rsidR="00B810A7" w:rsidRPr="00960097">
        <w:rPr>
          <w:rFonts w:eastAsia="宋体" w:cs="Times New Roman"/>
          <w:szCs w:val="28"/>
        </w:rPr>
        <w:t>是大多数</w:t>
      </w:r>
      <w:r w:rsidRPr="00960097">
        <w:rPr>
          <w:rFonts w:eastAsia="宋体" w:cs="Times New Roman"/>
          <w:szCs w:val="28"/>
        </w:rPr>
        <w:t>人</w:t>
      </w:r>
      <w:r w:rsidR="00B810A7" w:rsidRPr="00960097">
        <w:rPr>
          <w:rFonts w:eastAsia="宋体" w:cs="Times New Roman"/>
          <w:szCs w:val="28"/>
        </w:rPr>
        <w:t>在</w:t>
      </w:r>
      <w:r w:rsidRPr="00960097">
        <w:rPr>
          <w:rFonts w:eastAsia="宋体" w:cs="Times New Roman"/>
          <w:szCs w:val="28"/>
        </w:rPr>
        <w:t>学习、工作和生活</w:t>
      </w:r>
      <w:r w:rsidR="00B810A7" w:rsidRPr="00960097">
        <w:rPr>
          <w:rFonts w:eastAsia="宋体" w:cs="Times New Roman"/>
          <w:szCs w:val="28"/>
        </w:rPr>
        <w:t>中都要面对的重要课题，无论对于</w:t>
      </w:r>
      <w:r w:rsidRPr="00960097">
        <w:rPr>
          <w:rFonts w:eastAsia="宋体" w:cs="Times New Roman"/>
          <w:szCs w:val="28"/>
        </w:rPr>
        <w:t>求职者，</w:t>
      </w:r>
      <w:r w:rsidR="00B810A7" w:rsidRPr="00960097">
        <w:rPr>
          <w:rFonts w:eastAsia="宋体" w:cs="Times New Roman"/>
          <w:szCs w:val="28"/>
        </w:rPr>
        <w:t>还是</w:t>
      </w:r>
      <w:r w:rsidRPr="00960097">
        <w:rPr>
          <w:rFonts w:eastAsia="宋体" w:cs="Times New Roman"/>
          <w:szCs w:val="28"/>
        </w:rPr>
        <w:t>在校</w:t>
      </w:r>
      <w:r w:rsidR="00B810A7" w:rsidRPr="00960097">
        <w:rPr>
          <w:rFonts w:eastAsia="宋体" w:cs="Times New Roman"/>
          <w:szCs w:val="28"/>
        </w:rPr>
        <w:t>大学生</w:t>
      </w:r>
      <w:r w:rsidRPr="00960097">
        <w:rPr>
          <w:rFonts w:eastAsia="宋体" w:cs="Times New Roman"/>
          <w:szCs w:val="28"/>
        </w:rPr>
        <w:t>，</w:t>
      </w:r>
      <w:r w:rsidR="00B810A7" w:rsidRPr="00960097">
        <w:rPr>
          <w:rFonts w:eastAsia="宋体" w:cs="Times New Roman"/>
          <w:szCs w:val="28"/>
        </w:rPr>
        <w:t>清晰地进行自身能力水平定位和认识自身能力与期望从事职业或期望进入公司</w:t>
      </w:r>
      <w:r w:rsidRPr="00960097">
        <w:rPr>
          <w:rFonts w:eastAsia="宋体" w:cs="Times New Roman"/>
          <w:szCs w:val="28"/>
        </w:rPr>
        <w:t>/</w:t>
      </w:r>
      <w:r w:rsidRPr="00960097">
        <w:rPr>
          <w:rFonts w:eastAsia="宋体" w:cs="Times New Roman"/>
          <w:szCs w:val="28"/>
        </w:rPr>
        <w:t>学校</w:t>
      </w:r>
      <w:r w:rsidR="00B810A7" w:rsidRPr="00960097">
        <w:rPr>
          <w:rFonts w:eastAsia="宋体" w:cs="Times New Roman"/>
          <w:szCs w:val="28"/>
        </w:rPr>
        <w:t>的</w:t>
      </w:r>
      <w:r w:rsidRPr="00960097">
        <w:rPr>
          <w:rFonts w:eastAsia="宋体" w:cs="Times New Roman"/>
          <w:szCs w:val="28"/>
        </w:rPr>
        <w:t>能力要求</w:t>
      </w:r>
      <w:r w:rsidR="00B810A7" w:rsidRPr="00960097">
        <w:rPr>
          <w:rFonts w:eastAsia="宋体" w:cs="Times New Roman"/>
          <w:szCs w:val="28"/>
        </w:rPr>
        <w:t>之间的差距，对于</w:t>
      </w:r>
      <w:r w:rsidRPr="00960097">
        <w:rPr>
          <w:rFonts w:eastAsia="宋体" w:cs="Times New Roman"/>
          <w:szCs w:val="28"/>
        </w:rPr>
        <w:t>能否晋升</w:t>
      </w:r>
      <w:r w:rsidR="00B810A7" w:rsidRPr="00960097">
        <w:rPr>
          <w:rFonts w:eastAsia="宋体" w:cs="Times New Roman"/>
          <w:szCs w:val="28"/>
        </w:rPr>
        <w:t>成功来说至关重要。</w:t>
      </w:r>
    </w:p>
    <w:p w14:paraId="0EF8F464" w14:textId="2844B55D" w:rsidR="00B810A7" w:rsidRPr="00960097" w:rsidRDefault="00415146" w:rsidP="000F6CF8">
      <w:pPr>
        <w:spacing w:line="360" w:lineRule="auto"/>
        <w:ind w:firstLine="560"/>
        <w:rPr>
          <w:rFonts w:eastAsia="宋体" w:cs="Times New Roman"/>
          <w:szCs w:val="28"/>
        </w:rPr>
      </w:pPr>
      <w:r w:rsidRPr="00960097">
        <w:rPr>
          <w:rFonts w:eastAsia="宋体" w:cs="Times New Roman"/>
          <w:szCs w:val="28"/>
        </w:rPr>
        <w:t>以求职者为例，</w:t>
      </w:r>
      <w:r w:rsidR="00B810A7" w:rsidRPr="00960097">
        <w:rPr>
          <w:rFonts w:eastAsia="宋体" w:cs="Times New Roman"/>
          <w:szCs w:val="28"/>
        </w:rPr>
        <w:t>为满足求职者找工作的需求，现有技术中通过提供大量的求职网络平台和求职讲座等，使求职者能够快速了解目标岗位的能力需求，从而结合自身的实际情况做出相应的判断和定位。</w:t>
      </w:r>
    </w:p>
    <w:p w14:paraId="6B35AC88" w14:textId="61AD800C" w:rsidR="00563E72" w:rsidRPr="00960097" w:rsidRDefault="00415146" w:rsidP="004753EE">
      <w:pPr>
        <w:spacing w:line="360" w:lineRule="auto"/>
        <w:ind w:firstLine="560"/>
        <w:rPr>
          <w:rFonts w:cs="Times New Roman"/>
          <w:szCs w:val="28"/>
        </w:rPr>
      </w:pPr>
      <w:r w:rsidRPr="00960097">
        <w:rPr>
          <w:rFonts w:eastAsia="宋体" w:cs="Times New Roman"/>
          <w:szCs w:val="28"/>
        </w:rPr>
        <w:t>然而，</w:t>
      </w:r>
      <w:r w:rsidR="00B810A7" w:rsidRPr="00960097">
        <w:rPr>
          <w:rFonts w:eastAsia="宋体" w:cs="Times New Roman"/>
          <w:szCs w:val="28"/>
        </w:rPr>
        <w:t>由于现有技术中求职者多基于自身的主观判断进行</w:t>
      </w:r>
      <w:r w:rsidR="00AD0F34" w:rsidRPr="00960097">
        <w:rPr>
          <w:rFonts w:eastAsia="宋体" w:cs="Times New Roman"/>
          <w:szCs w:val="28"/>
        </w:rPr>
        <w:t>能力水平</w:t>
      </w:r>
      <w:r w:rsidR="00B810A7" w:rsidRPr="00960097">
        <w:rPr>
          <w:rFonts w:eastAsia="宋体" w:cs="Times New Roman"/>
          <w:szCs w:val="28"/>
        </w:rPr>
        <w:t>分析，因此，存在较大的盲目性。如何</w:t>
      </w:r>
      <w:r w:rsidR="00C13AAF" w:rsidRPr="00960097">
        <w:rPr>
          <w:rFonts w:eastAsia="宋体" w:cs="Times New Roman"/>
          <w:szCs w:val="28"/>
        </w:rPr>
        <w:t>使</w:t>
      </w:r>
      <w:r w:rsidR="00B810A7" w:rsidRPr="00960097">
        <w:rPr>
          <w:rFonts w:eastAsia="宋体" w:cs="Times New Roman"/>
          <w:szCs w:val="28"/>
        </w:rPr>
        <w:t>求职者的</w:t>
      </w:r>
      <w:r w:rsidR="00C13AAF" w:rsidRPr="00960097">
        <w:rPr>
          <w:rFonts w:eastAsia="宋体" w:cs="Times New Roman"/>
          <w:szCs w:val="28"/>
        </w:rPr>
        <w:t>对自身</w:t>
      </w:r>
      <w:r w:rsidR="00B810A7" w:rsidRPr="00960097">
        <w:rPr>
          <w:rFonts w:eastAsia="宋体" w:cs="Times New Roman"/>
          <w:szCs w:val="28"/>
        </w:rPr>
        <w:t>能力进行客观、定量地分析，成为现有技术中亟需解决的技术问题。</w:t>
      </w:r>
    </w:p>
    <w:p w14:paraId="0528D5E5" w14:textId="77777777" w:rsidR="00563E72" w:rsidRPr="00960097" w:rsidRDefault="00563E72" w:rsidP="00563E72">
      <w:pPr>
        <w:pStyle w:val="BodyTextIndent"/>
      </w:pPr>
    </w:p>
    <w:p w14:paraId="0AA268AB" w14:textId="77777777" w:rsidR="00563E72" w:rsidRPr="00960097" w:rsidRDefault="00563E72" w:rsidP="00563E72">
      <w:pPr>
        <w:spacing w:line="360" w:lineRule="auto"/>
        <w:ind w:firstLineChars="0" w:firstLine="0"/>
        <w:outlineLvl w:val="0"/>
        <w:rPr>
          <w:rFonts w:eastAsia="宋体" w:cs="Times New Roman"/>
          <w:b/>
          <w:szCs w:val="28"/>
        </w:rPr>
      </w:pPr>
      <w:r w:rsidRPr="00960097">
        <w:rPr>
          <w:rFonts w:eastAsia="宋体" w:cs="Times New Roman"/>
          <w:b/>
          <w:szCs w:val="28"/>
        </w:rPr>
        <w:t>发明内容</w:t>
      </w:r>
    </w:p>
    <w:p w14:paraId="13961D9F" w14:textId="6B9D37A9" w:rsidR="004753EE" w:rsidRPr="00960097" w:rsidRDefault="00C40F2D" w:rsidP="004753EE">
      <w:pPr>
        <w:spacing w:line="360" w:lineRule="auto"/>
        <w:ind w:firstLine="560"/>
        <w:rPr>
          <w:rFonts w:cs="Times New Roman"/>
          <w:szCs w:val="28"/>
        </w:rPr>
      </w:pPr>
      <w:r w:rsidRPr="00960097">
        <w:rPr>
          <w:rFonts w:cs="Times New Roman"/>
          <w:szCs w:val="28"/>
        </w:rPr>
        <w:t>本申请</w:t>
      </w:r>
      <w:r w:rsidR="004753EE" w:rsidRPr="00960097">
        <w:rPr>
          <w:rFonts w:cs="Times New Roman"/>
          <w:szCs w:val="28"/>
        </w:rPr>
        <w:t>提供一种</w:t>
      </w:r>
      <w:r w:rsidR="00AD0F34" w:rsidRPr="00960097">
        <w:rPr>
          <w:rFonts w:cs="Times New Roman"/>
          <w:szCs w:val="28"/>
        </w:rPr>
        <w:t>能力水平</w:t>
      </w:r>
      <w:r w:rsidR="00B810A7" w:rsidRPr="00960097">
        <w:rPr>
          <w:rFonts w:cs="Times New Roman"/>
          <w:szCs w:val="28"/>
        </w:rPr>
        <w:t>分析方法、装置、电子设备和存储介质</w:t>
      </w:r>
      <w:r w:rsidR="004753EE" w:rsidRPr="00960097">
        <w:rPr>
          <w:rFonts w:cs="Times New Roman"/>
          <w:szCs w:val="28"/>
        </w:rPr>
        <w:t>，</w:t>
      </w:r>
      <w:r w:rsidR="00B810A7" w:rsidRPr="00960097">
        <w:rPr>
          <w:rFonts w:cs="Times New Roman"/>
          <w:szCs w:val="28"/>
        </w:rPr>
        <w:t>可实现对</w:t>
      </w:r>
      <w:r w:rsidR="00415146" w:rsidRPr="00960097">
        <w:rPr>
          <w:rFonts w:cs="Times New Roman"/>
          <w:szCs w:val="28"/>
        </w:rPr>
        <w:t>用户</w:t>
      </w:r>
      <w:r w:rsidR="00B810A7" w:rsidRPr="00960097">
        <w:rPr>
          <w:rFonts w:cs="Times New Roman"/>
          <w:szCs w:val="28"/>
        </w:rPr>
        <w:t>的</w:t>
      </w:r>
      <w:r w:rsidR="00AD0F34" w:rsidRPr="00960097">
        <w:rPr>
          <w:rFonts w:cs="Times New Roman"/>
          <w:szCs w:val="28"/>
        </w:rPr>
        <w:t>能力水平</w:t>
      </w:r>
      <w:r w:rsidR="00B810A7" w:rsidRPr="00960097">
        <w:rPr>
          <w:rFonts w:cs="Times New Roman"/>
          <w:szCs w:val="28"/>
        </w:rPr>
        <w:t>进行客观、定量地分析</w:t>
      </w:r>
      <w:r w:rsidR="004753EE" w:rsidRPr="00960097">
        <w:rPr>
          <w:rFonts w:cs="Times New Roman"/>
          <w:szCs w:val="28"/>
        </w:rPr>
        <w:t>。</w:t>
      </w:r>
    </w:p>
    <w:p w14:paraId="3FD46FB8" w14:textId="096D3E6A" w:rsidR="00453702" w:rsidRPr="00960097" w:rsidRDefault="00563E72" w:rsidP="00453702">
      <w:pPr>
        <w:pStyle w:val="BodyTextFirstIndent"/>
        <w:adjustRightInd w:val="0"/>
        <w:spacing w:after="0" w:line="360" w:lineRule="auto"/>
        <w:ind w:left="561" w:firstLineChars="0" w:firstLine="0"/>
        <w:outlineLvl w:val="0"/>
        <w:rPr>
          <w:rFonts w:cs="Times New Roman"/>
          <w:kern w:val="0"/>
          <w:szCs w:val="28"/>
        </w:rPr>
      </w:pPr>
      <w:r w:rsidRPr="00960097">
        <w:rPr>
          <w:rFonts w:cs="Times New Roman"/>
          <w:szCs w:val="28"/>
        </w:rPr>
        <w:t>第一方面，</w:t>
      </w:r>
      <w:r w:rsidR="00453702" w:rsidRPr="00960097">
        <w:rPr>
          <w:rFonts w:cs="Times New Roman"/>
          <w:szCs w:val="28"/>
        </w:rPr>
        <w:t>本申请实施例提供一种</w:t>
      </w:r>
      <w:r w:rsidR="00AD0F34" w:rsidRPr="00960097">
        <w:rPr>
          <w:rFonts w:eastAsia="宋体" w:cs="Times New Roman"/>
          <w:szCs w:val="28"/>
        </w:rPr>
        <w:t>能力水平</w:t>
      </w:r>
      <w:r w:rsidR="00453702" w:rsidRPr="00960097">
        <w:rPr>
          <w:rFonts w:eastAsia="宋体" w:cs="Times New Roman"/>
          <w:szCs w:val="28"/>
        </w:rPr>
        <w:t>分析方法</w:t>
      </w:r>
      <w:r w:rsidR="00453702" w:rsidRPr="00960097">
        <w:rPr>
          <w:rFonts w:cs="Times New Roman"/>
          <w:kern w:val="0"/>
          <w:szCs w:val="28"/>
        </w:rPr>
        <w:t>，包括：</w:t>
      </w:r>
    </w:p>
    <w:p w14:paraId="53CEAB90" w14:textId="056EBF7E"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lastRenderedPageBreak/>
        <w:t>获取用户的</w:t>
      </w:r>
      <w:r w:rsidR="00415146" w:rsidRPr="00960097">
        <w:rPr>
          <w:rFonts w:cs="Times New Roman"/>
          <w:kern w:val="0"/>
          <w:szCs w:val="28"/>
        </w:rPr>
        <w:t>晋升目标参数</w:t>
      </w:r>
      <w:r w:rsidRPr="00960097">
        <w:rPr>
          <w:rFonts w:cs="Times New Roman"/>
          <w:kern w:val="0"/>
          <w:szCs w:val="28"/>
        </w:rPr>
        <w:t>，所述</w:t>
      </w:r>
      <w:r w:rsidR="00415146" w:rsidRPr="00960097">
        <w:rPr>
          <w:rFonts w:cs="Times New Roman"/>
          <w:kern w:val="0"/>
          <w:szCs w:val="28"/>
        </w:rPr>
        <w:t>晋升目标参数</w:t>
      </w:r>
      <w:r w:rsidRPr="00960097">
        <w:rPr>
          <w:rFonts w:cs="Times New Roman"/>
          <w:kern w:val="0"/>
          <w:szCs w:val="28"/>
        </w:rPr>
        <w:t>包括以下参数中的至少一项：目标专业、目标行业和目标企业；</w:t>
      </w:r>
    </w:p>
    <w:p w14:paraId="3A98A102" w14:textId="129C783B"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根据所述</w:t>
      </w:r>
      <w:r w:rsidR="00415146" w:rsidRPr="00960097">
        <w:rPr>
          <w:rFonts w:cs="Times New Roman"/>
          <w:kern w:val="0"/>
          <w:szCs w:val="28"/>
        </w:rPr>
        <w:t>晋升目标参数</w:t>
      </w:r>
      <w:r w:rsidRPr="00960097">
        <w:rPr>
          <w:rFonts w:cs="Times New Roman"/>
          <w:kern w:val="0"/>
          <w:szCs w:val="28"/>
        </w:rPr>
        <w:t>，从多个预设的候选</w:t>
      </w:r>
      <w:r w:rsidR="00AD0F34" w:rsidRPr="00960097">
        <w:rPr>
          <w:rFonts w:cs="Times New Roman"/>
          <w:kern w:val="0"/>
          <w:szCs w:val="28"/>
        </w:rPr>
        <w:t>能力水平</w:t>
      </w:r>
      <w:r w:rsidRPr="00960097">
        <w:rPr>
          <w:rFonts w:cs="Times New Roman"/>
          <w:kern w:val="0"/>
          <w:szCs w:val="28"/>
        </w:rPr>
        <w:t>分析模型中确定所述用户的目标</w:t>
      </w:r>
      <w:r w:rsidR="00AD0F34" w:rsidRPr="00960097">
        <w:rPr>
          <w:rFonts w:cs="Times New Roman"/>
          <w:kern w:val="0"/>
          <w:szCs w:val="28"/>
        </w:rPr>
        <w:t>能力水平</w:t>
      </w:r>
      <w:r w:rsidRPr="00960097">
        <w:rPr>
          <w:rFonts w:cs="Times New Roman"/>
          <w:kern w:val="0"/>
          <w:szCs w:val="28"/>
        </w:rPr>
        <w:t>分析模型；</w:t>
      </w:r>
    </w:p>
    <w:p w14:paraId="0C65A092" w14:textId="4E83AFB8"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根据所述目标</w:t>
      </w:r>
      <w:r w:rsidR="00AD0F34" w:rsidRPr="00960097">
        <w:rPr>
          <w:rFonts w:cs="Times New Roman"/>
          <w:kern w:val="0"/>
          <w:szCs w:val="28"/>
        </w:rPr>
        <w:t>能力水平</w:t>
      </w:r>
      <w:r w:rsidRPr="00960097">
        <w:rPr>
          <w:rFonts w:cs="Times New Roman"/>
          <w:kern w:val="0"/>
          <w:szCs w:val="28"/>
        </w:rPr>
        <w:t>分析模型，对所述用户的</w:t>
      </w:r>
      <w:r w:rsidR="00AD0F34" w:rsidRPr="00960097">
        <w:rPr>
          <w:rFonts w:cs="Times New Roman"/>
          <w:kern w:val="0"/>
          <w:szCs w:val="28"/>
        </w:rPr>
        <w:t>能力水平</w:t>
      </w:r>
      <w:r w:rsidRPr="00960097">
        <w:rPr>
          <w:rFonts w:cs="Times New Roman"/>
          <w:kern w:val="0"/>
          <w:szCs w:val="28"/>
        </w:rPr>
        <w:t>进行分析，确定所述用户的能力水平。</w:t>
      </w:r>
    </w:p>
    <w:p w14:paraId="31CDC886" w14:textId="167475BE"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可选地，所述目标</w:t>
      </w:r>
      <w:r w:rsidR="00AD0F34" w:rsidRPr="00960097">
        <w:rPr>
          <w:rFonts w:cs="Times New Roman"/>
          <w:kern w:val="0"/>
          <w:szCs w:val="28"/>
        </w:rPr>
        <w:t>能力水平</w:t>
      </w:r>
      <w:r w:rsidRPr="00960097">
        <w:rPr>
          <w:rFonts w:cs="Times New Roman"/>
          <w:kern w:val="0"/>
          <w:szCs w:val="28"/>
        </w:rPr>
        <w:t>分析模型包括目标能力维度、每个目标能力维度的权重和目标综合能力水平阈值；所述根据所述目标</w:t>
      </w:r>
      <w:r w:rsidR="00AD0F34" w:rsidRPr="00960097">
        <w:rPr>
          <w:rFonts w:cs="Times New Roman"/>
          <w:kern w:val="0"/>
          <w:szCs w:val="28"/>
        </w:rPr>
        <w:t>能力水平</w:t>
      </w:r>
      <w:r w:rsidRPr="00960097">
        <w:rPr>
          <w:rFonts w:cs="Times New Roman"/>
          <w:kern w:val="0"/>
          <w:szCs w:val="28"/>
        </w:rPr>
        <w:t>分析模型，对所述用户的</w:t>
      </w:r>
      <w:r w:rsidR="00AD0F34" w:rsidRPr="00960097">
        <w:rPr>
          <w:rFonts w:cs="Times New Roman"/>
          <w:kern w:val="0"/>
          <w:szCs w:val="28"/>
        </w:rPr>
        <w:t>能力水平</w:t>
      </w:r>
      <w:r w:rsidRPr="00960097">
        <w:rPr>
          <w:rFonts w:cs="Times New Roman"/>
          <w:kern w:val="0"/>
          <w:szCs w:val="28"/>
        </w:rPr>
        <w:t>进行分析，确定所述用户的能力水平，包括：</w:t>
      </w:r>
    </w:p>
    <w:p w14:paraId="3E927B18" w14:textId="77777777"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获取所述用户在每个目标能力维度上的能力等级评分；</w:t>
      </w:r>
    </w:p>
    <w:p w14:paraId="14892D53" w14:textId="77777777"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根据每个目标能力维度的权重和所述用户在对应目标能力维度上的能力等级评分，确定所述用户的当前综合能力水平值；</w:t>
      </w:r>
    </w:p>
    <w:p w14:paraId="6D9C8850" w14:textId="77777777"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分析所述当前综合能力水平值与所述目标综合能力水平阈值的差距，并将所述差距呈现给所述用户。</w:t>
      </w:r>
    </w:p>
    <w:p w14:paraId="292669FD" w14:textId="25F518BA"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可选地，所述目标</w:t>
      </w:r>
      <w:r w:rsidR="00AD0F34" w:rsidRPr="00960097">
        <w:rPr>
          <w:rFonts w:cs="Times New Roman"/>
          <w:kern w:val="0"/>
          <w:szCs w:val="28"/>
        </w:rPr>
        <w:t>能力水平</w:t>
      </w:r>
      <w:r w:rsidRPr="00960097">
        <w:rPr>
          <w:rFonts w:cs="Times New Roman"/>
          <w:kern w:val="0"/>
          <w:szCs w:val="28"/>
        </w:rPr>
        <w:t>分析模型包括目标能力维度、每个目标能力维度的权重、每个目标能力维度的目标能力水平阈值、每个目标能力维度的目标能力水平理想值；所述根据所述目标</w:t>
      </w:r>
      <w:r w:rsidR="00AD0F34" w:rsidRPr="00960097">
        <w:rPr>
          <w:rFonts w:cs="Times New Roman"/>
          <w:kern w:val="0"/>
          <w:szCs w:val="28"/>
        </w:rPr>
        <w:t>能力水平</w:t>
      </w:r>
      <w:r w:rsidRPr="00960097">
        <w:rPr>
          <w:rFonts w:cs="Times New Roman"/>
          <w:kern w:val="0"/>
          <w:szCs w:val="28"/>
        </w:rPr>
        <w:t>分析模型，对所述用户的</w:t>
      </w:r>
      <w:r w:rsidR="00AD0F34" w:rsidRPr="00960097">
        <w:rPr>
          <w:rFonts w:cs="Times New Roman"/>
          <w:kern w:val="0"/>
          <w:szCs w:val="28"/>
        </w:rPr>
        <w:t>能力水平</w:t>
      </w:r>
      <w:r w:rsidRPr="00960097">
        <w:rPr>
          <w:rFonts w:cs="Times New Roman"/>
          <w:kern w:val="0"/>
          <w:szCs w:val="28"/>
        </w:rPr>
        <w:t>进行分析，确定所述用户的能力水平，包括：</w:t>
      </w:r>
    </w:p>
    <w:p w14:paraId="41BCCB3A" w14:textId="77777777"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获取所述用户在每个目标能力维度上的能力等级评分；</w:t>
      </w:r>
    </w:p>
    <w:p w14:paraId="02CD5261" w14:textId="77777777"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根据每个目标能力维度的权重和所述用户在对应目标能力维度上的能力等级评分，确定所述用户的在每个目标能力维度上的当前能力水平值；</w:t>
      </w:r>
    </w:p>
    <w:p w14:paraId="19DE12B5" w14:textId="77777777"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根据每个目标能力维度的所述当前能力水平值、所述目标能力水平阈值和</w:t>
      </w:r>
      <w:r w:rsidRPr="00960097">
        <w:rPr>
          <w:rFonts w:cs="Times New Roman"/>
          <w:kern w:val="0"/>
          <w:szCs w:val="28"/>
        </w:rPr>
        <w:lastRenderedPageBreak/>
        <w:t>所述目标能力水平理想值，生成雷达图，并将所述雷达图呈现所述用户。</w:t>
      </w:r>
    </w:p>
    <w:p w14:paraId="77805776" w14:textId="46C25490"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可选地，所述获取用户的</w:t>
      </w:r>
      <w:r w:rsidR="00415146" w:rsidRPr="00960097">
        <w:rPr>
          <w:rFonts w:cs="Times New Roman"/>
          <w:kern w:val="0"/>
          <w:szCs w:val="28"/>
        </w:rPr>
        <w:t>晋升目标参数</w:t>
      </w:r>
      <w:r w:rsidRPr="00960097">
        <w:rPr>
          <w:rFonts w:cs="Times New Roman"/>
          <w:kern w:val="0"/>
          <w:szCs w:val="28"/>
        </w:rPr>
        <w:t>之前，所述方法还包括：</w:t>
      </w:r>
    </w:p>
    <w:p w14:paraId="11A83312" w14:textId="77777777"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获取能力水平评价参数的初始值，所述能力水平评价参数包括：能力维度、每个能力维度的权重和综合能力水平阈值；</w:t>
      </w:r>
    </w:p>
    <w:p w14:paraId="7CBBEDE9" w14:textId="44ABDD69"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通过分析历史用户的</w:t>
      </w:r>
      <w:r w:rsidR="00415146" w:rsidRPr="00960097">
        <w:rPr>
          <w:rFonts w:cs="Times New Roman"/>
          <w:kern w:val="0"/>
          <w:szCs w:val="28"/>
        </w:rPr>
        <w:t>晋升经验数据</w:t>
      </w:r>
      <w:r w:rsidRPr="00960097">
        <w:rPr>
          <w:rFonts w:cs="Times New Roman"/>
          <w:kern w:val="0"/>
          <w:szCs w:val="28"/>
        </w:rPr>
        <w:t>，对所述初始能力水平评价参数进行修正，得到所述候选</w:t>
      </w:r>
      <w:r w:rsidR="00AD0F34" w:rsidRPr="00960097">
        <w:rPr>
          <w:rFonts w:cs="Times New Roman"/>
          <w:kern w:val="0"/>
          <w:szCs w:val="28"/>
        </w:rPr>
        <w:t>能力水平</w:t>
      </w:r>
      <w:r w:rsidRPr="00960097">
        <w:rPr>
          <w:rFonts w:cs="Times New Roman"/>
          <w:kern w:val="0"/>
          <w:szCs w:val="28"/>
        </w:rPr>
        <w:t>分析模型。</w:t>
      </w:r>
    </w:p>
    <w:p w14:paraId="50A30293" w14:textId="1059DC97"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可选地，所述获取用户的</w:t>
      </w:r>
      <w:r w:rsidR="00415146" w:rsidRPr="00960097">
        <w:rPr>
          <w:rFonts w:cs="Times New Roman"/>
          <w:kern w:val="0"/>
          <w:szCs w:val="28"/>
        </w:rPr>
        <w:t>晋升目标参数</w:t>
      </w:r>
      <w:r w:rsidRPr="00960097">
        <w:rPr>
          <w:rFonts w:cs="Times New Roman"/>
          <w:kern w:val="0"/>
          <w:szCs w:val="28"/>
        </w:rPr>
        <w:t>之前，所述方法还包括</w:t>
      </w:r>
    </w:p>
    <w:p w14:paraId="18A68FB5" w14:textId="77777777"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获取初始能力水平评价参数，所述能力水平评价参数包括：能力维度、每个能力维度的权重、每个目标能力维度的能力水平阈值、每个目标能力维度的能力水平理想值；</w:t>
      </w:r>
    </w:p>
    <w:p w14:paraId="48E3BF1C" w14:textId="073B703C"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通过分析历史用户的</w:t>
      </w:r>
      <w:r w:rsidR="00415146" w:rsidRPr="00960097">
        <w:rPr>
          <w:rFonts w:cs="Times New Roman"/>
          <w:kern w:val="0"/>
          <w:szCs w:val="28"/>
        </w:rPr>
        <w:t>晋升经验数据</w:t>
      </w:r>
      <w:r w:rsidRPr="00960097">
        <w:rPr>
          <w:rFonts w:cs="Times New Roman"/>
          <w:kern w:val="0"/>
          <w:szCs w:val="28"/>
        </w:rPr>
        <w:t>，对所述初始能力水平评价参数进行修正，得到所述候选</w:t>
      </w:r>
      <w:r w:rsidR="00AD0F34" w:rsidRPr="00960097">
        <w:rPr>
          <w:rFonts w:cs="Times New Roman"/>
          <w:kern w:val="0"/>
          <w:szCs w:val="28"/>
        </w:rPr>
        <w:t>能力水平</w:t>
      </w:r>
      <w:r w:rsidRPr="00960097">
        <w:rPr>
          <w:rFonts w:cs="Times New Roman"/>
          <w:kern w:val="0"/>
          <w:szCs w:val="28"/>
        </w:rPr>
        <w:t>分析模型。</w:t>
      </w:r>
    </w:p>
    <w:p w14:paraId="64278364" w14:textId="7FD319EC"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可选地，所述方法还包括：</w:t>
      </w:r>
    </w:p>
    <w:p w14:paraId="5AE87495" w14:textId="4BCFD2A0"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通过资源整合平台获取每个历史用户的</w:t>
      </w:r>
      <w:r w:rsidR="00415146" w:rsidRPr="00960097">
        <w:rPr>
          <w:rFonts w:cs="Times New Roman"/>
          <w:kern w:val="0"/>
          <w:szCs w:val="28"/>
        </w:rPr>
        <w:t>晋升去向</w:t>
      </w:r>
      <w:r w:rsidRPr="00960097">
        <w:rPr>
          <w:rFonts w:cs="Times New Roman"/>
          <w:kern w:val="0"/>
          <w:szCs w:val="28"/>
        </w:rPr>
        <w:t>和相关联的能力水平评价参数的取值，得到所述历史用户的</w:t>
      </w:r>
      <w:r w:rsidR="00415146" w:rsidRPr="00960097">
        <w:rPr>
          <w:rFonts w:cs="Times New Roman"/>
          <w:kern w:val="0"/>
          <w:szCs w:val="28"/>
        </w:rPr>
        <w:t>晋升经验数据</w:t>
      </w:r>
      <w:r w:rsidRPr="00960097">
        <w:rPr>
          <w:rFonts w:cs="Times New Roman"/>
          <w:kern w:val="0"/>
          <w:szCs w:val="28"/>
        </w:rPr>
        <w:t>。</w:t>
      </w:r>
    </w:p>
    <w:p w14:paraId="22CD6F7E" w14:textId="6AD42519"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可选地，所述方法还包括：</w:t>
      </w:r>
    </w:p>
    <w:p w14:paraId="3E3AF5D0" w14:textId="77777777"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为所述用户推荐弥补其能力差距的能力提升项目。</w:t>
      </w:r>
    </w:p>
    <w:p w14:paraId="76F4F983" w14:textId="7ED0174B"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第二方面，本申请实施例提供一种</w:t>
      </w:r>
      <w:r w:rsidR="00AD0F34" w:rsidRPr="00960097">
        <w:rPr>
          <w:rFonts w:eastAsia="宋体" w:cs="Times New Roman"/>
          <w:szCs w:val="28"/>
        </w:rPr>
        <w:t>能力水平</w:t>
      </w:r>
      <w:r w:rsidRPr="00960097">
        <w:rPr>
          <w:rFonts w:eastAsia="宋体" w:cs="Times New Roman"/>
          <w:szCs w:val="28"/>
        </w:rPr>
        <w:t>分析装置</w:t>
      </w:r>
      <w:r w:rsidRPr="00960097">
        <w:rPr>
          <w:rFonts w:cs="Times New Roman"/>
          <w:kern w:val="0"/>
          <w:szCs w:val="28"/>
        </w:rPr>
        <w:t>，包括：</w:t>
      </w:r>
    </w:p>
    <w:p w14:paraId="2F150556" w14:textId="65299E9D"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获取模块，用于获取用户的</w:t>
      </w:r>
      <w:r w:rsidR="00415146" w:rsidRPr="00960097">
        <w:rPr>
          <w:rFonts w:cs="Times New Roman"/>
          <w:kern w:val="0"/>
          <w:szCs w:val="28"/>
        </w:rPr>
        <w:t>晋升目标参数</w:t>
      </w:r>
      <w:r w:rsidRPr="00960097">
        <w:rPr>
          <w:rFonts w:cs="Times New Roman"/>
          <w:kern w:val="0"/>
          <w:szCs w:val="28"/>
        </w:rPr>
        <w:t>，所述</w:t>
      </w:r>
      <w:r w:rsidR="00415146" w:rsidRPr="00960097">
        <w:rPr>
          <w:rFonts w:cs="Times New Roman"/>
          <w:kern w:val="0"/>
          <w:szCs w:val="28"/>
        </w:rPr>
        <w:t>晋升目标参数</w:t>
      </w:r>
      <w:r w:rsidRPr="00960097">
        <w:rPr>
          <w:rFonts w:cs="Times New Roman"/>
          <w:kern w:val="0"/>
          <w:szCs w:val="28"/>
        </w:rPr>
        <w:t>包括以下参数中的至少一项：目标专业、目标行业和目标企业；</w:t>
      </w:r>
    </w:p>
    <w:p w14:paraId="547A798D" w14:textId="34B5006B"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处理模块，用于根据所述</w:t>
      </w:r>
      <w:r w:rsidR="00415146" w:rsidRPr="00960097">
        <w:rPr>
          <w:rFonts w:cs="Times New Roman"/>
          <w:kern w:val="0"/>
          <w:szCs w:val="28"/>
        </w:rPr>
        <w:t>晋升目标参数</w:t>
      </w:r>
      <w:r w:rsidRPr="00960097">
        <w:rPr>
          <w:rFonts w:cs="Times New Roman"/>
          <w:kern w:val="0"/>
          <w:szCs w:val="28"/>
        </w:rPr>
        <w:t>，从多个预设的候选</w:t>
      </w:r>
      <w:r w:rsidR="00AD0F34" w:rsidRPr="00960097">
        <w:rPr>
          <w:rFonts w:cs="Times New Roman"/>
          <w:kern w:val="0"/>
          <w:szCs w:val="28"/>
        </w:rPr>
        <w:t>能力水平</w:t>
      </w:r>
      <w:r w:rsidRPr="00960097">
        <w:rPr>
          <w:rFonts w:cs="Times New Roman"/>
          <w:kern w:val="0"/>
          <w:szCs w:val="28"/>
        </w:rPr>
        <w:t>分析模型中确定所述用户的目标</w:t>
      </w:r>
      <w:r w:rsidR="00AD0F34" w:rsidRPr="00960097">
        <w:rPr>
          <w:rFonts w:cs="Times New Roman"/>
          <w:kern w:val="0"/>
          <w:szCs w:val="28"/>
        </w:rPr>
        <w:t>能力水平</w:t>
      </w:r>
      <w:r w:rsidRPr="00960097">
        <w:rPr>
          <w:rFonts w:cs="Times New Roman"/>
          <w:kern w:val="0"/>
          <w:szCs w:val="28"/>
        </w:rPr>
        <w:t>分析模型；根据所述目标</w:t>
      </w:r>
      <w:r w:rsidR="00AD0F34" w:rsidRPr="00960097">
        <w:rPr>
          <w:rFonts w:cs="Times New Roman"/>
          <w:kern w:val="0"/>
          <w:szCs w:val="28"/>
        </w:rPr>
        <w:t>能力水平</w:t>
      </w:r>
      <w:r w:rsidRPr="00960097">
        <w:rPr>
          <w:rFonts w:cs="Times New Roman"/>
          <w:kern w:val="0"/>
          <w:szCs w:val="28"/>
        </w:rPr>
        <w:t>分析模</w:t>
      </w:r>
      <w:r w:rsidRPr="00960097">
        <w:rPr>
          <w:rFonts w:cs="Times New Roman"/>
          <w:kern w:val="0"/>
          <w:szCs w:val="28"/>
        </w:rPr>
        <w:lastRenderedPageBreak/>
        <w:t>型，对所述用户的</w:t>
      </w:r>
      <w:r w:rsidR="00AD0F34" w:rsidRPr="00960097">
        <w:rPr>
          <w:rFonts w:cs="Times New Roman"/>
          <w:kern w:val="0"/>
          <w:szCs w:val="28"/>
        </w:rPr>
        <w:t>能力水平</w:t>
      </w:r>
      <w:r w:rsidRPr="00960097">
        <w:rPr>
          <w:rFonts w:cs="Times New Roman"/>
          <w:kern w:val="0"/>
          <w:szCs w:val="28"/>
        </w:rPr>
        <w:t>进行分析，确定所述用户的能力水平。</w:t>
      </w:r>
    </w:p>
    <w:p w14:paraId="3C2071B9" w14:textId="1EDDE0EA" w:rsidR="000C43A3" w:rsidRPr="00960097" w:rsidRDefault="000C43A3" w:rsidP="000C43A3">
      <w:pPr>
        <w:pStyle w:val="BodyTextFirstIndent"/>
        <w:adjustRightInd w:val="0"/>
        <w:spacing w:after="0" w:line="360" w:lineRule="auto"/>
        <w:ind w:firstLineChars="200" w:firstLine="560"/>
        <w:outlineLvl w:val="0"/>
        <w:rPr>
          <w:rFonts w:cs="Times New Roman"/>
          <w:b/>
          <w:kern w:val="0"/>
          <w:szCs w:val="28"/>
        </w:rPr>
      </w:pPr>
      <w:r w:rsidRPr="00960097">
        <w:rPr>
          <w:rFonts w:cs="Times New Roman"/>
          <w:kern w:val="0"/>
          <w:szCs w:val="28"/>
        </w:rPr>
        <w:t>第三方面，本申请实施例提供一种电子设备，包括存储器、处理器及存储在存储器上并可在处理器上运行的计算机程序，所述处理器执行所述程序时实现如上述第一方面所述的</w:t>
      </w:r>
      <w:r w:rsidR="00AD0F34" w:rsidRPr="00960097">
        <w:rPr>
          <w:rFonts w:eastAsia="宋体" w:cs="Times New Roman"/>
          <w:szCs w:val="28"/>
        </w:rPr>
        <w:t>能力水平</w:t>
      </w:r>
      <w:r w:rsidR="00453702" w:rsidRPr="00960097">
        <w:rPr>
          <w:rFonts w:eastAsia="宋体" w:cs="Times New Roman"/>
          <w:szCs w:val="28"/>
        </w:rPr>
        <w:t>分析方法</w:t>
      </w:r>
      <w:r w:rsidRPr="00960097">
        <w:rPr>
          <w:rFonts w:cs="Times New Roman"/>
          <w:kern w:val="0"/>
          <w:szCs w:val="28"/>
        </w:rPr>
        <w:t>。</w:t>
      </w:r>
    </w:p>
    <w:p w14:paraId="43B7903C" w14:textId="410A34E5" w:rsidR="000C43A3" w:rsidRPr="00960097" w:rsidRDefault="000C43A3" w:rsidP="000C43A3">
      <w:pPr>
        <w:spacing w:line="360" w:lineRule="auto"/>
        <w:ind w:firstLine="560"/>
        <w:outlineLvl w:val="0"/>
        <w:rPr>
          <w:rFonts w:cs="Times New Roman"/>
          <w:b/>
          <w:kern w:val="0"/>
          <w:szCs w:val="28"/>
        </w:rPr>
      </w:pPr>
      <w:r w:rsidRPr="00960097">
        <w:rPr>
          <w:rFonts w:cs="Times New Roman"/>
          <w:szCs w:val="28"/>
        </w:rPr>
        <w:t>第四方面，本申请实施例提供一种计算机可读存储介质，其上存储有计算机程序，该程序被处理器执行时实现如上述第一方面所述的</w:t>
      </w:r>
      <w:r w:rsidR="00AD0F34" w:rsidRPr="00960097">
        <w:rPr>
          <w:rFonts w:eastAsia="宋体" w:cs="Times New Roman"/>
          <w:szCs w:val="28"/>
        </w:rPr>
        <w:t>能力水平</w:t>
      </w:r>
      <w:r w:rsidR="00453702" w:rsidRPr="00960097">
        <w:rPr>
          <w:rFonts w:eastAsia="宋体" w:cs="Times New Roman"/>
          <w:szCs w:val="28"/>
        </w:rPr>
        <w:t>分析方法</w:t>
      </w:r>
      <w:r w:rsidRPr="00960097">
        <w:rPr>
          <w:rFonts w:cs="Times New Roman"/>
          <w:szCs w:val="28"/>
        </w:rPr>
        <w:t>。</w:t>
      </w:r>
    </w:p>
    <w:p w14:paraId="75D7E055" w14:textId="2D17B157" w:rsidR="00563E72" w:rsidRPr="00960097" w:rsidRDefault="000200DD" w:rsidP="00563E72">
      <w:pPr>
        <w:pStyle w:val="BodyTextIndent"/>
        <w:outlineLvl w:val="1"/>
      </w:pPr>
      <w:r w:rsidRPr="00960097">
        <w:rPr>
          <w:kern w:val="0"/>
          <w:szCs w:val="28"/>
        </w:rPr>
        <w:t>本申请实施例提供的</w:t>
      </w:r>
      <w:r w:rsidR="00AD0F34" w:rsidRPr="00960097">
        <w:rPr>
          <w:kern w:val="0"/>
          <w:szCs w:val="28"/>
        </w:rPr>
        <w:t>能力水平</w:t>
      </w:r>
      <w:r w:rsidR="00C76316" w:rsidRPr="00960097">
        <w:rPr>
          <w:kern w:val="0"/>
          <w:szCs w:val="28"/>
        </w:rPr>
        <w:t>分析方法、装置、电子设备和存储介质，</w:t>
      </w:r>
      <w:r w:rsidR="00C76316" w:rsidRPr="00960097">
        <w:rPr>
          <w:szCs w:val="28"/>
        </w:rPr>
        <w:t>通过</w:t>
      </w:r>
      <w:r w:rsidR="00C76316" w:rsidRPr="00960097">
        <w:rPr>
          <w:kern w:val="0"/>
          <w:szCs w:val="28"/>
        </w:rPr>
        <w:t>获取用户的</w:t>
      </w:r>
      <w:r w:rsidR="00415146" w:rsidRPr="00960097">
        <w:rPr>
          <w:kern w:val="0"/>
          <w:szCs w:val="28"/>
        </w:rPr>
        <w:t>晋升目标参数</w:t>
      </w:r>
      <w:r w:rsidR="00C76316" w:rsidRPr="00960097">
        <w:rPr>
          <w:kern w:val="0"/>
          <w:szCs w:val="28"/>
        </w:rPr>
        <w:t>，</w:t>
      </w:r>
      <w:r w:rsidR="00415146" w:rsidRPr="00960097">
        <w:rPr>
          <w:kern w:val="0"/>
          <w:szCs w:val="28"/>
        </w:rPr>
        <w:t>晋升目标参数</w:t>
      </w:r>
      <w:r w:rsidR="00C76316" w:rsidRPr="00960097">
        <w:rPr>
          <w:kern w:val="0"/>
          <w:szCs w:val="28"/>
        </w:rPr>
        <w:t>包括以下参数中的至少一项：目标专业、目标行业和目标企业，根据</w:t>
      </w:r>
      <w:r w:rsidR="00415146" w:rsidRPr="00960097">
        <w:rPr>
          <w:kern w:val="0"/>
          <w:szCs w:val="28"/>
        </w:rPr>
        <w:t>晋升目标参数</w:t>
      </w:r>
      <w:r w:rsidR="00C76316" w:rsidRPr="00960097">
        <w:rPr>
          <w:kern w:val="0"/>
          <w:szCs w:val="28"/>
        </w:rPr>
        <w:t>，从多个预设的候选</w:t>
      </w:r>
      <w:r w:rsidR="00AD0F34" w:rsidRPr="00960097">
        <w:rPr>
          <w:kern w:val="0"/>
          <w:szCs w:val="28"/>
        </w:rPr>
        <w:t>能力水平</w:t>
      </w:r>
      <w:r w:rsidR="00C76316" w:rsidRPr="00960097">
        <w:rPr>
          <w:kern w:val="0"/>
          <w:szCs w:val="28"/>
        </w:rPr>
        <w:t>分析模型中确定用户的目标</w:t>
      </w:r>
      <w:r w:rsidR="00AD0F34" w:rsidRPr="00960097">
        <w:rPr>
          <w:kern w:val="0"/>
          <w:szCs w:val="28"/>
        </w:rPr>
        <w:t>能力水平</w:t>
      </w:r>
      <w:r w:rsidR="00C76316" w:rsidRPr="00960097">
        <w:rPr>
          <w:kern w:val="0"/>
          <w:szCs w:val="28"/>
        </w:rPr>
        <w:t>分析模型，根据目标</w:t>
      </w:r>
      <w:r w:rsidR="00AD0F34" w:rsidRPr="00960097">
        <w:rPr>
          <w:kern w:val="0"/>
          <w:szCs w:val="28"/>
        </w:rPr>
        <w:t>能力水平</w:t>
      </w:r>
      <w:r w:rsidR="00C76316" w:rsidRPr="00960097">
        <w:rPr>
          <w:kern w:val="0"/>
          <w:szCs w:val="28"/>
        </w:rPr>
        <w:t>分析模型，对用户的</w:t>
      </w:r>
      <w:r w:rsidR="00AD0F34" w:rsidRPr="00960097">
        <w:rPr>
          <w:kern w:val="0"/>
          <w:szCs w:val="28"/>
        </w:rPr>
        <w:t>能力水平</w:t>
      </w:r>
      <w:r w:rsidR="00C76316" w:rsidRPr="00960097">
        <w:rPr>
          <w:kern w:val="0"/>
          <w:szCs w:val="28"/>
        </w:rPr>
        <w:t>进行分析，确定用户的能力水平，实现了对用户</w:t>
      </w:r>
      <w:r w:rsidR="00AD0F34" w:rsidRPr="00960097">
        <w:rPr>
          <w:kern w:val="0"/>
          <w:szCs w:val="28"/>
        </w:rPr>
        <w:t>能力水平</w:t>
      </w:r>
      <w:r w:rsidR="00C76316" w:rsidRPr="00960097">
        <w:rPr>
          <w:kern w:val="0"/>
          <w:szCs w:val="28"/>
        </w:rPr>
        <w:t>的定量化和个性化分析，有助于用户进行客观地自身能力水平定位</w:t>
      </w:r>
      <w:r w:rsidR="00563E72" w:rsidRPr="00960097">
        <w:t>。</w:t>
      </w:r>
    </w:p>
    <w:p w14:paraId="75C614E9" w14:textId="77777777" w:rsidR="00563E72" w:rsidRPr="00960097" w:rsidRDefault="00563E72" w:rsidP="00563E72">
      <w:pPr>
        <w:pStyle w:val="BodyTextIndent"/>
      </w:pPr>
    </w:p>
    <w:p w14:paraId="4B1D2E8C" w14:textId="77777777" w:rsidR="00563E72" w:rsidRPr="00960097" w:rsidRDefault="00563E72" w:rsidP="00563E72">
      <w:pPr>
        <w:pStyle w:val="BodyTextIndent"/>
        <w:ind w:firstLineChars="0" w:firstLine="0"/>
        <w:outlineLvl w:val="0"/>
        <w:rPr>
          <w:b/>
          <w:szCs w:val="28"/>
        </w:rPr>
      </w:pPr>
      <w:r w:rsidRPr="00960097">
        <w:rPr>
          <w:b/>
          <w:szCs w:val="28"/>
        </w:rPr>
        <w:t>附图说明</w:t>
      </w:r>
    </w:p>
    <w:p w14:paraId="76310362" w14:textId="00FB1A1F" w:rsidR="00B810A7" w:rsidRPr="00960097" w:rsidDel="00B810A7" w:rsidRDefault="00C76316" w:rsidP="00B810A7">
      <w:pPr>
        <w:spacing w:line="360" w:lineRule="auto"/>
        <w:ind w:firstLine="560"/>
        <w:rPr>
          <w:rFonts w:cs="Times New Roman"/>
          <w:szCs w:val="28"/>
        </w:rPr>
      </w:pPr>
      <w:r w:rsidRPr="00960097">
        <w:rPr>
          <w:rFonts w:cs="Times New Roman"/>
          <w:szCs w:val="28"/>
        </w:rPr>
        <w:t>图</w:t>
      </w:r>
      <w:r w:rsidRPr="00960097">
        <w:rPr>
          <w:rFonts w:cs="Times New Roman"/>
          <w:szCs w:val="28"/>
        </w:rPr>
        <w:t>1</w:t>
      </w:r>
      <w:r w:rsidRPr="00960097">
        <w:rPr>
          <w:rFonts w:cs="Times New Roman"/>
          <w:szCs w:val="28"/>
        </w:rPr>
        <w:t>为本申请实施例一提供的</w:t>
      </w:r>
      <w:r w:rsidR="00AD0F34" w:rsidRPr="00960097">
        <w:rPr>
          <w:rFonts w:eastAsia="宋体" w:cs="Times New Roman"/>
          <w:szCs w:val="28"/>
        </w:rPr>
        <w:t>能力水平</w:t>
      </w:r>
      <w:r w:rsidRPr="00960097">
        <w:rPr>
          <w:rFonts w:eastAsia="宋体" w:cs="Times New Roman"/>
          <w:szCs w:val="28"/>
        </w:rPr>
        <w:t>分析方法的流程示意图；</w:t>
      </w:r>
    </w:p>
    <w:p w14:paraId="2F2FC088" w14:textId="3C25BDA0" w:rsidR="000200DD" w:rsidRPr="00960097" w:rsidRDefault="00C76316" w:rsidP="00B810A7">
      <w:pPr>
        <w:spacing w:line="360" w:lineRule="auto"/>
        <w:ind w:firstLine="560"/>
        <w:rPr>
          <w:rFonts w:eastAsia="宋体" w:cs="Times New Roman"/>
          <w:szCs w:val="28"/>
        </w:rPr>
      </w:pPr>
      <w:r w:rsidRPr="00960097">
        <w:rPr>
          <w:rFonts w:cs="Times New Roman"/>
          <w:kern w:val="0"/>
          <w:szCs w:val="28"/>
        </w:rPr>
        <w:t>图</w:t>
      </w:r>
      <w:r w:rsidRPr="00960097">
        <w:rPr>
          <w:rFonts w:cs="Times New Roman"/>
          <w:kern w:val="0"/>
          <w:szCs w:val="28"/>
        </w:rPr>
        <w:t>2</w:t>
      </w:r>
      <w:r w:rsidRPr="00960097">
        <w:rPr>
          <w:rFonts w:cs="Times New Roman"/>
          <w:kern w:val="0"/>
          <w:szCs w:val="28"/>
        </w:rPr>
        <w:t>为本申请实施例一提供的</w:t>
      </w:r>
      <w:r w:rsidR="00415146" w:rsidRPr="00960097">
        <w:rPr>
          <w:rFonts w:cs="Times New Roman"/>
          <w:kern w:val="0"/>
          <w:szCs w:val="28"/>
        </w:rPr>
        <w:t>晋升目标参数</w:t>
      </w:r>
      <w:r w:rsidRPr="00960097">
        <w:rPr>
          <w:rFonts w:cs="Times New Roman"/>
          <w:kern w:val="0"/>
          <w:szCs w:val="28"/>
        </w:rPr>
        <w:t>获取界面的结构示意图；</w:t>
      </w:r>
    </w:p>
    <w:p w14:paraId="5B062BA2" w14:textId="0EE87CF8" w:rsidR="004C5181" w:rsidRPr="00960097" w:rsidRDefault="004C5181" w:rsidP="00B810A7">
      <w:pPr>
        <w:spacing w:line="360" w:lineRule="auto"/>
        <w:ind w:firstLine="560"/>
        <w:rPr>
          <w:rFonts w:eastAsia="宋体" w:cs="Times New Roman"/>
          <w:szCs w:val="28"/>
        </w:rPr>
      </w:pPr>
      <w:r w:rsidRPr="00960097">
        <w:rPr>
          <w:rFonts w:cs="Times New Roman"/>
          <w:kern w:val="0"/>
          <w:szCs w:val="28"/>
        </w:rPr>
        <w:t>图</w:t>
      </w:r>
      <w:r w:rsidRPr="00960097">
        <w:rPr>
          <w:rFonts w:cs="Times New Roman"/>
          <w:kern w:val="0"/>
          <w:szCs w:val="28"/>
        </w:rPr>
        <w:t>3</w:t>
      </w:r>
      <w:r w:rsidRPr="00960097">
        <w:rPr>
          <w:rFonts w:cs="Times New Roman"/>
          <w:kern w:val="0"/>
          <w:szCs w:val="28"/>
        </w:rPr>
        <w:t>为本申请实施例一提供的</w:t>
      </w:r>
      <w:r w:rsidR="00AD0F34" w:rsidRPr="00960097">
        <w:rPr>
          <w:rFonts w:cs="Times New Roman"/>
          <w:kern w:val="0"/>
          <w:szCs w:val="28"/>
        </w:rPr>
        <w:t>能力水平</w:t>
      </w:r>
      <w:r w:rsidRPr="00960097">
        <w:rPr>
          <w:rFonts w:cs="Times New Roman"/>
          <w:kern w:val="0"/>
          <w:szCs w:val="28"/>
        </w:rPr>
        <w:t>分析界面结构示意图；</w:t>
      </w:r>
    </w:p>
    <w:p w14:paraId="55F9F0C1" w14:textId="28C41914" w:rsidR="00563E72" w:rsidRPr="00960097" w:rsidRDefault="00C76316" w:rsidP="00563E72">
      <w:pPr>
        <w:spacing w:line="360" w:lineRule="auto"/>
        <w:ind w:firstLine="560"/>
        <w:rPr>
          <w:rFonts w:eastAsia="宋体" w:cs="Times New Roman"/>
          <w:szCs w:val="28"/>
        </w:rPr>
      </w:pPr>
      <w:r w:rsidRPr="00960097">
        <w:rPr>
          <w:rFonts w:eastAsia="宋体" w:cs="Times New Roman"/>
          <w:szCs w:val="28"/>
        </w:rPr>
        <w:t>图</w:t>
      </w:r>
      <w:r w:rsidR="004C5181" w:rsidRPr="00960097">
        <w:rPr>
          <w:rFonts w:eastAsia="宋体" w:cs="Times New Roman"/>
          <w:szCs w:val="28"/>
        </w:rPr>
        <w:t>4</w:t>
      </w:r>
      <w:r w:rsidRPr="00960097">
        <w:rPr>
          <w:rFonts w:eastAsia="宋体" w:cs="Times New Roman"/>
          <w:szCs w:val="28"/>
        </w:rPr>
        <w:t>为本申请实施例一提供一种雷达图的结构示意图；</w:t>
      </w:r>
    </w:p>
    <w:p w14:paraId="7E39E907" w14:textId="080EECDF" w:rsidR="00C76316" w:rsidRPr="00960097" w:rsidRDefault="00C76316" w:rsidP="00563E72">
      <w:pPr>
        <w:spacing w:line="360" w:lineRule="auto"/>
        <w:ind w:firstLine="560"/>
        <w:rPr>
          <w:rFonts w:eastAsia="宋体" w:cs="Times New Roman"/>
          <w:szCs w:val="28"/>
        </w:rPr>
      </w:pPr>
      <w:r w:rsidRPr="00960097">
        <w:rPr>
          <w:rFonts w:cs="Times New Roman"/>
          <w:szCs w:val="28"/>
        </w:rPr>
        <w:t>图</w:t>
      </w:r>
      <w:r w:rsidR="004C5181" w:rsidRPr="00960097">
        <w:rPr>
          <w:rFonts w:cs="Times New Roman"/>
          <w:szCs w:val="28"/>
        </w:rPr>
        <w:t>5</w:t>
      </w:r>
      <w:r w:rsidRPr="00960097">
        <w:rPr>
          <w:rFonts w:cs="Times New Roman"/>
          <w:szCs w:val="28"/>
        </w:rPr>
        <w:t>为本申请实施例二提供的</w:t>
      </w:r>
      <w:r w:rsidR="00AD0F34" w:rsidRPr="00960097">
        <w:rPr>
          <w:rFonts w:eastAsia="宋体" w:cs="Times New Roman"/>
          <w:szCs w:val="28"/>
        </w:rPr>
        <w:t>能力水平</w:t>
      </w:r>
      <w:r w:rsidRPr="00960097">
        <w:rPr>
          <w:rFonts w:eastAsia="宋体" w:cs="Times New Roman"/>
          <w:szCs w:val="28"/>
        </w:rPr>
        <w:t>分析方法的流程示意图；</w:t>
      </w:r>
    </w:p>
    <w:p w14:paraId="025A6911" w14:textId="03961AA3" w:rsidR="00415146" w:rsidRPr="00960097" w:rsidRDefault="00415146" w:rsidP="00563E72">
      <w:pPr>
        <w:spacing w:line="360" w:lineRule="auto"/>
        <w:ind w:firstLine="560"/>
        <w:rPr>
          <w:rFonts w:cs="Times New Roman"/>
          <w:kern w:val="0"/>
          <w:szCs w:val="28"/>
        </w:rPr>
      </w:pPr>
      <w:r w:rsidRPr="00960097">
        <w:rPr>
          <w:rFonts w:cs="Times New Roman"/>
          <w:kern w:val="0"/>
          <w:szCs w:val="28"/>
        </w:rPr>
        <w:t>图</w:t>
      </w:r>
      <w:r w:rsidRPr="00960097">
        <w:rPr>
          <w:rFonts w:cs="Times New Roman"/>
          <w:kern w:val="0"/>
          <w:szCs w:val="28"/>
        </w:rPr>
        <w:t>6</w:t>
      </w:r>
      <w:r w:rsidRPr="00960097">
        <w:rPr>
          <w:rFonts w:cs="Times New Roman"/>
          <w:kern w:val="0"/>
          <w:szCs w:val="28"/>
        </w:rPr>
        <w:t>为本申请实施例二提供的资源整合平台的第一操作界面示意图；</w:t>
      </w:r>
    </w:p>
    <w:p w14:paraId="308892B1" w14:textId="79795F34" w:rsidR="00415146" w:rsidRPr="00960097" w:rsidRDefault="00415146" w:rsidP="00563E72">
      <w:pPr>
        <w:spacing w:line="360" w:lineRule="auto"/>
        <w:ind w:firstLine="560"/>
        <w:rPr>
          <w:rFonts w:eastAsia="宋体" w:cs="Times New Roman"/>
          <w:szCs w:val="28"/>
        </w:rPr>
      </w:pPr>
      <w:r w:rsidRPr="00960097">
        <w:rPr>
          <w:rFonts w:cs="Times New Roman"/>
          <w:kern w:val="0"/>
          <w:szCs w:val="28"/>
        </w:rPr>
        <w:t>图</w:t>
      </w:r>
      <w:r w:rsidRPr="00960097">
        <w:rPr>
          <w:rFonts w:cs="Times New Roman"/>
          <w:kern w:val="0"/>
          <w:szCs w:val="28"/>
        </w:rPr>
        <w:t>7</w:t>
      </w:r>
      <w:r w:rsidRPr="00960097">
        <w:rPr>
          <w:rFonts w:cs="Times New Roman"/>
          <w:kern w:val="0"/>
          <w:szCs w:val="28"/>
        </w:rPr>
        <w:t>为本申请实施例二提供的资源整合平台的第二操作界面示意图；</w:t>
      </w:r>
    </w:p>
    <w:p w14:paraId="50DCAD43" w14:textId="3E02EDB2" w:rsidR="00C76316" w:rsidRPr="00960097" w:rsidRDefault="00C76316" w:rsidP="00563E72">
      <w:pPr>
        <w:spacing w:line="360" w:lineRule="auto"/>
        <w:ind w:firstLine="560"/>
        <w:rPr>
          <w:rFonts w:eastAsia="宋体" w:cs="Times New Roman"/>
          <w:szCs w:val="28"/>
        </w:rPr>
      </w:pPr>
      <w:r w:rsidRPr="00960097">
        <w:rPr>
          <w:rFonts w:cs="Times New Roman"/>
          <w:szCs w:val="28"/>
        </w:rPr>
        <w:t>图</w:t>
      </w:r>
      <w:r w:rsidR="00415146" w:rsidRPr="00960097">
        <w:rPr>
          <w:rFonts w:cs="Times New Roman"/>
          <w:szCs w:val="28"/>
        </w:rPr>
        <w:t>8</w:t>
      </w:r>
      <w:r w:rsidRPr="00960097">
        <w:rPr>
          <w:rFonts w:cs="Times New Roman"/>
          <w:szCs w:val="28"/>
        </w:rPr>
        <w:t>为本申请实施例三提供的</w:t>
      </w:r>
      <w:r w:rsidR="00AD0F34" w:rsidRPr="00960097">
        <w:rPr>
          <w:rFonts w:eastAsia="宋体" w:cs="Times New Roman"/>
          <w:szCs w:val="28"/>
        </w:rPr>
        <w:t>能力水平</w:t>
      </w:r>
      <w:r w:rsidRPr="00960097">
        <w:rPr>
          <w:rFonts w:eastAsia="宋体" w:cs="Times New Roman"/>
          <w:szCs w:val="28"/>
        </w:rPr>
        <w:t>分析装置的结构示意图；</w:t>
      </w:r>
    </w:p>
    <w:p w14:paraId="3A970271" w14:textId="1165A460" w:rsidR="00C76316" w:rsidRPr="00960097" w:rsidRDefault="00C76316" w:rsidP="00563E72">
      <w:pPr>
        <w:spacing w:line="360" w:lineRule="auto"/>
        <w:ind w:firstLine="560"/>
        <w:rPr>
          <w:rFonts w:eastAsia="宋体" w:cs="Times New Roman"/>
          <w:szCs w:val="28"/>
        </w:rPr>
      </w:pPr>
      <w:r w:rsidRPr="00960097">
        <w:rPr>
          <w:rFonts w:eastAsia="宋体" w:cs="Times New Roman"/>
          <w:szCs w:val="28"/>
        </w:rPr>
        <w:lastRenderedPageBreak/>
        <w:t>图</w:t>
      </w:r>
      <w:r w:rsidR="00415146" w:rsidRPr="00960097">
        <w:rPr>
          <w:rFonts w:eastAsia="宋体" w:cs="Times New Roman"/>
          <w:szCs w:val="28"/>
        </w:rPr>
        <w:t>9</w:t>
      </w:r>
      <w:r w:rsidRPr="00960097">
        <w:rPr>
          <w:rFonts w:eastAsia="宋体" w:cs="Times New Roman"/>
          <w:szCs w:val="28"/>
        </w:rPr>
        <w:t>为本申请实施例四提供的一种电子设备的结构示意图。</w:t>
      </w:r>
    </w:p>
    <w:p w14:paraId="7D53D268" w14:textId="77777777" w:rsidR="00C76316" w:rsidRPr="00960097" w:rsidRDefault="00C76316" w:rsidP="00563E72">
      <w:pPr>
        <w:spacing w:line="360" w:lineRule="auto"/>
        <w:ind w:firstLine="560"/>
        <w:rPr>
          <w:rFonts w:eastAsia="宋体" w:cs="Times New Roman"/>
          <w:szCs w:val="28"/>
        </w:rPr>
      </w:pPr>
    </w:p>
    <w:p w14:paraId="709603A9" w14:textId="77777777" w:rsidR="00563E72" w:rsidRPr="00960097" w:rsidRDefault="00563E72" w:rsidP="00563E72">
      <w:pPr>
        <w:spacing w:line="360" w:lineRule="auto"/>
        <w:ind w:firstLineChars="0" w:firstLine="0"/>
        <w:outlineLvl w:val="0"/>
        <w:rPr>
          <w:rFonts w:eastAsia="宋体" w:cs="Times New Roman"/>
          <w:b/>
          <w:szCs w:val="28"/>
        </w:rPr>
      </w:pPr>
      <w:r w:rsidRPr="00960097">
        <w:rPr>
          <w:rFonts w:eastAsia="宋体" w:cs="Times New Roman"/>
          <w:b/>
          <w:szCs w:val="28"/>
        </w:rPr>
        <w:t>具体实施方式</w:t>
      </w:r>
    </w:p>
    <w:p w14:paraId="46176BA5" w14:textId="77777777" w:rsidR="00563E72" w:rsidRPr="00960097" w:rsidRDefault="00563E72" w:rsidP="00563E72">
      <w:pPr>
        <w:spacing w:line="360" w:lineRule="auto"/>
        <w:ind w:firstLine="560"/>
        <w:rPr>
          <w:rFonts w:eastAsia="宋体" w:cs="Times New Roman"/>
          <w:szCs w:val="28"/>
        </w:rPr>
      </w:pPr>
      <w:r w:rsidRPr="00960097">
        <w:rPr>
          <w:rFonts w:eastAsia="宋体" w:cs="Times New Roman"/>
          <w:szCs w:val="28"/>
        </w:rPr>
        <w:t>下面结合附图和实施例对</w:t>
      </w:r>
      <w:r w:rsidR="00C40F2D" w:rsidRPr="00960097">
        <w:rPr>
          <w:rFonts w:eastAsia="宋体" w:cs="Times New Roman"/>
          <w:szCs w:val="28"/>
        </w:rPr>
        <w:t>本申请</w:t>
      </w:r>
      <w:r w:rsidRPr="00960097">
        <w:rPr>
          <w:rFonts w:eastAsia="宋体" w:cs="Times New Roman"/>
          <w:szCs w:val="28"/>
        </w:rPr>
        <w:t>作进一步的详细说明。可以理解的是，此处所描述的具体实施例仅仅用于解释</w:t>
      </w:r>
      <w:r w:rsidR="00C40F2D" w:rsidRPr="00960097">
        <w:rPr>
          <w:rFonts w:eastAsia="宋体" w:cs="Times New Roman"/>
          <w:szCs w:val="28"/>
        </w:rPr>
        <w:t>本申请</w:t>
      </w:r>
      <w:r w:rsidRPr="00960097">
        <w:rPr>
          <w:rFonts w:eastAsia="宋体" w:cs="Times New Roman"/>
          <w:szCs w:val="28"/>
        </w:rPr>
        <w:t>，而非对</w:t>
      </w:r>
      <w:r w:rsidR="00C40F2D" w:rsidRPr="00960097">
        <w:rPr>
          <w:rFonts w:eastAsia="宋体" w:cs="Times New Roman"/>
          <w:szCs w:val="28"/>
        </w:rPr>
        <w:t>本申请</w:t>
      </w:r>
      <w:r w:rsidRPr="00960097">
        <w:rPr>
          <w:rFonts w:eastAsia="宋体" w:cs="Times New Roman"/>
          <w:szCs w:val="28"/>
        </w:rPr>
        <w:t>的限定。另外还需要说明的是，为了便于描述，附图中仅示出了与</w:t>
      </w:r>
      <w:r w:rsidR="00C40F2D" w:rsidRPr="00960097">
        <w:rPr>
          <w:rFonts w:eastAsia="宋体" w:cs="Times New Roman"/>
          <w:szCs w:val="28"/>
        </w:rPr>
        <w:t>本申请</w:t>
      </w:r>
      <w:r w:rsidRPr="00960097">
        <w:rPr>
          <w:rFonts w:eastAsia="宋体" w:cs="Times New Roman"/>
          <w:szCs w:val="28"/>
        </w:rPr>
        <w:t>相关的部分而非全部结构。</w:t>
      </w:r>
    </w:p>
    <w:p w14:paraId="12227E2B" w14:textId="2EEF1D00" w:rsidR="00B420DE" w:rsidRPr="00960097" w:rsidRDefault="00B420DE" w:rsidP="00563E72">
      <w:pPr>
        <w:spacing w:line="360" w:lineRule="auto"/>
        <w:ind w:firstLine="560"/>
        <w:rPr>
          <w:rFonts w:eastAsia="宋体" w:cs="Times New Roman"/>
          <w:szCs w:val="28"/>
        </w:rPr>
      </w:pPr>
      <w:r w:rsidRPr="00960097">
        <w:rPr>
          <w:rFonts w:eastAsia="宋体" w:cs="Times New Roman"/>
          <w:szCs w:val="28"/>
        </w:rPr>
        <w:t>本申请提供一种进行</w:t>
      </w:r>
      <w:r w:rsidR="00AD0F34" w:rsidRPr="00960097">
        <w:rPr>
          <w:rFonts w:eastAsia="宋体" w:cs="Times New Roman"/>
          <w:szCs w:val="28"/>
        </w:rPr>
        <w:t>能力水平</w:t>
      </w:r>
      <w:r w:rsidRPr="00960097">
        <w:rPr>
          <w:rFonts w:eastAsia="宋体" w:cs="Times New Roman"/>
          <w:szCs w:val="28"/>
        </w:rPr>
        <w:t>分析的技术方案，用于根据用户的</w:t>
      </w:r>
      <w:r w:rsidR="00415146" w:rsidRPr="00960097">
        <w:rPr>
          <w:rFonts w:eastAsia="宋体" w:cs="Times New Roman"/>
          <w:szCs w:val="28"/>
        </w:rPr>
        <w:t>能力晋升</w:t>
      </w:r>
      <w:r w:rsidRPr="00960097">
        <w:rPr>
          <w:rFonts w:eastAsia="宋体" w:cs="Times New Roman"/>
          <w:szCs w:val="28"/>
        </w:rPr>
        <w:t>需求，对用户的所具有的能力水平进行量化，并分析用户的</w:t>
      </w:r>
      <w:r w:rsidR="0045036D" w:rsidRPr="00960097">
        <w:rPr>
          <w:rFonts w:eastAsia="宋体" w:cs="Times New Roman"/>
          <w:szCs w:val="28"/>
        </w:rPr>
        <w:t>当前能力水平</w:t>
      </w:r>
      <w:r w:rsidRPr="00960097">
        <w:rPr>
          <w:rFonts w:eastAsia="宋体" w:cs="Times New Roman"/>
          <w:szCs w:val="28"/>
        </w:rPr>
        <w:t>与目标岗位所需的能力水平之间的差距，从而满足用户对自身</w:t>
      </w:r>
      <w:r w:rsidR="00AD0F34" w:rsidRPr="00960097">
        <w:rPr>
          <w:rFonts w:eastAsia="宋体" w:cs="Times New Roman"/>
          <w:szCs w:val="28"/>
        </w:rPr>
        <w:t>能力水平</w:t>
      </w:r>
      <w:r w:rsidRPr="00960097">
        <w:rPr>
          <w:rFonts w:eastAsia="宋体" w:cs="Times New Roman"/>
          <w:szCs w:val="28"/>
        </w:rPr>
        <w:t>进行客观分析的需求。</w:t>
      </w:r>
    </w:p>
    <w:p w14:paraId="49EE9A61" w14:textId="47BF6D44" w:rsidR="00AD0F34" w:rsidRPr="00960097" w:rsidRDefault="004801B7" w:rsidP="0036692F">
      <w:pPr>
        <w:spacing w:line="360" w:lineRule="auto"/>
        <w:ind w:firstLine="560"/>
        <w:rPr>
          <w:rFonts w:cs="Times New Roman"/>
          <w:szCs w:val="28"/>
        </w:rPr>
      </w:pPr>
      <w:r w:rsidRPr="00960097">
        <w:rPr>
          <w:rFonts w:cs="Times New Roman"/>
          <w:szCs w:val="28"/>
        </w:rPr>
        <w:t>本申请技术方案的主要思路：</w:t>
      </w:r>
      <w:r w:rsidR="00B810A7" w:rsidRPr="00960097">
        <w:rPr>
          <w:rFonts w:cs="Times New Roman"/>
          <w:szCs w:val="28"/>
        </w:rPr>
        <w:t>现有技术中并没有一种方法可以客观、定量地对</w:t>
      </w:r>
      <w:r w:rsidR="00415146" w:rsidRPr="00960097">
        <w:rPr>
          <w:rFonts w:cs="Times New Roman"/>
          <w:szCs w:val="28"/>
        </w:rPr>
        <w:t>用户</w:t>
      </w:r>
      <w:r w:rsidR="00B810A7" w:rsidRPr="00960097">
        <w:rPr>
          <w:rFonts w:cs="Times New Roman"/>
          <w:szCs w:val="28"/>
        </w:rPr>
        <w:t>的能力水平进行分析，本申请实施例提出一种对</w:t>
      </w:r>
      <w:r w:rsidR="00415146" w:rsidRPr="00960097">
        <w:rPr>
          <w:rFonts w:cs="Times New Roman"/>
          <w:szCs w:val="28"/>
        </w:rPr>
        <w:t>用户</w:t>
      </w:r>
      <w:r w:rsidR="00B810A7" w:rsidRPr="00960097">
        <w:rPr>
          <w:rFonts w:cs="Times New Roman"/>
          <w:szCs w:val="28"/>
        </w:rPr>
        <w:t>的</w:t>
      </w:r>
      <w:r w:rsidR="00AD0F34" w:rsidRPr="00960097">
        <w:rPr>
          <w:rFonts w:cs="Times New Roman"/>
          <w:szCs w:val="28"/>
        </w:rPr>
        <w:t>能力水平</w:t>
      </w:r>
      <w:r w:rsidR="00B810A7" w:rsidRPr="00960097">
        <w:rPr>
          <w:rFonts w:cs="Times New Roman"/>
          <w:szCs w:val="28"/>
        </w:rPr>
        <w:t>进行分析的技术方案，根据不同专业、不同行业和不同公司对</w:t>
      </w:r>
      <w:r w:rsidR="00415146" w:rsidRPr="00960097">
        <w:rPr>
          <w:rFonts w:cs="Times New Roman"/>
          <w:szCs w:val="28"/>
        </w:rPr>
        <w:t>用户</w:t>
      </w:r>
      <w:r w:rsidR="00B810A7" w:rsidRPr="00960097">
        <w:rPr>
          <w:rFonts w:cs="Times New Roman"/>
          <w:szCs w:val="28"/>
        </w:rPr>
        <w:t>的能力需求，建立不同的</w:t>
      </w:r>
      <w:r w:rsidR="00AD0F34" w:rsidRPr="00960097">
        <w:rPr>
          <w:rFonts w:cs="Times New Roman"/>
          <w:szCs w:val="28"/>
        </w:rPr>
        <w:t>能力水平</w:t>
      </w:r>
      <w:r w:rsidR="00B810A7" w:rsidRPr="00960097">
        <w:rPr>
          <w:rFonts w:cs="Times New Roman"/>
          <w:szCs w:val="28"/>
        </w:rPr>
        <w:t>分析模型，不同的</w:t>
      </w:r>
      <w:r w:rsidR="00AD0F34" w:rsidRPr="00960097">
        <w:rPr>
          <w:rFonts w:cs="Times New Roman"/>
          <w:szCs w:val="28"/>
        </w:rPr>
        <w:t>能力水平</w:t>
      </w:r>
      <w:r w:rsidR="00B810A7" w:rsidRPr="00960097">
        <w:rPr>
          <w:rFonts w:cs="Times New Roman"/>
          <w:szCs w:val="28"/>
        </w:rPr>
        <w:t>分析模型中包括不同的能力维度划分（</w:t>
      </w:r>
      <w:r w:rsidR="00415146" w:rsidRPr="00960097">
        <w:rPr>
          <w:rFonts w:cs="Times New Roman"/>
          <w:szCs w:val="28"/>
        </w:rPr>
        <w:t>如</w:t>
      </w:r>
      <w:r w:rsidR="00B810A7" w:rsidRPr="00960097">
        <w:rPr>
          <w:rFonts w:cs="Times New Roman"/>
          <w:szCs w:val="28"/>
        </w:rPr>
        <w:t>目标岗位需要哪些方面的能力）、每个能力维度的能力</w:t>
      </w:r>
      <w:r w:rsidR="00C13AAF" w:rsidRPr="00960097">
        <w:rPr>
          <w:rFonts w:cs="Times New Roman"/>
          <w:szCs w:val="28"/>
        </w:rPr>
        <w:t>水平</w:t>
      </w:r>
      <w:r w:rsidR="00B810A7" w:rsidRPr="00960097">
        <w:rPr>
          <w:rFonts w:cs="Times New Roman"/>
          <w:szCs w:val="28"/>
        </w:rPr>
        <w:t>刻画</w:t>
      </w:r>
      <w:r w:rsidR="00C13AAF" w:rsidRPr="00960097">
        <w:rPr>
          <w:rFonts w:cs="Times New Roman"/>
          <w:szCs w:val="28"/>
        </w:rPr>
        <w:t>值</w:t>
      </w:r>
      <w:r w:rsidR="00B810A7" w:rsidRPr="00960097">
        <w:rPr>
          <w:rFonts w:cs="Times New Roman"/>
          <w:szCs w:val="28"/>
        </w:rPr>
        <w:t>（每种能力的各个能力水平的数值化表示）、每个能力维度的权重（</w:t>
      </w:r>
      <w:r w:rsidR="00415146" w:rsidRPr="00960097">
        <w:rPr>
          <w:rFonts w:cs="Times New Roman"/>
          <w:szCs w:val="28"/>
        </w:rPr>
        <w:t>如</w:t>
      </w:r>
      <w:r w:rsidR="00B810A7" w:rsidRPr="00960097">
        <w:rPr>
          <w:rFonts w:cs="Times New Roman"/>
          <w:szCs w:val="28"/>
        </w:rPr>
        <w:t>各个能力对成功应聘目标岗位的影响大小），当需要对某一用户的</w:t>
      </w:r>
      <w:r w:rsidR="00AD0F34" w:rsidRPr="00960097">
        <w:rPr>
          <w:rFonts w:cs="Times New Roman"/>
          <w:szCs w:val="28"/>
        </w:rPr>
        <w:t>能力水平</w:t>
      </w:r>
      <w:r w:rsidR="00B810A7" w:rsidRPr="00960097">
        <w:rPr>
          <w:rFonts w:cs="Times New Roman"/>
          <w:szCs w:val="28"/>
        </w:rPr>
        <w:t>进行分析时，根据用户选择的专业、希望从事的行业或希望就职的公司，确定相应的</w:t>
      </w:r>
      <w:r w:rsidR="00AD0F34" w:rsidRPr="00960097">
        <w:rPr>
          <w:rFonts w:cs="Times New Roman"/>
          <w:szCs w:val="28"/>
        </w:rPr>
        <w:t>能力水平</w:t>
      </w:r>
      <w:r w:rsidR="00B810A7" w:rsidRPr="00960097">
        <w:rPr>
          <w:rFonts w:cs="Times New Roman"/>
          <w:szCs w:val="28"/>
        </w:rPr>
        <w:t>分析模型，根据最终确定的</w:t>
      </w:r>
      <w:r w:rsidR="00AD0F34" w:rsidRPr="00960097">
        <w:rPr>
          <w:rFonts w:cs="Times New Roman"/>
          <w:szCs w:val="28"/>
        </w:rPr>
        <w:t>能力水平</w:t>
      </w:r>
      <w:r w:rsidR="00B810A7" w:rsidRPr="00960097">
        <w:rPr>
          <w:rFonts w:cs="Times New Roman"/>
          <w:szCs w:val="28"/>
        </w:rPr>
        <w:t>分析模型对该用户的</w:t>
      </w:r>
      <w:r w:rsidR="00AD0F34" w:rsidRPr="00960097">
        <w:rPr>
          <w:rFonts w:cs="Times New Roman"/>
          <w:szCs w:val="28"/>
        </w:rPr>
        <w:t>能力水平</w:t>
      </w:r>
      <w:r w:rsidR="00B810A7" w:rsidRPr="00960097">
        <w:rPr>
          <w:rFonts w:cs="Times New Roman"/>
          <w:szCs w:val="28"/>
        </w:rPr>
        <w:t>进行分析，实现了对</w:t>
      </w:r>
      <w:r w:rsidR="00415146" w:rsidRPr="00960097">
        <w:rPr>
          <w:rFonts w:cs="Times New Roman"/>
          <w:szCs w:val="28"/>
        </w:rPr>
        <w:t>用户</w:t>
      </w:r>
      <w:r w:rsidR="00B810A7" w:rsidRPr="00960097">
        <w:rPr>
          <w:rFonts w:cs="Times New Roman"/>
          <w:szCs w:val="28"/>
        </w:rPr>
        <w:t>能力的客观、定量地分析，满足了</w:t>
      </w:r>
      <w:r w:rsidR="00415146" w:rsidRPr="00960097">
        <w:rPr>
          <w:rFonts w:cs="Times New Roman"/>
          <w:szCs w:val="28"/>
        </w:rPr>
        <w:t>用户</w:t>
      </w:r>
      <w:r w:rsidR="00B810A7" w:rsidRPr="00960097">
        <w:rPr>
          <w:rFonts w:cs="Times New Roman"/>
          <w:szCs w:val="28"/>
        </w:rPr>
        <w:t>进行自身能力定位和差距分析的需求，此外，本申请的还可以</w:t>
      </w:r>
      <w:r w:rsidR="00AD0F34" w:rsidRPr="00960097">
        <w:rPr>
          <w:rFonts w:cs="Times New Roman"/>
          <w:szCs w:val="28"/>
        </w:rPr>
        <w:t>能力水平</w:t>
      </w:r>
      <w:r w:rsidR="00B810A7" w:rsidRPr="00960097">
        <w:rPr>
          <w:rFonts w:cs="Times New Roman"/>
          <w:szCs w:val="28"/>
        </w:rPr>
        <w:t>分析模型还可以根据对</w:t>
      </w:r>
      <w:r w:rsidR="00415146" w:rsidRPr="00960097">
        <w:rPr>
          <w:rFonts w:cs="Times New Roman"/>
          <w:szCs w:val="28"/>
        </w:rPr>
        <w:t>用户</w:t>
      </w:r>
      <w:r w:rsidR="00B810A7" w:rsidRPr="00960097">
        <w:rPr>
          <w:rFonts w:cs="Times New Roman"/>
          <w:szCs w:val="28"/>
        </w:rPr>
        <w:t>的能力</w:t>
      </w:r>
      <w:r w:rsidR="00B810A7" w:rsidRPr="00960097">
        <w:rPr>
          <w:rFonts w:cs="Times New Roman"/>
          <w:szCs w:val="28"/>
        </w:rPr>
        <w:lastRenderedPageBreak/>
        <w:t>水平的分析结果为</w:t>
      </w:r>
      <w:r w:rsidR="00415146" w:rsidRPr="00960097">
        <w:rPr>
          <w:rFonts w:cs="Times New Roman"/>
          <w:szCs w:val="28"/>
        </w:rPr>
        <w:t>用户</w:t>
      </w:r>
      <w:r w:rsidR="00B810A7" w:rsidRPr="00960097">
        <w:rPr>
          <w:rFonts w:cs="Times New Roman"/>
          <w:szCs w:val="28"/>
        </w:rPr>
        <w:t>推荐对应的能力提升项目，从而为</w:t>
      </w:r>
      <w:r w:rsidR="00415146" w:rsidRPr="00960097">
        <w:rPr>
          <w:rFonts w:cs="Times New Roman"/>
          <w:szCs w:val="28"/>
        </w:rPr>
        <w:t>用户</w:t>
      </w:r>
      <w:r w:rsidR="00B810A7" w:rsidRPr="00960097">
        <w:rPr>
          <w:rFonts w:cs="Times New Roman"/>
          <w:szCs w:val="28"/>
        </w:rPr>
        <w:t>制定个性化学习任务，为</w:t>
      </w:r>
      <w:r w:rsidR="00415146" w:rsidRPr="00960097">
        <w:rPr>
          <w:rFonts w:cs="Times New Roman"/>
          <w:szCs w:val="28"/>
        </w:rPr>
        <w:t>用户</w:t>
      </w:r>
      <w:r w:rsidR="00B810A7" w:rsidRPr="00960097">
        <w:rPr>
          <w:rFonts w:cs="Times New Roman"/>
          <w:szCs w:val="28"/>
        </w:rPr>
        <w:t>提供进行能力提升方向，有利于提高</w:t>
      </w:r>
      <w:r w:rsidR="00415146" w:rsidRPr="00960097">
        <w:rPr>
          <w:rFonts w:cs="Times New Roman"/>
          <w:szCs w:val="28"/>
        </w:rPr>
        <w:t>用户</w:t>
      </w:r>
      <w:r w:rsidR="00B810A7" w:rsidRPr="00960097">
        <w:rPr>
          <w:rFonts w:cs="Times New Roman"/>
          <w:szCs w:val="28"/>
        </w:rPr>
        <w:t>的使用体验。</w:t>
      </w:r>
    </w:p>
    <w:p w14:paraId="6E999AD6" w14:textId="738FF8FE" w:rsidR="00415146" w:rsidRPr="00960097" w:rsidRDefault="00415146" w:rsidP="004753EE">
      <w:pPr>
        <w:spacing w:line="360" w:lineRule="auto"/>
        <w:ind w:firstLine="560"/>
        <w:rPr>
          <w:rFonts w:eastAsia="宋体" w:cs="Times New Roman"/>
          <w:szCs w:val="28"/>
        </w:rPr>
      </w:pPr>
      <w:r w:rsidRPr="00960097">
        <w:rPr>
          <w:rFonts w:cs="Times New Roman"/>
          <w:kern w:val="0"/>
          <w:szCs w:val="28"/>
        </w:rPr>
        <w:t>本申请实施例以对求职者的求职能力水平进行分析为例，对本申请的技术方案加以描述，可以理解的是，本申请的技术方案也可用于其他对能力水平进行分析的场景，如学历晋升、考研、出国</w:t>
      </w:r>
      <w:r w:rsidRPr="00960097">
        <w:rPr>
          <w:rFonts w:cs="Times New Roman"/>
          <w:szCs w:val="28"/>
        </w:rPr>
        <w:t>等。</w:t>
      </w:r>
    </w:p>
    <w:p w14:paraId="15D5E6F3" w14:textId="77777777" w:rsidR="00415146" w:rsidRPr="00960097" w:rsidRDefault="00415146" w:rsidP="004753EE">
      <w:pPr>
        <w:spacing w:line="360" w:lineRule="auto"/>
        <w:ind w:firstLine="560"/>
        <w:rPr>
          <w:rFonts w:eastAsia="宋体" w:cs="Times New Roman"/>
          <w:szCs w:val="28"/>
        </w:rPr>
      </w:pPr>
    </w:p>
    <w:p w14:paraId="33B5B30E" w14:textId="316AD3A9" w:rsidR="000D3BBC" w:rsidRPr="00960097" w:rsidRDefault="00DE34B1" w:rsidP="004753EE">
      <w:pPr>
        <w:spacing w:line="360" w:lineRule="auto"/>
        <w:ind w:firstLine="560"/>
        <w:rPr>
          <w:rFonts w:cs="Times New Roman"/>
          <w:szCs w:val="28"/>
        </w:rPr>
      </w:pPr>
      <w:r w:rsidRPr="00960097">
        <w:rPr>
          <w:rFonts w:eastAsia="宋体" w:cs="Times New Roman"/>
          <w:szCs w:val="28"/>
        </w:rPr>
        <w:t>实施例一</w:t>
      </w:r>
    </w:p>
    <w:p w14:paraId="5CA2FE45" w14:textId="414C4C9D" w:rsidR="000D3BBC" w:rsidRPr="00960097" w:rsidRDefault="00754D05" w:rsidP="004753EE">
      <w:pPr>
        <w:spacing w:line="360" w:lineRule="auto"/>
        <w:ind w:firstLine="560"/>
        <w:rPr>
          <w:rFonts w:eastAsia="宋体" w:cs="Times New Roman"/>
          <w:szCs w:val="28"/>
        </w:rPr>
      </w:pPr>
      <w:r w:rsidRPr="00960097">
        <w:rPr>
          <w:rFonts w:cs="Times New Roman"/>
          <w:szCs w:val="28"/>
        </w:rPr>
        <w:t>图</w:t>
      </w:r>
      <w:r w:rsidRPr="00960097">
        <w:rPr>
          <w:rFonts w:cs="Times New Roman"/>
          <w:szCs w:val="28"/>
        </w:rPr>
        <w:t>1</w:t>
      </w:r>
      <w:r w:rsidRPr="00960097">
        <w:rPr>
          <w:rFonts w:cs="Times New Roman"/>
          <w:szCs w:val="28"/>
        </w:rPr>
        <w:t>为本申请实施例一提供的</w:t>
      </w:r>
      <w:r w:rsidR="00AD0F34" w:rsidRPr="00960097">
        <w:rPr>
          <w:rFonts w:eastAsia="宋体" w:cs="Times New Roman"/>
          <w:szCs w:val="28"/>
        </w:rPr>
        <w:t>能力水平</w:t>
      </w:r>
      <w:r w:rsidRPr="00960097">
        <w:rPr>
          <w:rFonts w:eastAsia="宋体" w:cs="Times New Roman"/>
          <w:szCs w:val="28"/>
        </w:rPr>
        <w:t>分析方法的流程示意图，本实施例的</w:t>
      </w:r>
      <w:r w:rsidR="00AD0F34" w:rsidRPr="00960097">
        <w:rPr>
          <w:rFonts w:eastAsia="宋体" w:cs="Times New Roman"/>
          <w:szCs w:val="28"/>
        </w:rPr>
        <w:t>能力水平</w:t>
      </w:r>
      <w:r w:rsidRPr="00960097">
        <w:rPr>
          <w:rFonts w:eastAsia="宋体" w:cs="Times New Roman"/>
          <w:szCs w:val="28"/>
        </w:rPr>
        <w:t>分析方法可由具有</w:t>
      </w:r>
      <w:r w:rsidR="00AD0F34" w:rsidRPr="00960097">
        <w:rPr>
          <w:rFonts w:eastAsia="宋体" w:cs="Times New Roman"/>
          <w:szCs w:val="28"/>
        </w:rPr>
        <w:t>能力水平</w:t>
      </w:r>
      <w:r w:rsidRPr="00960097">
        <w:rPr>
          <w:rFonts w:eastAsia="宋体" w:cs="Times New Roman"/>
          <w:szCs w:val="28"/>
        </w:rPr>
        <w:t>分析功能电子设备，如计算机、服务器、移动终端来执行。如图</w:t>
      </w:r>
      <w:r w:rsidRPr="00960097">
        <w:rPr>
          <w:rFonts w:eastAsia="宋体" w:cs="Times New Roman"/>
          <w:szCs w:val="28"/>
        </w:rPr>
        <w:t>1</w:t>
      </w:r>
      <w:r w:rsidRPr="00960097">
        <w:rPr>
          <w:rFonts w:eastAsia="宋体" w:cs="Times New Roman"/>
          <w:szCs w:val="28"/>
        </w:rPr>
        <w:t>所示，本实施例的</w:t>
      </w:r>
      <w:r w:rsidR="00AD0F34" w:rsidRPr="00960097">
        <w:rPr>
          <w:rFonts w:eastAsia="宋体" w:cs="Times New Roman"/>
          <w:szCs w:val="28"/>
        </w:rPr>
        <w:t>能力水平</w:t>
      </w:r>
      <w:r w:rsidRPr="00960097">
        <w:rPr>
          <w:rFonts w:eastAsia="宋体" w:cs="Times New Roman"/>
          <w:szCs w:val="28"/>
        </w:rPr>
        <w:t>分析方法，包括：</w:t>
      </w:r>
    </w:p>
    <w:p w14:paraId="265EF24F" w14:textId="2C8BD952" w:rsidR="00754D05" w:rsidRPr="00960097" w:rsidRDefault="00754D05" w:rsidP="00754D05">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S101</w:t>
      </w:r>
      <w:r w:rsidRPr="00960097">
        <w:rPr>
          <w:rFonts w:cs="Times New Roman"/>
          <w:kern w:val="0"/>
          <w:szCs w:val="28"/>
        </w:rPr>
        <w:t>、获取用户的</w:t>
      </w:r>
      <w:r w:rsidR="00415146" w:rsidRPr="00960097">
        <w:rPr>
          <w:rFonts w:cs="Times New Roman"/>
          <w:kern w:val="0"/>
          <w:szCs w:val="28"/>
        </w:rPr>
        <w:t>晋升目标参数</w:t>
      </w:r>
      <w:r w:rsidRPr="00960097">
        <w:rPr>
          <w:rFonts w:cs="Times New Roman"/>
          <w:kern w:val="0"/>
          <w:szCs w:val="28"/>
        </w:rPr>
        <w:t>，</w:t>
      </w:r>
      <w:r w:rsidR="00415146" w:rsidRPr="00960097">
        <w:rPr>
          <w:rFonts w:cs="Times New Roman"/>
          <w:kern w:val="0"/>
          <w:szCs w:val="28"/>
        </w:rPr>
        <w:t>晋升目标参数</w:t>
      </w:r>
      <w:r w:rsidRPr="00960097">
        <w:rPr>
          <w:rFonts w:cs="Times New Roman"/>
          <w:kern w:val="0"/>
          <w:szCs w:val="28"/>
        </w:rPr>
        <w:t>包括以下参数中的至少一项：目标专业、目标行业和目标企业。</w:t>
      </w:r>
    </w:p>
    <w:p w14:paraId="615DE813" w14:textId="4E24CE0A" w:rsidR="008D2DA3" w:rsidRPr="00960097" w:rsidRDefault="00754D05" w:rsidP="00754D05">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本步骤中，</w:t>
      </w:r>
      <w:r w:rsidR="008D2DA3" w:rsidRPr="00960097">
        <w:rPr>
          <w:rFonts w:cs="Times New Roman"/>
          <w:kern w:val="0"/>
          <w:szCs w:val="28"/>
        </w:rPr>
        <w:t>由于不同专业、不同行业或不同企业对用户的能力的要求各不相同，为提高对用户</w:t>
      </w:r>
      <w:r w:rsidR="00AD0F34" w:rsidRPr="00960097">
        <w:rPr>
          <w:rFonts w:cs="Times New Roman"/>
          <w:kern w:val="0"/>
          <w:szCs w:val="28"/>
        </w:rPr>
        <w:t>能力水平</w:t>
      </w:r>
      <w:r w:rsidR="008D2DA3" w:rsidRPr="00960097">
        <w:rPr>
          <w:rFonts w:cs="Times New Roman"/>
          <w:kern w:val="0"/>
          <w:szCs w:val="28"/>
        </w:rPr>
        <w:t>的分析准确性，需要先获取用户的</w:t>
      </w:r>
      <w:r w:rsidR="00415146" w:rsidRPr="00960097">
        <w:rPr>
          <w:rFonts w:cs="Times New Roman"/>
          <w:kern w:val="0"/>
          <w:szCs w:val="28"/>
        </w:rPr>
        <w:t>晋升目标参数</w:t>
      </w:r>
      <w:r w:rsidR="008D2DA3" w:rsidRPr="00960097">
        <w:rPr>
          <w:rFonts w:cs="Times New Roman"/>
          <w:kern w:val="0"/>
          <w:szCs w:val="28"/>
        </w:rPr>
        <w:t>。</w:t>
      </w:r>
    </w:p>
    <w:p w14:paraId="74D72092" w14:textId="61CAD411" w:rsidR="008D2DA3" w:rsidRPr="00960097" w:rsidRDefault="00415146" w:rsidP="00754D05">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本实施例中，对于求职者来说，晋升目标参数</w:t>
      </w:r>
      <w:r w:rsidR="00686D50" w:rsidRPr="00960097">
        <w:rPr>
          <w:rFonts w:cs="Times New Roman"/>
          <w:kern w:val="0"/>
          <w:szCs w:val="28"/>
        </w:rPr>
        <w:t>用于反映用户的求职目标，如用户期望从事的行业、进入的企业或专业领域等，可选地，求职</w:t>
      </w:r>
      <w:r w:rsidR="008D2DA3" w:rsidRPr="00960097">
        <w:rPr>
          <w:rFonts w:cs="Times New Roman"/>
          <w:kern w:val="0"/>
          <w:szCs w:val="28"/>
        </w:rPr>
        <w:t>包括以下参数中的一种或多种：目标专业、目标行业和目标企业。</w:t>
      </w:r>
      <w:r w:rsidR="00C0743A" w:rsidRPr="00960097">
        <w:rPr>
          <w:rFonts w:cs="Times New Roman"/>
          <w:kern w:val="0"/>
          <w:szCs w:val="28"/>
        </w:rPr>
        <w:t>可以理解的是，除专业、行业和企业外，适应于不同的求职分析需求，</w:t>
      </w:r>
      <w:r w:rsidRPr="00960097">
        <w:rPr>
          <w:rFonts w:cs="Times New Roman"/>
          <w:kern w:val="0"/>
          <w:szCs w:val="28"/>
        </w:rPr>
        <w:t>晋升目标参数</w:t>
      </w:r>
      <w:r w:rsidR="00C0743A" w:rsidRPr="00960097">
        <w:rPr>
          <w:rFonts w:cs="Times New Roman"/>
          <w:kern w:val="0"/>
          <w:szCs w:val="28"/>
        </w:rPr>
        <w:t>也可以有不同的设置，此处不作限制。</w:t>
      </w:r>
    </w:p>
    <w:p w14:paraId="5DBDAF3B" w14:textId="12210BBF" w:rsidR="00754D05" w:rsidRPr="00960097" w:rsidRDefault="008D2DA3" w:rsidP="00754D05">
      <w:pPr>
        <w:pStyle w:val="BodyTextFirstIndent"/>
        <w:adjustRightInd w:val="0"/>
        <w:spacing w:after="0" w:line="360" w:lineRule="auto"/>
        <w:ind w:firstLineChars="200" w:firstLine="560"/>
        <w:outlineLvl w:val="0"/>
        <w:rPr>
          <w:rFonts w:cs="Times New Roman"/>
          <w:b/>
          <w:kern w:val="0"/>
          <w:szCs w:val="28"/>
        </w:rPr>
      </w:pPr>
      <w:r w:rsidRPr="00960097">
        <w:rPr>
          <w:rFonts w:cs="Times New Roman"/>
          <w:kern w:val="0"/>
          <w:szCs w:val="28"/>
        </w:rPr>
        <w:t>在一种可能的实现方式中，可以根据用户在电子设备显示的</w:t>
      </w:r>
      <w:r w:rsidR="00415146" w:rsidRPr="00960097">
        <w:rPr>
          <w:rFonts w:cs="Times New Roman"/>
          <w:kern w:val="0"/>
          <w:szCs w:val="28"/>
        </w:rPr>
        <w:t>晋升目标参数</w:t>
      </w:r>
      <w:r w:rsidRPr="00960097">
        <w:rPr>
          <w:rFonts w:cs="Times New Roman"/>
          <w:kern w:val="0"/>
          <w:szCs w:val="28"/>
        </w:rPr>
        <w:t>获取界面上的输入或点击操作，获取用户的</w:t>
      </w:r>
      <w:r w:rsidR="00415146" w:rsidRPr="00960097">
        <w:rPr>
          <w:rFonts w:cs="Times New Roman"/>
          <w:kern w:val="0"/>
          <w:szCs w:val="28"/>
        </w:rPr>
        <w:t>晋升目标参数</w:t>
      </w:r>
      <w:r w:rsidRPr="00960097">
        <w:rPr>
          <w:rFonts w:cs="Times New Roman"/>
          <w:kern w:val="0"/>
          <w:szCs w:val="28"/>
        </w:rPr>
        <w:t>。</w:t>
      </w:r>
      <w:r w:rsidR="00C0743A" w:rsidRPr="00960097">
        <w:rPr>
          <w:rFonts w:cs="Times New Roman"/>
          <w:kern w:val="0"/>
          <w:szCs w:val="28"/>
        </w:rPr>
        <w:t>示例性地，图</w:t>
      </w:r>
      <w:r w:rsidR="00C0743A" w:rsidRPr="00960097">
        <w:rPr>
          <w:rFonts w:cs="Times New Roman"/>
          <w:kern w:val="0"/>
          <w:szCs w:val="28"/>
        </w:rPr>
        <w:t>2</w:t>
      </w:r>
      <w:r w:rsidR="00C0743A" w:rsidRPr="00960097">
        <w:rPr>
          <w:rFonts w:cs="Times New Roman"/>
          <w:kern w:val="0"/>
          <w:szCs w:val="28"/>
        </w:rPr>
        <w:t>为本</w:t>
      </w:r>
      <w:r w:rsidR="00C76316" w:rsidRPr="00960097">
        <w:rPr>
          <w:rFonts w:cs="Times New Roman"/>
          <w:kern w:val="0"/>
          <w:szCs w:val="28"/>
        </w:rPr>
        <w:t>申请</w:t>
      </w:r>
      <w:r w:rsidR="00C0743A" w:rsidRPr="00960097">
        <w:rPr>
          <w:rFonts w:cs="Times New Roman"/>
          <w:kern w:val="0"/>
          <w:szCs w:val="28"/>
        </w:rPr>
        <w:t>实施例</w:t>
      </w:r>
      <w:r w:rsidR="00C76316" w:rsidRPr="00960097">
        <w:rPr>
          <w:rFonts w:cs="Times New Roman"/>
          <w:kern w:val="0"/>
          <w:szCs w:val="28"/>
        </w:rPr>
        <w:t>一</w:t>
      </w:r>
      <w:r w:rsidR="00C0743A" w:rsidRPr="00960097">
        <w:rPr>
          <w:rFonts w:cs="Times New Roman"/>
          <w:kern w:val="0"/>
          <w:szCs w:val="28"/>
        </w:rPr>
        <w:t>提供的</w:t>
      </w:r>
      <w:r w:rsidR="00415146" w:rsidRPr="00960097">
        <w:rPr>
          <w:rFonts w:cs="Times New Roman"/>
          <w:kern w:val="0"/>
          <w:szCs w:val="28"/>
        </w:rPr>
        <w:t>晋升目标参数</w:t>
      </w:r>
      <w:r w:rsidR="00C0743A" w:rsidRPr="00960097">
        <w:rPr>
          <w:rFonts w:cs="Times New Roman"/>
          <w:kern w:val="0"/>
          <w:szCs w:val="28"/>
        </w:rPr>
        <w:t>获取界面的结构示意图，用户可以根据需</w:t>
      </w:r>
      <w:r w:rsidR="00C0743A" w:rsidRPr="00960097">
        <w:rPr>
          <w:rFonts w:cs="Times New Roman"/>
          <w:kern w:val="0"/>
          <w:szCs w:val="28"/>
        </w:rPr>
        <w:lastRenderedPageBreak/>
        <w:t>要选择其中的至少一项进行填写，并在填写完成时点击</w:t>
      </w:r>
      <w:r w:rsidR="00C0743A" w:rsidRPr="00960097">
        <w:rPr>
          <w:rFonts w:cs="Times New Roman"/>
          <w:kern w:val="0"/>
          <w:szCs w:val="28"/>
        </w:rPr>
        <w:t>“</w:t>
      </w:r>
      <w:r w:rsidR="00C0743A" w:rsidRPr="00960097">
        <w:rPr>
          <w:rFonts w:cs="Times New Roman"/>
          <w:kern w:val="0"/>
          <w:szCs w:val="28"/>
        </w:rPr>
        <w:t>确认</w:t>
      </w:r>
      <w:r w:rsidR="00C0743A" w:rsidRPr="00960097">
        <w:rPr>
          <w:rFonts w:cs="Times New Roman"/>
          <w:kern w:val="0"/>
          <w:szCs w:val="28"/>
        </w:rPr>
        <w:t>”</w:t>
      </w:r>
      <w:r w:rsidR="00C0743A" w:rsidRPr="00960097">
        <w:rPr>
          <w:rFonts w:cs="Times New Roman"/>
          <w:kern w:val="0"/>
          <w:szCs w:val="28"/>
        </w:rPr>
        <w:t>按钮，触发电子设备进行相应</w:t>
      </w:r>
      <w:r w:rsidR="00415146" w:rsidRPr="00960097">
        <w:rPr>
          <w:rFonts w:cs="Times New Roman"/>
          <w:kern w:val="0"/>
          <w:szCs w:val="28"/>
        </w:rPr>
        <w:t>晋升目标参数</w:t>
      </w:r>
      <w:r w:rsidR="007C3463" w:rsidRPr="00960097">
        <w:rPr>
          <w:rFonts w:cs="Times New Roman"/>
          <w:kern w:val="0"/>
          <w:szCs w:val="28"/>
        </w:rPr>
        <w:t>值</w:t>
      </w:r>
      <w:r w:rsidR="00C0743A" w:rsidRPr="00960097">
        <w:rPr>
          <w:rFonts w:cs="Times New Roman"/>
          <w:kern w:val="0"/>
          <w:szCs w:val="28"/>
        </w:rPr>
        <w:t>的获取。</w:t>
      </w:r>
    </w:p>
    <w:p w14:paraId="53D37544" w14:textId="18CC5D08" w:rsidR="00754D05" w:rsidRPr="00960097" w:rsidRDefault="00754D05" w:rsidP="00754D05">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可以理解的是，本实施例中的用户</w:t>
      </w:r>
      <w:r w:rsidR="00C0743A" w:rsidRPr="00960097">
        <w:rPr>
          <w:rFonts w:cs="Times New Roman"/>
          <w:kern w:val="0"/>
          <w:szCs w:val="28"/>
        </w:rPr>
        <w:t>包括</w:t>
      </w:r>
      <w:r w:rsidRPr="00960097">
        <w:rPr>
          <w:rFonts w:cs="Times New Roman"/>
          <w:kern w:val="0"/>
          <w:szCs w:val="28"/>
        </w:rPr>
        <w:t>求职者</w:t>
      </w:r>
      <w:r w:rsidR="00C0743A" w:rsidRPr="00960097">
        <w:rPr>
          <w:rFonts w:cs="Times New Roman"/>
          <w:kern w:val="0"/>
          <w:szCs w:val="28"/>
        </w:rPr>
        <w:t>，也包括需</w:t>
      </w:r>
      <w:r w:rsidR="00C13AAF" w:rsidRPr="00960097">
        <w:rPr>
          <w:rFonts w:cs="Times New Roman"/>
          <w:kern w:val="0"/>
          <w:szCs w:val="28"/>
        </w:rPr>
        <w:t>要</w:t>
      </w:r>
      <w:r w:rsidR="00C0743A" w:rsidRPr="00960097">
        <w:rPr>
          <w:rFonts w:cs="Times New Roman"/>
          <w:kern w:val="0"/>
          <w:szCs w:val="28"/>
        </w:rPr>
        <w:t>对自己或他人的</w:t>
      </w:r>
      <w:r w:rsidR="00AD0F34" w:rsidRPr="00960097">
        <w:rPr>
          <w:rFonts w:cs="Times New Roman"/>
          <w:kern w:val="0"/>
          <w:szCs w:val="28"/>
        </w:rPr>
        <w:t>能力水平</w:t>
      </w:r>
      <w:r w:rsidR="00C0743A" w:rsidRPr="00960097">
        <w:rPr>
          <w:rFonts w:cs="Times New Roman"/>
          <w:kern w:val="0"/>
          <w:szCs w:val="28"/>
        </w:rPr>
        <w:t>进行分析的</w:t>
      </w:r>
      <w:r w:rsidR="00C13AAF" w:rsidRPr="00960097">
        <w:rPr>
          <w:rFonts w:cs="Times New Roman"/>
          <w:kern w:val="0"/>
          <w:szCs w:val="28"/>
        </w:rPr>
        <w:t>用户，如企业招聘者等</w:t>
      </w:r>
      <w:r w:rsidR="00C0743A" w:rsidRPr="00960097">
        <w:rPr>
          <w:rFonts w:cs="Times New Roman"/>
          <w:kern w:val="0"/>
          <w:szCs w:val="28"/>
        </w:rPr>
        <w:t>。其中</w:t>
      </w:r>
      <w:r w:rsidRPr="00960097">
        <w:rPr>
          <w:rFonts w:cs="Times New Roman"/>
          <w:kern w:val="0"/>
          <w:szCs w:val="28"/>
        </w:rPr>
        <w:t>，</w:t>
      </w:r>
      <w:r w:rsidR="00C0743A" w:rsidRPr="00960097">
        <w:rPr>
          <w:rFonts w:cs="Times New Roman"/>
          <w:kern w:val="0"/>
          <w:szCs w:val="28"/>
        </w:rPr>
        <w:t>求职者</w:t>
      </w:r>
      <w:r w:rsidRPr="00960097">
        <w:rPr>
          <w:rFonts w:cs="Times New Roman"/>
          <w:kern w:val="0"/>
          <w:szCs w:val="28"/>
        </w:rPr>
        <w:t>包括社会求职者和大学生求职者等。</w:t>
      </w:r>
    </w:p>
    <w:p w14:paraId="2382766D" w14:textId="32B12B21" w:rsidR="00754D05" w:rsidRPr="00960097" w:rsidRDefault="00754D05" w:rsidP="00754D05">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S102</w:t>
      </w:r>
      <w:r w:rsidRPr="00960097">
        <w:rPr>
          <w:rFonts w:cs="Times New Roman"/>
          <w:kern w:val="0"/>
          <w:szCs w:val="28"/>
        </w:rPr>
        <w:t>、根据</w:t>
      </w:r>
      <w:r w:rsidR="00415146" w:rsidRPr="00960097">
        <w:rPr>
          <w:rFonts w:cs="Times New Roman"/>
          <w:kern w:val="0"/>
          <w:szCs w:val="28"/>
        </w:rPr>
        <w:t>晋升目标参数</w:t>
      </w:r>
      <w:r w:rsidRPr="00960097">
        <w:rPr>
          <w:rFonts w:cs="Times New Roman"/>
          <w:kern w:val="0"/>
          <w:szCs w:val="28"/>
        </w:rPr>
        <w:t>，从多个预设的候选</w:t>
      </w:r>
      <w:r w:rsidR="00AD0F34" w:rsidRPr="00960097">
        <w:rPr>
          <w:rFonts w:cs="Times New Roman"/>
          <w:kern w:val="0"/>
          <w:szCs w:val="28"/>
        </w:rPr>
        <w:t>能力水平</w:t>
      </w:r>
      <w:r w:rsidRPr="00960097">
        <w:rPr>
          <w:rFonts w:cs="Times New Roman"/>
          <w:kern w:val="0"/>
          <w:szCs w:val="28"/>
        </w:rPr>
        <w:t>分析模型中确定用户的目标</w:t>
      </w:r>
      <w:r w:rsidR="00AD0F34" w:rsidRPr="00960097">
        <w:rPr>
          <w:rFonts w:cs="Times New Roman"/>
          <w:kern w:val="0"/>
          <w:szCs w:val="28"/>
        </w:rPr>
        <w:t>能力水平</w:t>
      </w:r>
      <w:r w:rsidRPr="00960097">
        <w:rPr>
          <w:rFonts w:cs="Times New Roman"/>
          <w:kern w:val="0"/>
          <w:szCs w:val="28"/>
        </w:rPr>
        <w:t>分析模型</w:t>
      </w:r>
      <w:r w:rsidR="0001422E" w:rsidRPr="00960097">
        <w:rPr>
          <w:rFonts w:cs="Times New Roman"/>
          <w:kern w:val="0"/>
          <w:szCs w:val="28"/>
        </w:rPr>
        <w:t>。</w:t>
      </w:r>
    </w:p>
    <w:p w14:paraId="21D07B80" w14:textId="7395BD13" w:rsidR="0001422E" w:rsidRPr="00960097" w:rsidRDefault="0001422E" w:rsidP="00754D05">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本步骤中，</w:t>
      </w:r>
      <w:r w:rsidR="00686D50" w:rsidRPr="00960097">
        <w:rPr>
          <w:rFonts w:cs="Times New Roman"/>
          <w:kern w:val="0"/>
          <w:szCs w:val="28"/>
        </w:rPr>
        <w:t>根据</w:t>
      </w:r>
      <w:r w:rsidR="00686D50" w:rsidRPr="00960097">
        <w:rPr>
          <w:rFonts w:cs="Times New Roman"/>
          <w:kern w:val="0"/>
          <w:szCs w:val="28"/>
        </w:rPr>
        <w:t>S101</w:t>
      </w:r>
      <w:r w:rsidR="00686D50" w:rsidRPr="00960097">
        <w:rPr>
          <w:rFonts w:cs="Times New Roman"/>
          <w:kern w:val="0"/>
          <w:szCs w:val="28"/>
        </w:rPr>
        <w:t>中获取到的</w:t>
      </w:r>
      <w:r w:rsidR="00415146" w:rsidRPr="00960097">
        <w:rPr>
          <w:rFonts w:cs="Times New Roman"/>
          <w:kern w:val="0"/>
          <w:szCs w:val="28"/>
        </w:rPr>
        <w:t>晋升目标参数</w:t>
      </w:r>
      <w:r w:rsidR="00686D50" w:rsidRPr="00960097">
        <w:rPr>
          <w:rFonts w:cs="Times New Roman"/>
          <w:kern w:val="0"/>
          <w:szCs w:val="28"/>
        </w:rPr>
        <w:t>，从预先建立的多个候选</w:t>
      </w:r>
      <w:r w:rsidR="00AD0F34" w:rsidRPr="00960097">
        <w:rPr>
          <w:rFonts w:cs="Times New Roman"/>
          <w:kern w:val="0"/>
          <w:szCs w:val="28"/>
        </w:rPr>
        <w:t>能力水平</w:t>
      </w:r>
      <w:r w:rsidR="00686D50" w:rsidRPr="00960097">
        <w:rPr>
          <w:rFonts w:cs="Times New Roman"/>
          <w:kern w:val="0"/>
          <w:szCs w:val="28"/>
        </w:rPr>
        <w:t>分析模型中选择一个与该用户的</w:t>
      </w:r>
      <w:r w:rsidR="00415146" w:rsidRPr="00960097">
        <w:rPr>
          <w:rFonts w:cs="Times New Roman"/>
          <w:kern w:val="0"/>
          <w:szCs w:val="28"/>
        </w:rPr>
        <w:t>晋升目标参数</w:t>
      </w:r>
      <w:r w:rsidR="00686D50" w:rsidRPr="00960097">
        <w:rPr>
          <w:rFonts w:cs="Times New Roman"/>
          <w:kern w:val="0"/>
          <w:szCs w:val="28"/>
        </w:rPr>
        <w:t>最匹配的，作为目标</w:t>
      </w:r>
      <w:r w:rsidR="00AD0F34" w:rsidRPr="00960097">
        <w:rPr>
          <w:rFonts w:cs="Times New Roman"/>
          <w:kern w:val="0"/>
          <w:szCs w:val="28"/>
        </w:rPr>
        <w:t>能力水平</w:t>
      </w:r>
      <w:r w:rsidR="00686D50" w:rsidRPr="00960097">
        <w:rPr>
          <w:rFonts w:cs="Times New Roman"/>
          <w:kern w:val="0"/>
          <w:szCs w:val="28"/>
        </w:rPr>
        <w:t>分析模型。</w:t>
      </w:r>
    </w:p>
    <w:p w14:paraId="2C1FFBAC" w14:textId="7CF5748F" w:rsidR="007C3463" w:rsidRPr="00960097" w:rsidRDefault="00686D50" w:rsidP="00754D05">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本实施例中，</w:t>
      </w:r>
      <w:r w:rsidR="00AD0F34" w:rsidRPr="00960097">
        <w:rPr>
          <w:rFonts w:cs="Times New Roman"/>
          <w:kern w:val="0"/>
          <w:szCs w:val="28"/>
        </w:rPr>
        <w:t>能力水平</w:t>
      </w:r>
      <w:r w:rsidRPr="00960097">
        <w:rPr>
          <w:rFonts w:cs="Times New Roman"/>
          <w:kern w:val="0"/>
          <w:szCs w:val="28"/>
        </w:rPr>
        <w:t>分析模型与</w:t>
      </w:r>
      <w:r w:rsidR="00415146" w:rsidRPr="00960097">
        <w:rPr>
          <w:rFonts w:cs="Times New Roman"/>
          <w:kern w:val="0"/>
          <w:szCs w:val="28"/>
        </w:rPr>
        <w:t>晋升目标参数</w:t>
      </w:r>
      <w:r w:rsidRPr="00960097">
        <w:rPr>
          <w:rFonts w:cs="Times New Roman"/>
          <w:kern w:val="0"/>
          <w:szCs w:val="28"/>
        </w:rPr>
        <w:t>之间存在对应关系，每个</w:t>
      </w:r>
      <w:r w:rsidR="00AD0F34" w:rsidRPr="00960097">
        <w:rPr>
          <w:rFonts w:cs="Times New Roman"/>
          <w:kern w:val="0"/>
          <w:szCs w:val="28"/>
        </w:rPr>
        <w:t>能力水平</w:t>
      </w:r>
      <w:r w:rsidRPr="00960097">
        <w:rPr>
          <w:rFonts w:cs="Times New Roman"/>
          <w:kern w:val="0"/>
          <w:szCs w:val="28"/>
        </w:rPr>
        <w:t>分析模型可以对应一组</w:t>
      </w:r>
      <w:r w:rsidR="00415146" w:rsidRPr="00960097">
        <w:rPr>
          <w:rFonts w:cs="Times New Roman"/>
          <w:kern w:val="0"/>
          <w:szCs w:val="28"/>
        </w:rPr>
        <w:t>晋升目标参数</w:t>
      </w:r>
      <w:r w:rsidRPr="00960097">
        <w:rPr>
          <w:rFonts w:cs="Times New Roman"/>
          <w:kern w:val="0"/>
          <w:szCs w:val="28"/>
        </w:rPr>
        <w:t>，即每个</w:t>
      </w:r>
      <w:r w:rsidR="00AD0F34" w:rsidRPr="00960097">
        <w:rPr>
          <w:rFonts w:cs="Times New Roman"/>
          <w:kern w:val="0"/>
          <w:szCs w:val="28"/>
        </w:rPr>
        <w:t>能力水平</w:t>
      </w:r>
      <w:r w:rsidRPr="00960097">
        <w:rPr>
          <w:rFonts w:cs="Times New Roman"/>
          <w:kern w:val="0"/>
          <w:szCs w:val="28"/>
        </w:rPr>
        <w:t>分析模型对应一个特定的求职目标。</w:t>
      </w:r>
      <w:r w:rsidR="007C3463" w:rsidRPr="00960097">
        <w:rPr>
          <w:rFonts w:cs="Times New Roman"/>
          <w:kern w:val="0"/>
          <w:szCs w:val="28"/>
        </w:rPr>
        <w:t>在对某用户进行</w:t>
      </w:r>
      <w:r w:rsidR="00AD0F34" w:rsidRPr="00960097">
        <w:rPr>
          <w:rFonts w:cs="Times New Roman"/>
          <w:kern w:val="0"/>
          <w:szCs w:val="28"/>
        </w:rPr>
        <w:t>能力水平</w:t>
      </w:r>
      <w:r w:rsidR="007C3463" w:rsidRPr="00960097">
        <w:rPr>
          <w:rFonts w:cs="Times New Roman"/>
          <w:kern w:val="0"/>
          <w:szCs w:val="28"/>
        </w:rPr>
        <w:t>分析时，所有已建立的</w:t>
      </w:r>
      <w:r w:rsidR="00AD0F34" w:rsidRPr="00960097">
        <w:rPr>
          <w:rFonts w:cs="Times New Roman"/>
          <w:kern w:val="0"/>
          <w:szCs w:val="28"/>
        </w:rPr>
        <w:t>能力水平</w:t>
      </w:r>
      <w:r w:rsidR="007C3463" w:rsidRPr="00960097">
        <w:rPr>
          <w:rFonts w:cs="Times New Roman"/>
          <w:kern w:val="0"/>
          <w:szCs w:val="28"/>
        </w:rPr>
        <w:t>分析模型即为候选</w:t>
      </w:r>
      <w:r w:rsidR="00AD0F34" w:rsidRPr="00960097">
        <w:rPr>
          <w:rFonts w:cs="Times New Roman"/>
          <w:kern w:val="0"/>
          <w:szCs w:val="28"/>
        </w:rPr>
        <w:t>能力水平</w:t>
      </w:r>
      <w:r w:rsidR="007C3463" w:rsidRPr="00960097">
        <w:rPr>
          <w:rFonts w:cs="Times New Roman"/>
          <w:kern w:val="0"/>
          <w:szCs w:val="28"/>
        </w:rPr>
        <w:t>分析模型，最终选定的用于分析该用户的</w:t>
      </w:r>
      <w:r w:rsidR="00AD0F34" w:rsidRPr="00960097">
        <w:rPr>
          <w:rFonts w:cs="Times New Roman"/>
          <w:kern w:val="0"/>
          <w:szCs w:val="28"/>
        </w:rPr>
        <w:t>能力水平</w:t>
      </w:r>
      <w:r w:rsidR="007C3463" w:rsidRPr="00960097">
        <w:rPr>
          <w:rFonts w:cs="Times New Roman"/>
          <w:kern w:val="0"/>
          <w:szCs w:val="28"/>
        </w:rPr>
        <w:t>的</w:t>
      </w:r>
      <w:r w:rsidR="00AD0F34" w:rsidRPr="00960097">
        <w:rPr>
          <w:rFonts w:cs="Times New Roman"/>
          <w:kern w:val="0"/>
          <w:szCs w:val="28"/>
        </w:rPr>
        <w:t>能力水平</w:t>
      </w:r>
      <w:r w:rsidR="007C3463" w:rsidRPr="00960097">
        <w:rPr>
          <w:rFonts w:cs="Times New Roman"/>
          <w:kern w:val="0"/>
          <w:szCs w:val="28"/>
        </w:rPr>
        <w:t>分析模型即为目标</w:t>
      </w:r>
      <w:r w:rsidR="00AD0F34" w:rsidRPr="00960097">
        <w:rPr>
          <w:rFonts w:cs="Times New Roman"/>
          <w:kern w:val="0"/>
          <w:szCs w:val="28"/>
        </w:rPr>
        <w:t>能力水平</w:t>
      </w:r>
      <w:r w:rsidR="007C3463" w:rsidRPr="00960097">
        <w:rPr>
          <w:rFonts w:cs="Times New Roman"/>
          <w:kern w:val="0"/>
          <w:szCs w:val="28"/>
        </w:rPr>
        <w:t>分析模型。</w:t>
      </w:r>
    </w:p>
    <w:p w14:paraId="3C4EE486" w14:textId="3BA069EC" w:rsidR="00686D50" w:rsidRPr="00960097" w:rsidRDefault="007C3463" w:rsidP="00754D05">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示例性地，</w:t>
      </w:r>
      <w:r w:rsidR="00FE17FE" w:rsidRPr="00960097">
        <w:rPr>
          <w:rFonts w:cs="Times New Roman"/>
          <w:kern w:val="0"/>
          <w:szCs w:val="28"/>
        </w:rPr>
        <w:t>为满足具有不求职目标的用户的使用需求，本实施例中，可以事先按不同的专业、行业或企业或者其中两者或三者的结合建立尽量多的</w:t>
      </w:r>
      <w:r w:rsidR="00AD0F34" w:rsidRPr="00960097">
        <w:rPr>
          <w:rFonts w:cs="Times New Roman"/>
          <w:kern w:val="0"/>
          <w:szCs w:val="28"/>
        </w:rPr>
        <w:t>能力水平</w:t>
      </w:r>
      <w:r w:rsidR="00FE17FE" w:rsidRPr="00960097">
        <w:rPr>
          <w:rFonts w:cs="Times New Roman"/>
          <w:kern w:val="0"/>
          <w:szCs w:val="28"/>
        </w:rPr>
        <w:t>分析模型</w:t>
      </w:r>
      <w:r w:rsidRPr="00960097">
        <w:rPr>
          <w:rFonts w:cs="Times New Roman"/>
          <w:kern w:val="0"/>
          <w:szCs w:val="28"/>
        </w:rPr>
        <w:t>，并为每个</w:t>
      </w:r>
      <w:r w:rsidR="00AD0F34" w:rsidRPr="00960097">
        <w:rPr>
          <w:rFonts w:cs="Times New Roman"/>
          <w:kern w:val="0"/>
          <w:szCs w:val="28"/>
        </w:rPr>
        <w:t>能力水平</w:t>
      </w:r>
      <w:r w:rsidRPr="00960097">
        <w:rPr>
          <w:rFonts w:cs="Times New Roman"/>
          <w:kern w:val="0"/>
          <w:szCs w:val="28"/>
        </w:rPr>
        <w:t>分析模型赋予一定数量的描述其性能或特点的标签，</w:t>
      </w:r>
      <w:r w:rsidR="00FE17FE" w:rsidRPr="00960097">
        <w:rPr>
          <w:rFonts w:cs="Times New Roman"/>
          <w:kern w:val="0"/>
          <w:szCs w:val="28"/>
        </w:rPr>
        <w:t>当对某用户进行</w:t>
      </w:r>
      <w:r w:rsidR="00AD0F34" w:rsidRPr="00960097">
        <w:rPr>
          <w:rFonts w:cs="Times New Roman"/>
          <w:kern w:val="0"/>
          <w:szCs w:val="28"/>
        </w:rPr>
        <w:t>能力水平</w:t>
      </w:r>
      <w:r w:rsidR="00FE17FE" w:rsidRPr="00960097">
        <w:rPr>
          <w:rFonts w:cs="Times New Roman"/>
          <w:kern w:val="0"/>
          <w:szCs w:val="28"/>
        </w:rPr>
        <w:t>分析时，</w:t>
      </w:r>
      <w:r w:rsidRPr="00960097">
        <w:rPr>
          <w:rFonts w:cs="Times New Roman"/>
          <w:kern w:val="0"/>
          <w:szCs w:val="28"/>
        </w:rPr>
        <w:t>可以分别计算每个候选</w:t>
      </w:r>
      <w:r w:rsidR="00AD0F34" w:rsidRPr="00960097">
        <w:rPr>
          <w:rFonts w:cs="Times New Roman"/>
          <w:kern w:val="0"/>
          <w:szCs w:val="28"/>
        </w:rPr>
        <w:t>能力水平</w:t>
      </w:r>
      <w:r w:rsidRPr="00960097">
        <w:rPr>
          <w:rFonts w:cs="Times New Roman"/>
          <w:kern w:val="0"/>
          <w:szCs w:val="28"/>
        </w:rPr>
        <w:t>分析模型的标签与该用户的</w:t>
      </w:r>
      <w:r w:rsidR="00415146" w:rsidRPr="00960097">
        <w:rPr>
          <w:rFonts w:cs="Times New Roman"/>
          <w:kern w:val="0"/>
          <w:szCs w:val="28"/>
        </w:rPr>
        <w:t>晋升目标参数</w:t>
      </w:r>
      <w:r w:rsidRPr="00960097">
        <w:rPr>
          <w:rFonts w:cs="Times New Roman"/>
          <w:kern w:val="0"/>
          <w:szCs w:val="28"/>
        </w:rPr>
        <w:t>取值之间的匹配程度，从而确定目标</w:t>
      </w:r>
      <w:r w:rsidR="00AD0F34" w:rsidRPr="00960097">
        <w:rPr>
          <w:rFonts w:cs="Times New Roman"/>
          <w:kern w:val="0"/>
          <w:szCs w:val="28"/>
        </w:rPr>
        <w:t>能力水平</w:t>
      </w:r>
      <w:r w:rsidRPr="00960097">
        <w:rPr>
          <w:rFonts w:cs="Times New Roman"/>
          <w:kern w:val="0"/>
          <w:szCs w:val="28"/>
        </w:rPr>
        <w:t>分析模型。</w:t>
      </w:r>
    </w:p>
    <w:p w14:paraId="5F05F023" w14:textId="3AB83485" w:rsidR="00754D05" w:rsidRPr="00960097" w:rsidRDefault="00754D05" w:rsidP="00754D05">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S103</w:t>
      </w:r>
      <w:r w:rsidRPr="00960097">
        <w:rPr>
          <w:rFonts w:cs="Times New Roman"/>
          <w:kern w:val="0"/>
          <w:szCs w:val="28"/>
        </w:rPr>
        <w:t>、根据目标</w:t>
      </w:r>
      <w:r w:rsidR="00AD0F34" w:rsidRPr="00960097">
        <w:rPr>
          <w:rFonts w:cs="Times New Roman"/>
          <w:kern w:val="0"/>
          <w:szCs w:val="28"/>
        </w:rPr>
        <w:t>能力水平</w:t>
      </w:r>
      <w:r w:rsidRPr="00960097">
        <w:rPr>
          <w:rFonts w:cs="Times New Roman"/>
          <w:kern w:val="0"/>
          <w:szCs w:val="28"/>
        </w:rPr>
        <w:t>分析模型，对用户的</w:t>
      </w:r>
      <w:r w:rsidR="00AD0F34" w:rsidRPr="00960097">
        <w:rPr>
          <w:rFonts w:cs="Times New Roman"/>
          <w:kern w:val="0"/>
          <w:szCs w:val="28"/>
        </w:rPr>
        <w:t>能力水平</w:t>
      </w:r>
      <w:r w:rsidRPr="00960097">
        <w:rPr>
          <w:rFonts w:cs="Times New Roman"/>
          <w:kern w:val="0"/>
          <w:szCs w:val="28"/>
        </w:rPr>
        <w:t>进行分析，确定用</w:t>
      </w:r>
      <w:r w:rsidRPr="00960097">
        <w:rPr>
          <w:rFonts w:cs="Times New Roman"/>
          <w:kern w:val="0"/>
          <w:szCs w:val="28"/>
        </w:rPr>
        <w:lastRenderedPageBreak/>
        <w:t>户的能力水平。</w:t>
      </w:r>
    </w:p>
    <w:p w14:paraId="4A558464" w14:textId="3A0EFC6D" w:rsidR="00754D05" w:rsidRPr="00960097" w:rsidRDefault="007C3463" w:rsidP="004753EE">
      <w:pPr>
        <w:spacing w:line="360" w:lineRule="auto"/>
        <w:ind w:firstLine="560"/>
        <w:rPr>
          <w:rFonts w:cs="Times New Roman"/>
          <w:szCs w:val="28"/>
        </w:rPr>
      </w:pPr>
      <w:r w:rsidRPr="00960097">
        <w:rPr>
          <w:rFonts w:cs="Times New Roman"/>
          <w:szCs w:val="28"/>
        </w:rPr>
        <w:t>本步骤中，根据</w:t>
      </w:r>
      <w:r w:rsidRPr="00960097">
        <w:rPr>
          <w:rFonts w:cs="Times New Roman"/>
          <w:szCs w:val="28"/>
        </w:rPr>
        <w:t>S102</w:t>
      </w:r>
      <w:r w:rsidRPr="00960097">
        <w:rPr>
          <w:rFonts w:cs="Times New Roman"/>
          <w:szCs w:val="28"/>
        </w:rPr>
        <w:t>中确定的目标</w:t>
      </w:r>
      <w:r w:rsidR="00AD0F34" w:rsidRPr="00960097">
        <w:rPr>
          <w:rFonts w:cs="Times New Roman"/>
          <w:szCs w:val="28"/>
        </w:rPr>
        <w:t>能力水平</w:t>
      </w:r>
      <w:r w:rsidRPr="00960097">
        <w:rPr>
          <w:rFonts w:cs="Times New Roman"/>
          <w:szCs w:val="28"/>
        </w:rPr>
        <w:t>分析模型，对用户的</w:t>
      </w:r>
      <w:r w:rsidR="00AD0F34" w:rsidRPr="00960097">
        <w:rPr>
          <w:rFonts w:cs="Times New Roman"/>
          <w:szCs w:val="28"/>
        </w:rPr>
        <w:t>能力水平</w:t>
      </w:r>
      <w:r w:rsidRPr="00960097">
        <w:rPr>
          <w:rFonts w:cs="Times New Roman"/>
          <w:szCs w:val="28"/>
        </w:rPr>
        <w:t>进行分析，确定用户的</w:t>
      </w:r>
      <w:r w:rsidR="0045036D" w:rsidRPr="00960097">
        <w:rPr>
          <w:rFonts w:cs="Times New Roman"/>
          <w:szCs w:val="28"/>
        </w:rPr>
        <w:t>当前综合能力水平</w:t>
      </w:r>
      <w:r w:rsidRPr="00960097">
        <w:rPr>
          <w:rFonts w:cs="Times New Roman"/>
          <w:szCs w:val="28"/>
        </w:rPr>
        <w:t>及确定用户与达到求职目标所需的能力水平的差距等，从而帮助用户客观地进行自身能力定位。</w:t>
      </w:r>
    </w:p>
    <w:p w14:paraId="1AD1CB03" w14:textId="6BF6B6F0" w:rsidR="00E15BB7" w:rsidRPr="00960097" w:rsidRDefault="0045036D" w:rsidP="004753EE">
      <w:pPr>
        <w:spacing w:line="360" w:lineRule="auto"/>
        <w:ind w:firstLine="560"/>
        <w:rPr>
          <w:rFonts w:cs="Times New Roman"/>
          <w:kern w:val="0"/>
          <w:szCs w:val="28"/>
        </w:rPr>
      </w:pPr>
      <w:r w:rsidRPr="00960097">
        <w:rPr>
          <w:rFonts w:cs="Times New Roman"/>
          <w:szCs w:val="28"/>
        </w:rPr>
        <w:t>在一种可能的实现方式中</w:t>
      </w:r>
      <w:r w:rsidR="00E15BB7" w:rsidRPr="00960097">
        <w:rPr>
          <w:rFonts w:cs="Times New Roman"/>
          <w:szCs w:val="28"/>
        </w:rPr>
        <w:t>，</w:t>
      </w:r>
      <w:r w:rsidR="007C3463" w:rsidRPr="00960097">
        <w:rPr>
          <w:rFonts w:cs="Times New Roman"/>
          <w:szCs w:val="28"/>
        </w:rPr>
        <w:t>每个候选</w:t>
      </w:r>
      <w:r w:rsidR="00AD0F34" w:rsidRPr="00960097">
        <w:rPr>
          <w:rFonts w:cs="Times New Roman"/>
          <w:szCs w:val="28"/>
        </w:rPr>
        <w:t>能力水平</w:t>
      </w:r>
      <w:r w:rsidR="007C3463" w:rsidRPr="00960097">
        <w:rPr>
          <w:rFonts w:cs="Times New Roman"/>
          <w:szCs w:val="28"/>
        </w:rPr>
        <w:t>分析模型中均包括达到某个求职目标所需的能力维度、</w:t>
      </w:r>
      <w:r w:rsidR="007C3463" w:rsidRPr="00960097">
        <w:rPr>
          <w:rFonts w:cs="Times New Roman"/>
          <w:kern w:val="0"/>
          <w:szCs w:val="28"/>
        </w:rPr>
        <w:t>每个能力维度的权重和</w:t>
      </w:r>
      <w:r w:rsidRPr="00960097">
        <w:rPr>
          <w:rFonts w:cs="Times New Roman"/>
          <w:kern w:val="0"/>
          <w:szCs w:val="28"/>
        </w:rPr>
        <w:t>综合</w:t>
      </w:r>
      <w:r w:rsidR="007C3463" w:rsidRPr="00960097">
        <w:rPr>
          <w:rFonts w:cs="Times New Roman"/>
          <w:kern w:val="0"/>
          <w:szCs w:val="28"/>
        </w:rPr>
        <w:t>能力水平阈值，其中，能力维度用于反映具体需要哪些方面的能力及每个能力的等级打分规则，每个能力维度的权重用于反映该能力对实现求职目标的影响大小，</w:t>
      </w:r>
      <w:r w:rsidR="00C13AAF" w:rsidRPr="00960097">
        <w:rPr>
          <w:rFonts w:cs="Times New Roman"/>
          <w:kern w:val="0"/>
          <w:szCs w:val="28"/>
        </w:rPr>
        <w:t>综合</w:t>
      </w:r>
      <w:r w:rsidR="007C3463" w:rsidRPr="00960097">
        <w:rPr>
          <w:rFonts w:cs="Times New Roman"/>
          <w:kern w:val="0"/>
          <w:szCs w:val="28"/>
        </w:rPr>
        <w:t>能力水平阈值用于反映实现求职目标所需的综合能力的最低标准。</w:t>
      </w:r>
    </w:p>
    <w:p w14:paraId="63F16A8C" w14:textId="472AB204" w:rsidR="00E15BB7" w:rsidRPr="00960097" w:rsidRDefault="00E15BB7" w:rsidP="00831A8E">
      <w:pPr>
        <w:spacing w:line="360" w:lineRule="auto"/>
        <w:ind w:firstLineChars="0" w:firstLine="0"/>
        <w:jc w:val="center"/>
        <w:rPr>
          <w:rFonts w:cs="Times New Roman"/>
          <w:kern w:val="0"/>
          <w:szCs w:val="28"/>
        </w:rPr>
      </w:pPr>
      <w:r w:rsidRPr="00960097">
        <w:rPr>
          <w:rFonts w:cs="Times New Roman"/>
          <w:kern w:val="0"/>
          <w:szCs w:val="28"/>
        </w:rPr>
        <w:t>表</w:t>
      </w:r>
      <w:r w:rsidRPr="00960097">
        <w:rPr>
          <w:rFonts w:cs="Times New Roman"/>
          <w:kern w:val="0"/>
          <w:szCs w:val="28"/>
        </w:rPr>
        <w:t>1</w:t>
      </w:r>
    </w:p>
    <w:tbl>
      <w:tblPr>
        <w:tblStyle w:val="TableGrid"/>
        <w:tblW w:w="6705" w:type="dxa"/>
        <w:jc w:val="center"/>
        <w:tblLook w:val="04A0" w:firstRow="1" w:lastRow="0" w:firstColumn="1" w:lastColumn="0" w:noHBand="0" w:noVBand="1"/>
      </w:tblPr>
      <w:tblGrid>
        <w:gridCol w:w="1387"/>
        <w:gridCol w:w="2767"/>
        <w:gridCol w:w="850"/>
        <w:gridCol w:w="1701"/>
      </w:tblGrid>
      <w:tr w:rsidR="00E15BB7" w:rsidRPr="00960097" w14:paraId="1E41D87B" w14:textId="77777777" w:rsidTr="00831A8E">
        <w:trPr>
          <w:trHeight w:hRule="exact" w:val="454"/>
          <w:jc w:val="center"/>
        </w:trPr>
        <w:tc>
          <w:tcPr>
            <w:tcW w:w="5004" w:type="dxa"/>
            <w:gridSpan w:val="3"/>
            <w:shd w:val="clear" w:color="auto" w:fill="auto"/>
            <w:noWrap/>
            <w:hideMark/>
          </w:tcPr>
          <w:p w14:paraId="7F0C0D55" w14:textId="77777777" w:rsidR="00E15BB7" w:rsidRPr="00960097" w:rsidRDefault="00E15BB7" w:rsidP="00E15BB7">
            <w:pPr>
              <w:widowControl/>
              <w:ind w:firstLineChars="0" w:firstLine="440"/>
              <w:jc w:val="center"/>
              <w:rPr>
                <w:rFonts w:eastAsia="宋体" w:cs="Times New Roman"/>
                <w:color w:val="000000"/>
                <w:szCs w:val="28"/>
              </w:rPr>
            </w:pPr>
            <w:r w:rsidRPr="00960097">
              <w:rPr>
                <w:rFonts w:eastAsia="宋体" w:cs="Times New Roman"/>
                <w:color w:val="000000"/>
                <w:szCs w:val="28"/>
              </w:rPr>
              <w:t>能力维度</w:t>
            </w:r>
          </w:p>
        </w:tc>
        <w:tc>
          <w:tcPr>
            <w:tcW w:w="1701" w:type="dxa"/>
            <w:shd w:val="clear" w:color="auto" w:fill="auto"/>
            <w:noWrap/>
            <w:hideMark/>
          </w:tcPr>
          <w:p w14:paraId="0C687449" w14:textId="77777777" w:rsidR="00E15BB7" w:rsidRPr="00960097" w:rsidRDefault="00E15BB7" w:rsidP="00E15BB7">
            <w:pPr>
              <w:widowControl/>
              <w:ind w:firstLineChars="0" w:firstLine="0"/>
              <w:jc w:val="center"/>
              <w:rPr>
                <w:rFonts w:eastAsia="宋体" w:cs="Times New Roman"/>
                <w:color w:val="000000"/>
                <w:szCs w:val="28"/>
              </w:rPr>
            </w:pPr>
            <w:r w:rsidRPr="00960097">
              <w:rPr>
                <w:rFonts w:eastAsia="宋体" w:cs="Times New Roman"/>
                <w:color w:val="000000"/>
                <w:szCs w:val="28"/>
              </w:rPr>
              <w:t>权重</w:t>
            </w:r>
          </w:p>
        </w:tc>
      </w:tr>
      <w:tr w:rsidR="00E15BB7" w:rsidRPr="00960097" w14:paraId="1554DF93" w14:textId="77777777" w:rsidTr="00831A8E">
        <w:trPr>
          <w:trHeight w:hRule="exact" w:val="454"/>
          <w:jc w:val="center"/>
        </w:trPr>
        <w:tc>
          <w:tcPr>
            <w:tcW w:w="1387" w:type="dxa"/>
            <w:vMerge w:val="restart"/>
            <w:shd w:val="clear" w:color="auto" w:fill="auto"/>
            <w:noWrap/>
            <w:hideMark/>
          </w:tcPr>
          <w:p w14:paraId="5F1AB6DB" w14:textId="77777777" w:rsidR="00E15BB7" w:rsidRPr="00960097" w:rsidRDefault="00E15BB7" w:rsidP="00831A8E">
            <w:pPr>
              <w:widowControl/>
              <w:spacing w:line="960" w:lineRule="auto"/>
              <w:ind w:firstLineChars="0" w:firstLine="0"/>
              <w:jc w:val="center"/>
              <w:rPr>
                <w:rFonts w:eastAsia="宋体" w:cs="Times New Roman"/>
                <w:color w:val="000000"/>
                <w:szCs w:val="28"/>
              </w:rPr>
            </w:pPr>
            <w:r w:rsidRPr="00960097">
              <w:rPr>
                <w:rFonts w:eastAsia="宋体" w:cs="Times New Roman"/>
                <w:color w:val="000000"/>
                <w:szCs w:val="28"/>
              </w:rPr>
              <w:t>学历</w:t>
            </w:r>
          </w:p>
        </w:tc>
        <w:tc>
          <w:tcPr>
            <w:tcW w:w="2767" w:type="dxa"/>
            <w:shd w:val="clear" w:color="auto" w:fill="auto"/>
            <w:noWrap/>
            <w:hideMark/>
          </w:tcPr>
          <w:p w14:paraId="1EE5D709" w14:textId="77777777" w:rsidR="00E15BB7" w:rsidRPr="00960097" w:rsidRDefault="00E15BB7" w:rsidP="00E15BB7">
            <w:pPr>
              <w:widowControl/>
              <w:ind w:firstLineChars="0" w:firstLine="0"/>
              <w:jc w:val="center"/>
              <w:rPr>
                <w:rFonts w:eastAsia="宋体" w:cs="Times New Roman"/>
                <w:color w:val="000000"/>
                <w:szCs w:val="28"/>
              </w:rPr>
            </w:pPr>
            <w:r w:rsidRPr="00960097">
              <w:rPr>
                <w:rFonts w:eastAsia="宋体" w:cs="Times New Roman"/>
                <w:color w:val="000000"/>
                <w:szCs w:val="28"/>
              </w:rPr>
              <w:t>博士</w:t>
            </w:r>
          </w:p>
        </w:tc>
        <w:tc>
          <w:tcPr>
            <w:tcW w:w="850" w:type="dxa"/>
            <w:shd w:val="clear" w:color="auto" w:fill="auto"/>
            <w:noWrap/>
            <w:hideMark/>
          </w:tcPr>
          <w:p w14:paraId="72774830" w14:textId="14113689" w:rsidR="00E15BB7" w:rsidRPr="00960097" w:rsidRDefault="00E15BB7" w:rsidP="00E15BB7">
            <w:pPr>
              <w:widowControl/>
              <w:ind w:firstLineChars="0" w:firstLine="0"/>
              <w:jc w:val="center"/>
              <w:rPr>
                <w:rFonts w:eastAsia="宋体" w:cs="Times New Roman"/>
                <w:color w:val="000000"/>
                <w:szCs w:val="28"/>
              </w:rPr>
            </w:pPr>
            <w:r w:rsidRPr="00960097">
              <w:rPr>
                <w:rFonts w:eastAsia="宋体" w:cs="Times New Roman"/>
                <w:color w:val="000000"/>
                <w:szCs w:val="28"/>
              </w:rPr>
              <w:t>5</w:t>
            </w:r>
            <w:r w:rsidRPr="00960097">
              <w:rPr>
                <w:rFonts w:eastAsia="宋体" w:cs="Times New Roman"/>
                <w:color w:val="000000"/>
                <w:szCs w:val="28"/>
              </w:rPr>
              <w:t>分</w:t>
            </w:r>
          </w:p>
        </w:tc>
        <w:tc>
          <w:tcPr>
            <w:tcW w:w="1701" w:type="dxa"/>
            <w:vMerge w:val="restart"/>
            <w:shd w:val="clear" w:color="auto" w:fill="auto"/>
            <w:noWrap/>
            <w:hideMark/>
          </w:tcPr>
          <w:p w14:paraId="6519440F" w14:textId="6E824960" w:rsidR="00E15BB7" w:rsidRPr="00960097" w:rsidRDefault="00E15BB7" w:rsidP="00831A8E">
            <w:pPr>
              <w:widowControl/>
              <w:spacing w:line="960" w:lineRule="auto"/>
              <w:ind w:firstLineChars="0" w:firstLine="0"/>
              <w:jc w:val="center"/>
              <w:rPr>
                <w:rFonts w:eastAsia="宋体" w:cs="Times New Roman"/>
                <w:color w:val="000000"/>
                <w:szCs w:val="28"/>
              </w:rPr>
            </w:pPr>
            <w:r w:rsidRPr="00960097">
              <w:rPr>
                <w:rFonts w:eastAsia="宋体" w:cs="Times New Roman"/>
                <w:color w:val="000000"/>
                <w:szCs w:val="28"/>
              </w:rPr>
              <w:t>50%</w:t>
            </w:r>
          </w:p>
        </w:tc>
      </w:tr>
      <w:tr w:rsidR="00E15BB7" w:rsidRPr="00960097" w14:paraId="25AA8994" w14:textId="77777777" w:rsidTr="00831A8E">
        <w:trPr>
          <w:trHeight w:hRule="exact" w:val="454"/>
          <w:jc w:val="center"/>
        </w:trPr>
        <w:tc>
          <w:tcPr>
            <w:tcW w:w="1387" w:type="dxa"/>
            <w:vMerge/>
            <w:shd w:val="clear" w:color="auto" w:fill="auto"/>
            <w:hideMark/>
          </w:tcPr>
          <w:p w14:paraId="7411C1FF" w14:textId="77777777" w:rsidR="00E15BB7" w:rsidRPr="00960097" w:rsidRDefault="00E15BB7" w:rsidP="00E15BB7">
            <w:pPr>
              <w:widowControl/>
              <w:ind w:firstLineChars="0" w:firstLine="0"/>
              <w:jc w:val="left"/>
              <w:rPr>
                <w:rFonts w:eastAsia="宋体" w:cs="Times New Roman"/>
                <w:color w:val="000000"/>
                <w:szCs w:val="28"/>
              </w:rPr>
            </w:pPr>
          </w:p>
        </w:tc>
        <w:tc>
          <w:tcPr>
            <w:tcW w:w="2767" w:type="dxa"/>
            <w:shd w:val="clear" w:color="auto" w:fill="auto"/>
            <w:noWrap/>
            <w:hideMark/>
          </w:tcPr>
          <w:p w14:paraId="684C4B4C" w14:textId="77777777" w:rsidR="00E15BB7" w:rsidRPr="00960097" w:rsidRDefault="00E15BB7" w:rsidP="00E15BB7">
            <w:pPr>
              <w:widowControl/>
              <w:ind w:firstLineChars="0" w:firstLine="0"/>
              <w:jc w:val="center"/>
              <w:rPr>
                <w:rFonts w:eastAsia="宋体" w:cs="Times New Roman"/>
                <w:color w:val="000000"/>
                <w:szCs w:val="28"/>
              </w:rPr>
            </w:pPr>
            <w:r w:rsidRPr="00960097">
              <w:rPr>
                <w:rFonts w:eastAsia="宋体" w:cs="Times New Roman"/>
                <w:color w:val="000000"/>
                <w:szCs w:val="28"/>
              </w:rPr>
              <w:t>硕士</w:t>
            </w:r>
          </w:p>
        </w:tc>
        <w:tc>
          <w:tcPr>
            <w:tcW w:w="850" w:type="dxa"/>
            <w:shd w:val="clear" w:color="auto" w:fill="auto"/>
            <w:noWrap/>
            <w:hideMark/>
          </w:tcPr>
          <w:p w14:paraId="51F17F98" w14:textId="7365F198" w:rsidR="00E15BB7" w:rsidRPr="00960097" w:rsidRDefault="00E15BB7" w:rsidP="00E15BB7">
            <w:pPr>
              <w:widowControl/>
              <w:ind w:firstLineChars="0" w:firstLine="0"/>
              <w:jc w:val="center"/>
              <w:rPr>
                <w:rFonts w:eastAsia="宋体" w:cs="Times New Roman"/>
                <w:color w:val="000000"/>
                <w:szCs w:val="28"/>
              </w:rPr>
            </w:pPr>
            <w:r w:rsidRPr="00960097">
              <w:rPr>
                <w:rFonts w:eastAsia="宋体" w:cs="Times New Roman"/>
                <w:color w:val="000000"/>
                <w:szCs w:val="28"/>
              </w:rPr>
              <w:t>2</w:t>
            </w:r>
            <w:r w:rsidRPr="00960097">
              <w:rPr>
                <w:rFonts w:eastAsia="宋体" w:cs="Times New Roman"/>
                <w:color w:val="000000"/>
                <w:szCs w:val="28"/>
              </w:rPr>
              <w:t>分</w:t>
            </w:r>
          </w:p>
        </w:tc>
        <w:tc>
          <w:tcPr>
            <w:tcW w:w="1701" w:type="dxa"/>
            <w:vMerge/>
            <w:shd w:val="clear" w:color="auto" w:fill="auto"/>
            <w:hideMark/>
          </w:tcPr>
          <w:p w14:paraId="38B8D405" w14:textId="77777777" w:rsidR="00E15BB7" w:rsidRPr="00960097" w:rsidRDefault="00E15BB7" w:rsidP="00E15BB7">
            <w:pPr>
              <w:widowControl/>
              <w:ind w:firstLineChars="0" w:firstLine="0"/>
              <w:jc w:val="left"/>
              <w:rPr>
                <w:rFonts w:eastAsia="宋体" w:cs="Times New Roman"/>
                <w:color w:val="000000"/>
                <w:szCs w:val="28"/>
              </w:rPr>
            </w:pPr>
          </w:p>
        </w:tc>
      </w:tr>
      <w:tr w:rsidR="00E15BB7" w:rsidRPr="00960097" w14:paraId="0D393E9D" w14:textId="77777777" w:rsidTr="00831A8E">
        <w:trPr>
          <w:trHeight w:hRule="exact" w:val="454"/>
          <w:jc w:val="center"/>
        </w:trPr>
        <w:tc>
          <w:tcPr>
            <w:tcW w:w="1387" w:type="dxa"/>
            <w:vMerge/>
            <w:shd w:val="clear" w:color="auto" w:fill="auto"/>
            <w:hideMark/>
          </w:tcPr>
          <w:p w14:paraId="1A6CAA5D" w14:textId="77777777" w:rsidR="00E15BB7" w:rsidRPr="00960097" w:rsidRDefault="00E15BB7" w:rsidP="00E15BB7">
            <w:pPr>
              <w:widowControl/>
              <w:ind w:firstLineChars="0" w:firstLine="0"/>
              <w:jc w:val="left"/>
              <w:rPr>
                <w:rFonts w:eastAsia="宋体" w:cs="Times New Roman"/>
                <w:color w:val="000000"/>
                <w:szCs w:val="28"/>
              </w:rPr>
            </w:pPr>
          </w:p>
        </w:tc>
        <w:tc>
          <w:tcPr>
            <w:tcW w:w="2767" w:type="dxa"/>
            <w:shd w:val="clear" w:color="auto" w:fill="auto"/>
            <w:noWrap/>
            <w:hideMark/>
          </w:tcPr>
          <w:p w14:paraId="55D08315" w14:textId="77777777" w:rsidR="00E15BB7" w:rsidRPr="00960097" w:rsidRDefault="00E15BB7" w:rsidP="00E15BB7">
            <w:pPr>
              <w:widowControl/>
              <w:ind w:firstLineChars="0" w:firstLine="0"/>
              <w:jc w:val="center"/>
              <w:rPr>
                <w:rFonts w:eastAsia="宋体" w:cs="Times New Roman"/>
                <w:color w:val="000000"/>
                <w:szCs w:val="28"/>
              </w:rPr>
            </w:pPr>
            <w:r w:rsidRPr="00960097">
              <w:rPr>
                <w:rFonts w:eastAsia="宋体" w:cs="Times New Roman"/>
                <w:color w:val="000000"/>
                <w:szCs w:val="28"/>
              </w:rPr>
              <w:t>本科</w:t>
            </w:r>
          </w:p>
        </w:tc>
        <w:tc>
          <w:tcPr>
            <w:tcW w:w="850" w:type="dxa"/>
            <w:shd w:val="clear" w:color="auto" w:fill="auto"/>
            <w:noWrap/>
            <w:hideMark/>
          </w:tcPr>
          <w:p w14:paraId="3B41998A" w14:textId="28F24D88" w:rsidR="00E15BB7" w:rsidRPr="00960097" w:rsidRDefault="00E15BB7" w:rsidP="00E15BB7">
            <w:pPr>
              <w:widowControl/>
              <w:ind w:firstLineChars="0" w:firstLine="0"/>
              <w:jc w:val="center"/>
              <w:rPr>
                <w:rFonts w:eastAsia="宋体" w:cs="Times New Roman"/>
                <w:color w:val="000000"/>
                <w:szCs w:val="28"/>
              </w:rPr>
            </w:pPr>
            <w:r w:rsidRPr="00960097">
              <w:rPr>
                <w:rFonts w:eastAsia="宋体" w:cs="Times New Roman"/>
                <w:color w:val="000000"/>
                <w:szCs w:val="28"/>
              </w:rPr>
              <w:t>1</w:t>
            </w:r>
            <w:r w:rsidRPr="00960097">
              <w:rPr>
                <w:rFonts w:eastAsia="宋体" w:cs="Times New Roman"/>
                <w:color w:val="000000"/>
                <w:szCs w:val="28"/>
              </w:rPr>
              <w:t>分</w:t>
            </w:r>
          </w:p>
        </w:tc>
        <w:tc>
          <w:tcPr>
            <w:tcW w:w="1701" w:type="dxa"/>
            <w:vMerge/>
            <w:shd w:val="clear" w:color="auto" w:fill="auto"/>
            <w:hideMark/>
          </w:tcPr>
          <w:p w14:paraId="5EAC25F6" w14:textId="77777777" w:rsidR="00E15BB7" w:rsidRPr="00960097" w:rsidRDefault="00E15BB7" w:rsidP="00E15BB7">
            <w:pPr>
              <w:widowControl/>
              <w:ind w:firstLineChars="0" w:firstLine="0"/>
              <w:jc w:val="left"/>
              <w:rPr>
                <w:rFonts w:eastAsia="宋体" w:cs="Times New Roman"/>
                <w:color w:val="000000"/>
                <w:szCs w:val="28"/>
              </w:rPr>
            </w:pPr>
          </w:p>
        </w:tc>
      </w:tr>
      <w:tr w:rsidR="00E15BB7" w:rsidRPr="00960097" w14:paraId="6D433F18" w14:textId="77777777" w:rsidTr="00831A8E">
        <w:trPr>
          <w:trHeight w:hRule="exact" w:val="454"/>
          <w:jc w:val="center"/>
        </w:trPr>
        <w:tc>
          <w:tcPr>
            <w:tcW w:w="1387" w:type="dxa"/>
            <w:vMerge w:val="restart"/>
            <w:shd w:val="clear" w:color="auto" w:fill="auto"/>
            <w:noWrap/>
            <w:hideMark/>
          </w:tcPr>
          <w:p w14:paraId="6823C441" w14:textId="77777777" w:rsidR="00E15BB7" w:rsidRPr="00960097" w:rsidRDefault="00E15BB7" w:rsidP="00831A8E">
            <w:pPr>
              <w:widowControl/>
              <w:spacing w:line="960" w:lineRule="auto"/>
              <w:ind w:firstLineChars="0" w:firstLine="0"/>
              <w:jc w:val="center"/>
              <w:rPr>
                <w:rFonts w:eastAsia="宋体" w:cs="Times New Roman"/>
                <w:color w:val="000000"/>
                <w:szCs w:val="28"/>
              </w:rPr>
            </w:pPr>
            <w:r w:rsidRPr="00960097">
              <w:rPr>
                <w:rFonts w:eastAsia="宋体" w:cs="Times New Roman"/>
                <w:color w:val="000000"/>
                <w:szCs w:val="28"/>
              </w:rPr>
              <w:t>算法能力</w:t>
            </w:r>
          </w:p>
        </w:tc>
        <w:tc>
          <w:tcPr>
            <w:tcW w:w="2767" w:type="dxa"/>
            <w:shd w:val="clear" w:color="auto" w:fill="auto"/>
            <w:noWrap/>
            <w:hideMark/>
          </w:tcPr>
          <w:p w14:paraId="3F2CECCC" w14:textId="77777777" w:rsidR="00E15BB7" w:rsidRPr="00960097" w:rsidRDefault="00E15BB7" w:rsidP="00E15BB7">
            <w:pPr>
              <w:widowControl/>
              <w:ind w:firstLineChars="0" w:firstLine="0"/>
              <w:jc w:val="center"/>
              <w:rPr>
                <w:rFonts w:eastAsia="宋体" w:cs="Times New Roman"/>
                <w:color w:val="000000"/>
                <w:szCs w:val="28"/>
              </w:rPr>
            </w:pPr>
            <w:r w:rsidRPr="00960097">
              <w:rPr>
                <w:rFonts w:eastAsia="宋体" w:cs="Times New Roman"/>
                <w:color w:val="000000"/>
                <w:szCs w:val="28"/>
              </w:rPr>
              <w:t>MATLAB+</w:t>
            </w:r>
            <w:r w:rsidRPr="00960097">
              <w:rPr>
                <w:rFonts w:eastAsia="宋体" w:cs="Times New Roman"/>
                <w:color w:val="000000"/>
                <w:szCs w:val="28"/>
              </w:rPr>
              <w:t>编程语言</w:t>
            </w:r>
          </w:p>
        </w:tc>
        <w:tc>
          <w:tcPr>
            <w:tcW w:w="850" w:type="dxa"/>
            <w:shd w:val="clear" w:color="auto" w:fill="auto"/>
            <w:noWrap/>
            <w:hideMark/>
          </w:tcPr>
          <w:p w14:paraId="39851943" w14:textId="729510E0" w:rsidR="00E15BB7" w:rsidRPr="00960097" w:rsidRDefault="00E15BB7" w:rsidP="00E15BB7">
            <w:pPr>
              <w:widowControl/>
              <w:ind w:firstLineChars="0" w:firstLine="0"/>
              <w:jc w:val="center"/>
              <w:rPr>
                <w:rFonts w:eastAsia="宋体" w:cs="Times New Roman"/>
                <w:color w:val="000000"/>
                <w:szCs w:val="28"/>
              </w:rPr>
            </w:pPr>
            <w:r w:rsidRPr="00960097">
              <w:rPr>
                <w:rFonts w:eastAsia="宋体" w:cs="Times New Roman"/>
                <w:color w:val="000000"/>
                <w:szCs w:val="28"/>
              </w:rPr>
              <w:t>5</w:t>
            </w:r>
            <w:r w:rsidRPr="00960097">
              <w:rPr>
                <w:rFonts w:eastAsia="宋体" w:cs="Times New Roman"/>
                <w:color w:val="000000"/>
                <w:szCs w:val="28"/>
              </w:rPr>
              <w:t>分</w:t>
            </w:r>
          </w:p>
        </w:tc>
        <w:tc>
          <w:tcPr>
            <w:tcW w:w="1701" w:type="dxa"/>
            <w:vMerge w:val="restart"/>
            <w:shd w:val="clear" w:color="auto" w:fill="auto"/>
            <w:noWrap/>
            <w:hideMark/>
          </w:tcPr>
          <w:p w14:paraId="4227004C" w14:textId="3AEF1651" w:rsidR="00E15BB7" w:rsidRPr="00960097" w:rsidRDefault="00E15BB7" w:rsidP="00831A8E">
            <w:pPr>
              <w:widowControl/>
              <w:spacing w:line="960" w:lineRule="auto"/>
              <w:ind w:firstLineChars="0" w:firstLine="0"/>
              <w:jc w:val="center"/>
              <w:rPr>
                <w:rFonts w:eastAsia="宋体" w:cs="Times New Roman"/>
                <w:color w:val="000000"/>
                <w:szCs w:val="28"/>
              </w:rPr>
            </w:pPr>
            <w:r w:rsidRPr="00960097">
              <w:rPr>
                <w:rFonts w:eastAsia="宋体" w:cs="Times New Roman"/>
                <w:color w:val="000000"/>
                <w:szCs w:val="28"/>
              </w:rPr>
              <w:t>30%</w:t>
            </w:r>
          </w:p>
        </w:tc>
      </w:tr>
      <w:tr w:rsidR="00E15BB7" w:rsidRPr="00960097" w14:paraId="15B00C6A" w14:textId="77777777" w:rsidTr="00831A8E">
        <w:trPr>
          <w:trHeight w:hRule="exact" w:val="454"/>
          <w:jc w:val="center"/>
        </w:trPr>
        <w:tc>
          <w:tcPr>
            <w:tcW w:w="1387" w:type="dxa"/>
            <w:vMerge/>
            <w:shd w:val="clear" w:color="auto" w:fill="auto"/>
            <w:hideMark/>
          </w:tcPr>
          <w:p w14:paraId="47D8739B" w14:textId="77777777" w:rsidR="00E15BB7" w:rsidRPr="00960097" w:rsidRDefault="00E15BB7" w:rsidP="00E15BB7">
            <w:pPr>
              <w:widowControl/>
              <w:ind w:firstLineChars="0" w:firstLine="0"/>
              <w:jc w:val="left"/>
              <w:rPr>
                <w:rFonts w:eastAsia="宋体" w:cs="Times New Roman"/>
                <w:color w:val="000000"/>
                <w:szCs w:val="28"/>
              </w:rPr>
            </w:pPr>
          </w:p>
        </w:tc>
        <w:tc>
          <w:tcPr>
            <w:tcW w:w="2767" w:type="dxa"/>
            <w:shd w:val="clear" w:color="auto" w:fill="auto"/>
            <w:noWrap/>
            <w:hideMark/>
          </w:tcPr>
          <w:p w14:paraId="55D7CCC3" w14:textId="77777777" w:rsidR="00E15BB7" w:rsidRPr="00960097" w:rsidRDefault="00E15BB7" w:rsidP="00E15BB7">
            <w:pPr>
              <w:widowControl/>
              <w:ind w:firstLineChars="0" w:firstLine="0"/>
              <w:jc w:val="center"/>
              <w:rPr>
                <w:rFonts w:eastAsia="宋体" w:cs="Times New Roman"/>
                <w:color w:val="000000"/>
                <w:szCs w:val="28"/>
              </w:rPr>
            </w:pPr>
            <w:r w:rsidRPr="00960097">
              <w:rPr>
                <w:rFonts w:eastAsia="宋体" w:cs="Times New Roman"/>
                <w:color w:val="000000"/>
                <w:szCs w:val="28"/>
              </w:rPr>
              <w:t>MATLAB</w:t>
            </w:r>
          </w:p>
        </w:tc>
        <w:tc>
          <w:tcPr>
            <w:tcW w:w="850" w:type="dxa"/>
            <w:shd w:val="clear" w:color="auto" w:fill="auto"/>
            <w:noWrap/>
            <w:hideMark/>
          </w:tcPr>
          <w:p w14:paraId="52D72B4E" w14:textId="5BB56399" w:rsidR="00E15BB7" w:rsidRPr="00960097" w:rsidRDefault="00E15BB7" w:rsidP="00E15BB7">
            <w:pPr>
              <w:widowControl/>
              <w:ind w:firstLineChars="0" w:firstLine="0"/>
              <w:jc w:val="center"/>
              <w:rPr>
                <w:rFonts w:eastAsia="宋体" w:cs="Times New Roman"/>
                <w:color w:val="000000"/>
                <w:szCs w:val="28"/>
              </w:rPr>
            </w:pPr>
            <w:r w:rsidRPr="00960097">
              <w:rPr>
                <w:rFonts w:eastAsia="宋体" w:cs="Times New Roman"/>
                <w:color w:val="000000"/>
                <w:szCs w:val="28"/>
              </w:rPr>
              <w:t>2</w:t>
            </w:r>
            <w:r w:rsidRPr="00960097">
              <w:rPr>
                <w:rFonts w:eastAsia="宋体" w:cs="Times New Roman"/>
                <w:color w:val="000000"/>
                <w:szCs w:val="28"/>
              </w:rPr>
              <w:t>分</w:t>
            </w:r>
          </w:p>
        </w:tc>
        <w:tc>
          <w:tcPr>
            <w:tcW w:w="1701" w:type="dxa"/>
            <w:vMerge/>
            <w:shd w:val="clear" w:color="auto" w:fill="auto"/>
            <w:hideMark/>
          </w:tcPr>
          <w:p w14:paraId="23A540B4" w14:textId="77777777" w:rsidR="00E15BB7" w:rsidRPr="00960097" w:rsidRDefault="00E15BB7" w:rsidP="00E15BB7">
            <w:pPr>
              <w:widowControl/>
              <w:ind w:firstLineChars="0" w:firstLine="0"/>
              <w:jc w:val="left"/>
              <w:rPr>
                <w:rFonts w:eastAsia="宋体" w:cs="Times New Roman"/>
                <w:color w:val="000000"/>
                <w:szCs w:val="28"/>
              </w:rPr>
            </w:pPr>
          </w:p>
        </w:tc>
      </w:tr>
      <w:tr w:rsidR="00E15BB7" w:rsidRPr="00960097" w14:paraId="103D4E25" w14:textId="77777777" w:rsidTr="00831A8E">
        <w:trPr>
          <w:trHeight w:hRule="exact" w:val="454"/>
          <w:jc w:val="center"/>
        </w:trPr>
        <w:tc>
          <w:tcPr>
            <w:tcW w:w="1387" w:type="dxa"/>
            <w:vMerge/>
            <w:shd w:val="clear" w:color="auto" w:fill="auto"/>
            <w:hideMark/>
          </w:tcPr>
          <w:p w14:paraId="1DD8FBE0" w14:textId="77777777" w:rsidR="00E15BB7" w:rsidRPr="00960097" w:rsidRDefault="00E15BB7" w:rsidP="00E15BB7">
            <w:pPr>
              <w:widowControl/>
              <w:ind w:firstLineChars="0" w:firstLine="0"/>
              <w:jc w:val="left"/>
              <w:rPr>
                <w:rFonts w:eastAsia="宋体" w:cs="Times New Roman"/>
                <w:color w:val="000000"/>
                <w:szCs w:val="28"/>
              </w:rPr>
            </w:pPr>
          </w:p>
        </w:tc>
        <w:tc>
          <w:tcPr>
            <w:tcW w:w="2767" w:type="dxa"/>
            <w:shd w:val="clear" w:color="auto" w:fill="auto"/>
            <w:noWrap/>
            <w:hideMark/>
          </w:tcPr>
          <w:p w14:paraId="28439126" w14:textId="77777777" w:rsidR="00E15BB7" w:rsidRPr="00960097" w:rsidRDefault="00E15BB7" w:rsidP="00E15BB7">
            <w:pPr>
              <w:widowControl/>
              <w:ind w:firstLineChars="0" w:firstLine="0"/>
              <w:jc w:val="center"/>
              <w:rPr>
                <w:rFonts w:eastAsia="宋体" w:cs="Times New Roman"/>
                <w:color w:val="000000"/>
                <w:szCs w:val="28"/>
              </w:rPr>
            </w:pPr>
            <w:r w:rsidRPr="00960097">
              <w:rPr>
                <w:rFonts w:eastAsia="宋体" w:cs="Times New Roman"/>
                <w:color w:val="000000"/>
                <w:szCs w:val="28"/>
              </w:rPr>
              <w:t>编程语言</w:t>
            </w:r>
          </w:p>
        </w:tc>
        <w:tc>
          <w:tcPr>
            <w:tcW w:w="850" w:type="dxa"/>
            <w:shd w:val="clear" w:color="auto" w:fill="auto"/>
            <w:noWrap/>
            <w:hideMark/>
          </w:tcPr>
          <w:p w14:paraId="4324314D" w14:textId="58BAD8F2" w:rsidR="00E15BB7" w:rsidRPr="00960097" w:rsidRDefault="00E15BB7" w:rsidP="00E15BB7">
            <w:pPr>
              <w:widowControl/>
              <w:ind w:firstLineChars="0" w:firstLine="0"/>
              <w:jc w:val="center"/>
              <w:rPr>
                <w:rFonts w:eastAsia="宋体" w:cs="Times New Roman"/>
                <w:color w:val="000000"/>
                <w:szCs w:val="28"/>
              </w:rPr>
            </w:pPr>
            <w:r w:rsidRPr="00960097">
              <w:rPr>
                <w:rFonts w:eastAsia="宋体" w:cs="Times New Roman"/>
                <w:color w:val="000000"/>
                <w:szCs w:val="28"/>
              </w:rPr>
              <w:t>1</w:t>
            </w:r>
            <w:r w:rsidRPr="00960097">
              <w:rPr>
                <w:rFonts w:eastAsia="宋体" w:cs="Times New Roman"/>
                <w:color w:val="000000"/>
                <w:szCs w:val="28"/>
              </w:rPr>
              <w:t>分</w:t>
            </w:r>
          </w:p>
        </w:tc>
        <w:tc>
          <w:tcPr>
            <w:tcW w:w="1701" w:type="dxa"/>
            <w:vMerge/>
            <w:shd w:val="clear" w:color="auto" w:fill="auto"/>
            <w:hideMark/>
          </w:tcPr>
          <w:p w14:paraId="5E843049" w14:textId="77777777" w:rsidR="00E15BB7" w:rsidRPr="00960097" w:rsidRDefault="00E15BB7" w:rsidP="00E15BB7">
            <w:pPr>
              <w:widowControl/>
              <w:ind w:firstLineChars="0" w:firstLine="0"/>
              <w:jc w:val="left"/>
              <w:rPr>
                <w:rFonts w:eastAsia="宋体" w:cs="Times New Roman"/>
                <w:color w:val="000000"/>
                <w:szCs w:val="28"/>
              </w:rPr>
            </w:pPr>
          </w:p>
        </w:tc>
      </w:tr>
      <w:tr w:rsidR="00E15BB7" w:rsidRPr="00960097" w14:paraId="0CE38B7B" w14:textId="77777777" w:rsidTr="00831A8E">
        <w:trPr>
          <w:trHeight w:hRule="exact" w:val="454"/>
          <w:jc w:val="center"/>
        </w:trPr>
        <w:tc>
          <w:tcPr>
            <w:tcW w:w="1387" w:type="dxa"/>
            <w:vMerge w:val="restart"/>
            <w:shd w:val="clear" w:color="auto" w:fill="auto"/>
            <w:noWrap/>
            <w:hideMark/>
          </w:tcPr>
          <w:p w14:paraId="1AEB8AF4" w14:textId="77777777" w:rsidR="00E15BB7" w:rsidRPr="00960097" w:rsidRDefault="00E15BB7" w:rsidP="00831A8E">
            <w:pPr>
              <w:widowControl/>
              <w:spacing w:line="600" w:lineRule="auto"/>
              <w:ind w:firstLineChars="0" w:firstLine="0"/>
              <w:jc w:val="center"/>
              <w:rPr>
                <w:rFonts w:eastAsia="宋体" w:cs="Times New Roman"/>
                <w:color w:val="000000"/>
                <w:szCs w:val="28"/>
              </w:rPr>
            </w:pPr>
            <w:r w:rsidRPr="00960097">
              <w:rPr>
                <w:rFonts w:eastAsia="宋体" w:cs="Times New Roman"/>
                <w:color w:val="000000"/>
                <w:szCs w:val="28"/>
              </w:rPr>
              <w:t>英文水平</w:t>
            </w:r>
          </w:p>
        </w:tc>
        <w:tc>
          <w:tcPr>
            <w:tcW w:w="2767" w:type="dxa"/>
            <w:shd w:val="clear" w:color="auto" w:fill="auto"/>
            <w:noWrap/>
            <w:hideMark/>
          </w:tcPr>
          <w:p w14:paraId="593E7E3E" w14:textId="77777777" w:rsidR="00E15BB7" w:rsidRPr="00960097" w:rsidRDefault="00E15BB7" w:rsidP="00E15BB7">
            <w:pPr>
              <w:widowControl/>
              <w:ind w:firstLineChars="0" w:firstLine="0"/>
              <w:jc w:val="center"/>
              <w:rPr>
                <w:rFonts w:eastAsia="宋体" w:cs="Times New Roman"/>
                <w:color w:val="000000"/>
                <w:szCs w:val="28"/>
              </w:rPr>
            </w:pPr>
            <w:r w:rsidRPr="00960097">
              <w:rPr>
                <w:rFonts w:eastAsia="宋体" w:cs="Times New Roman"/>
                <w:color w:val="000000"/>
                <w:szCs w:val="28"/>
              </w:rPr>
              <w:t>六级</w:t>
            </w:r>
          </w:p>
        </w:tc>
        <w:tc>
          <w:tcPr>
            <w:tcW w:w="850" w:type="dxa"/>
            <w:shd w:val="clear" w:color="auto" w:fill="auto"/>
            <w:noWrap/>
            <w:hideMark/>
          </w:tcPr>
          <w:p w14:paraId="4D7DF4ED" w14:textId="13219921" w:rsidR="00E15BB7" w:rsidRPr="00960097" w:rsidRDefault="00E15BB7" w:rsidP="00E15BB7">
            <w:pPr>
              <w:widowControl/>
              <w:ind w:firstLineChars="0" w:firstLine="0"/>
              <w:jc w:val="center"/>
              <w:rPr>
                <w:rFonts w:eastAsia="宋体" w:cs="Times New Roman"/>
                <w:color w:val="000000"/>
                <w:szCs w:val="28"/>
              </w:rPr>
            </w:pPr>
            <w:r w:rsidRPr="00960097">
              <w:rPr>
                <w:rFonts w:eastAsia="宋体" w:cs="Times New Roman"/>
                <w:color w:val="000000"/>
                <w:szCs w:val="28"/>
              </w:rPr>
              <w:t>3</w:t>
            </w:r>
            <w:r w:rsidRPr="00960097">
              <w:rPr>
                <w:rFonts w:eastAsia="宋体" w:cs="Times New Roman"/>
                <w:color w:val="000000"/>
                <w:szCs w:val="28"/>
              </w:rPr>
              <w:t>分</w:t>
            </w:r>
          </w:p>
        </w:tc>
        <w:tc>
          <w:tcPr>
            <w:tcW w:w="1701" w:type="dxa"/>
            <w:vMerge w:val="restart"/>
            <w:shd w:val="clear" w:color="auto" w:fill="auto"/>
            <w:noWrap/>
            <w:hideMark/>
          </w:tcPr>
          <w:p w14:paraId="742A1138" w14:textId="4D538A55" w:rsidR="00E15BB7" w:rsidRPr="00960097" w:rsidRDefault="00E15BB7" w:rsidP="00831A8E">
            <w:pPr>
              <w:widowControl/>
              <w:spacing w:line="600" w:lineRule="auto"/>
              <w:ind w:firstLineChars="0" w:firstLine="0"/>
              <w:jc w:val="center"/>
              <w:rPr>
                <w:rFonts w:eastAsia="宋体" w:cs="Times New Roman"/>
                <w:color w:val="000000"/>
                <w:szCs w:val="28"/>
              </w:rPr>
            </w:pPr>
            <w:r w:rsidRPr="00960097">
              <w:rPr>
                <w:rFonts w:eastAsia="宋体" w:cs="Times New Roman"/>
                <w:color w:val="000000"/>
                <w:szCs w:val="28"/>
              </w:rPr>
              <w:t>20%</w:t>
            </w:r>
          </w:p>
        </w:tc>
      </w:tr>
      <w:tr w:rsidR="00E15BB7" w:rsidRPr="00960097" w14:paraId="7BB95830" w14:textId="77777777" w:rsidTr="00831A8E">
        <w:trPr>
          <w:trHeight w:hRule="exact" w:val="454"/>
          <w:jc w:val="center"/>
        </w:trPr>
        <w:tc>
          <w:tcPr>
            <w:tcW w:w="1387" w:type="dxa"/>
            <w:vMerge/>
            <w:shd w:val="clear" w:color="auto" w:fill="auto"/>
            <w:hideMark/>
          </w:tcPr>
          <w:p w14:paraId="106AA403" w14:textId="77777777" w:rsidR="00E15BB7" w:rsidRPr="00960097" w:rsidRDefault="00E15BB7" w:rsidP="00E15BB7">
            <w:pPr>
              <w:widowControl/>
              <w:ind w:firstLineChars="0" w:firstLine="0"/>
              <w:jc w:val="left"/>
              <w:rPr>
                <w:rFonts w:eastAsia="宋体" w:cs="Times New Roman"/>
                <w:color w:val="000000"/>
                <w:szCs w:val="28"/>
              </w:rPr>
            </w:pPr>
          </w:p>
        </w:tc>
        <w:tc>
          <w:tcPr>
            <w:tcW w:w="2767" w:type="dxa"/>
            <w:shd w:val="clear" w:color="auto" w:fill="auto"/>
            <w:noWrap/>
            <w:hideMark/>
          </w:tcPr>
          <w:p w14:paraId="6622AEA6" w14:textId="77777777" w:rsidR="00E15BB7" w:rsidRPr="00960097" w:rsidRDefault="00E15BB7" w:rsidP="00E15BB7">
            <w:pPr>
              <w:widowControl/>
              <w:ind w:firstLineChars="0" w:firstLine="0"/>
              <w:jc w:val="center"/>
              <w:rPr>
                <w:rFonts w:eastAsia="宋体" w:cs="Times New Roman"/>
                <w:color w:val="000000"/>
                <w:szCs w:val="28"/>
              </w:rPr>
            </w:pPr>
            <w:r w:rsidRPr="00960097">
              <w:rPr>
                <w:rFonts w:eastAsia="宋体" w:cs="Times New Roman"/>
                <w:color w:val="000000"/>
                <w:szCs w:val="28"/>
              </w:rPr>
              <w:t>四级</w:t>
            </w:r>
          </w:p>
        </w:tc>
        <w:tc>
          <w:tcPr>
            <w:tcW w:w="850" w:type="dxa"/>
            <w:shd w:val="clear" w:color="auto" w:fill="auto"/>
            <w:noWrap/>
            <w:hideMark/>
          </w:tcPr>
          <w:p w14:paraId="5B9312E9" w14:textId="0AFC38F8" w:rsidR="00E15BB7" w:rsidRPr="00960097" w:rsidRDefault="00E15BB7" w:rsidP="00E15BB7">
            <w:pPr>
              <w:widowControl/>
              <w:ind w:firstLineChars="0" w:firstLine="0"/>
              <w:jc w:val="center"/>
              <w:rPr>
                <w:rFonts w:eastAsia="宋体" w:cs="Times New Roman"/>
                <w:color w:val="000000"/>
                <w:szCs w:val="28"/>
              </w:rPr>
            </w:pPr>
            <w:r w:rsidRPr="00960097">
              <w:rPr>
                <w:rFonts w:eastAsia="宋体" w:cs="Times New Roman"/>
                <w:color w:val="000000"/>
                <w:szCs w:val="28"/>
              </w:rPr>
              <w:t>1</w:t>
            </w:r>
            <w:r w:rsidRPr="00960097">
              <w:rPr>
                <w:rFonts w:eastAsia="宋体" w:cs="Times New Roman"/>
                <w:color w:val="000000"/>
                <w:szCs w:val="28"/>
              </w:rPr>
              <w:t>分</w:t>
            </w:r>
          </w:p>
        </w:tc>
        <w:tc>
          <w:tcPr>
            <w:tcW w:w="1701" w:type="dxa"/>
            <w:vMerge/>
            <w:shd w:val="clear" w:color="auto" w:fill="auto"/>
            <w:hideMark/>
          </w:tcPr>
          <w:p w14:paraId="3449511B" w14:textId="77777777" w:rsidR="00E15BB7" w:rsidRPr="00960097" w:rsidRDefault="00E15BB7" w:rsidP="00E15BB7">
            <w:pPr>
              <w:widowControl/>
              <w:ind w:firstLineChars="0" w:firstLine="0"/>
              <w:jc w:val="left"/>
              <w:rPr>
                <w:rFonts w:eastAsia="宋体" w:cs="Times New Roman"/>
                <w:color w:val="000000"/>
                <w:szCs w:val="28"/>
              </w:rPr>
            </w:pPr>
          </w:p>
        </w:tc>
      </w:tr>
      <w:tr w:rsidR="00E15BB7" w:rsidRPr="00960097" w14:paraId="148F9B1F" w14:textId="77777777" w:rsidTr="00831A8E">
        <w:trPr>
          <w:trHeight w:hRule="exact" w:val="454"/>
          <w:jc w:val="center"/>
        </w:trPr>
        <w:tc>
          <w:tcPr>
            <w:tcW w:w="6705" w:type="dxa"/>
            <w:gridSpan w:val="4"/>
            <w:shd w:val="clear" w:color="auto" w:fill="auto"/>
            <w:noWrap/>
            <w:hideMark/>
          </w:tcPr>
          <w:p w14:paraId="10793269" w14:textId="16D50167" w:rsidR="00E15BB7" w:rsidRPr="00960097" w:rsidRDefault="0045036D" w:rsidP="00E15BB7">
            <w:pPr>
              <w:widowControl/>
              <w:ind w:firstLineChars="0" w:firstLine="0"/>
              <w:jc w:val="center"/>
              <w:rPr>
                <w:rFonts w:eastAsia="宋体" w:cs="Times New Roman"/>
                <w:color w:val="000000"/>
                <w:szCs w:val="28"/>
              </w:rPr>
            </w:pPr>
            <w:r w:rsidRPr="00960097">
              <w:rPr>
                <w:rFonts w:eastAsia="宋体" w:cs="Times New Roman"/>
                <w:color w:val="000000"/>
                <w:szCs w:val="28"/>
              </w:rPr>
              <w:t>综合</w:t>
            </w:r>
            <w:r w:rsidR="00E15BB7" w:rsidRPr="00960097">
              <w:rPr>
                <w:rFonts w:eastAsia="宋体" w:cs="Times New Roman"/>
                <w:color w:val="000000"/>
                <w:szCs w:val="28"/>
              </w:rPr>
              <w:t>能力水平阈值：</w:t>
            </w:r>
            <w:r w:rsidR="00E15BB7" w:rsidRPr="00960097">
              <w:rPr>
                <w:rFonts w:eastAsia="宋体" w:cs="Times New Roman"/>
                <w:color w:val="000000"/>
                <w:szCs w:val="28"/>
              </w:rPr>
              <w:t>3.5</w:t>
            </w:r>
            <w:r w:rsidR="00E15BB7" w:rsidRPr="00960097">
              <w:rPr>
                <w:rFonts w:eastAsia="宋体" w:cs="Times New Roman"/>
                <w:color w:val="000000"/>
                <w:szCs w:val="28"/>
              </w:rPr>
              <w:t>分</w:t>
            </w:r>
          </w:p>
        </w:tc>
      </w:tr>
    </w:tbl>
    <w:p w14:paraId="5DA31722" w14:textId="54BB6AB6" w:rsidR="00415146" w:rsidRPr="00960097" w:rsidRDefault="00415146" w:rsidP="00831A8E">
      <w:pPr>
        <w:pStyle w:val="BodyTextFirstIndent"/>
        <w:adjustRightInd w:val="0"/>
        <w:spacing w:after="0" w:line="360" w:lineRule="auto"/>
        <w:ind w:firstLineChars="200" w:firstLine="560"/>
        <w:outlineLvl w:val="0"/>
        <w:rPr>
          <w:rFonts w:cs="Times New Roman"/>
          <w:szCs w:val="28"/>
        </w:rPr>
      </w:pPr>
      <w:r w:rsidRPr="00960097">
        <w:rPr>
          <w:rFonts w:cs="Times New Roman"/>
          <w:kern w:val="0"/>
          <w:szCs w:val="28"/>
        </w:rPr>
        <w:t>相应地，目标能力水平分析模型包括目标能力维度、每个目标能力维度的权重和目标能力水平阈值。示例性地，以算法工程师为例，表</w:t>
      </w:r>
      <w:r w:rsidRPr="00960097">
        <w:rPr>
          <w:rFonts w:cs="Times New Roman"/>
          <w:kern w:val="0"/>
          <w:szCs w:val="28"/>
        </w:rPr>
        <w:t>1</w:t>
      </w:r>
      <w:r w:rsidRPr="00960097">
        <w:rPr>
          <w:rFonts w:cs="Times New Roman"/>
          <w:kern w:val="0"/>
          <w:szCs w:val="28"/>
        </w:rPr>
        <w:t>示出了一种算法工程师对应的能力水平分析模型。该能力水平分析模型中包括三个能力维度分别为学历、算法能力和英文水平，在学历维度分博士、硕士、本科三个等级，三个等级的能力等级评分分别为</w:t>
      </w:r>
      <w:r w:rsidRPr="00960097">
        <w:rPr>
          <w:rFonts w:cs="Times New Roman"/>
          <w:kern w:val="0"/>
          <w:szCs w:val="28"/>
        </w:rPr>
        <w:t>5</w:t>
      </w:r>
      <w:r w:rsidRPr="00960097">
        <w:rPr>
          <w:rFonts w:cs="Times New Roman"/>
          <w:kern w:val="0"/>
          <w:szCs w:val="28"/>
        </w:rPr>
        <w:t>分、</w:t>
      </w:r>
      <w:r w:rsidRPr="00960097">
        <w:rPr>
          <w:rFonts w:cs="Times New Roman"/>
          <w:kern w:val="0"/>
          <w:szCs w:val="28"/>
        </w:rPr>
        <w:t>2</w:t>
      </w:r>
      <w:r w:rsidRPr="00960097">
        <w:rPr>
          <w:rFonts w:cs="Times New Roman"/>
          <w:kern w:val="0"/>
          <w:szCs w:val="28"/>
        </w:rPr>
        <w:t>分和</w:t>
      </w:r>
      <w:r w:rsidRPr="00960097">
        <w:rPr>
          <w:rFonts w:cs="Times New Roman"/>
          <w:kern w:val="0"/>
          <w:szCs w:val="28"/>
        </w:rPr>
        <w:t>1</w:t>
      </w:r>
      <w:r w:rsidRPr="00960097">
        <w:rPr>
          <w:rFonts w:cs="Times New Roman"/>
          <w:kern w:val="0"/>
          <w:szCs w:val="28"/>
        </w:rPr>
        <w:t>分，在</w:t>
      </w:r>
      <w:r w:rsidRPr="00960097">
        <w:rPr>
          <w:rFonts w:eastAsia="宋体" w:cs="Times New Roman"/>
          <w:color w:val="000000"/>
          <w:kern w:val="0"/>
          <w:szCs w:val="28"/>
        </w:rPr>
        <w:t>算法能力维度分同时会</w:t>
      </w:r>
      <w:r w:rsidRPr="00960097">
        <w:rPr>
          <w:rFonts w:eastAsia="宋体" w:cs="Times New Roman"/>
          <w:color w:val="000000"/>
          <w:kern w:val="0"/>
          <w:szCs w:val="28"/>
        </w:rPr>
        <w:lastRenderedPageBreak/>
        <w:t>MATLAB</w:t>
      </w:r>
      <w:r w:rsidRPr="00960097">
        <w:rPr>
          <w:rFonts w:eastAsia="宋体" w:cs="Times New Roman"/>
          <w:color w:val="000000"/>
          <w:kern w:val="0"/>
          <w:szCs w:val="28"/>
        </w:rPr>
        <w:t>和编程语言、只会</w:t>
      </w:r>
      <w:r w:rsidRPr="00960097">
        <w:rPr>
          <w:rFonts w:eastAsia="宋体" w:cs="Times New Roman"/>
          <w:color w:val="000000"/>
          <w:kern w:val="0"/>
          <w:szCs w:val="28"/>
        </w:rPr>
        <w:t>MATLAB</w:t>
      </w:r>
      <w:r w:rsidRPr="00960097">
        <w:rPr>
          <w:rFonts w:eastAsia="宋体" w:cs="Times New Roman"/>
          <w:color w:val="000000"/>
          <w:kern w:val="0"/>
          <w:szCs w:val="28"/>
        </w:rPr>
        <w:t>、只会编程语言三个等级，三个等级的</w:t>
      </w:r>
      <w:r w:rsidRPr="00960097">
        <w:rPr>
          <w:rFonts w:cs="Times New Roman"/>
          <w:kern w:val="0"/>
          <w:szCs w:val="28"/>
        </w:rPr>
        <w:t>能力等级评分</w:t>
      </w:r>
      <w:r w:rsidRPr="00960097">
        <w:rPr>
          <w:rFonts w:eastAsia="宋体" w:cs="Times New Roman"/>
          <w:color w:val="000000"/>
          <w:kern w:val="0"/>
          <w:szCs w:val="28"/>
        </w:rPr>
        <w:t>分别为</w:t>
      </w:r>
      <w:r w:rsidRPr="00960097">
        <w:rPr>
          <w:rFonts w:cs="Times New Roman"/>
          <w:kern w:val="0"/>
          <w:szCs w:val="28"/>
        </w:rPr>
        <w:t>5</w:t>
      </w:r>
      <w:r w:rsidRPr="00960097">
        <w:rPr>
          <w:rFonts w:cs="Times New Roman"/>
          <w:kern w:val="0"/>
          <w:szCs w:val="28"/>
        </w:rPr>
        <w:t>分、</w:t>
      </w:r>
      <w:r w:rsidRPr="00960097">
        <w:rPr>
          <w:rFonts w:cs="Times New Roman"/>
          <w:kern w:val="0"/>
          <w:szCs w:val="28"/>
        </w:rPr>
        <w:t>2</w:t>
      </w:r>
      <w:r w:rsidRPr="00960097">
        <w:rPr>
          <w:rFonts w:cs="Times New Roman"/>
          <w:kern w:val="0"/>
          <w:szCs w:val="28"/>
        </w:rPr>
        <w:t>分和</w:t>
      </w:r>
      <w:r w:rsidRPr="00960097">
        <w:rPr>
          <w:rFonts w:cs="Times New Roman"/>
          <w:kern w:val="0"/>
          <w:szCs w:val="28"/>
        </w:rPr>
        <w:t>1</w:t>
      </w:r>
      <w:r w:rsidRPr="00960097">
        <w:rPr>
          <w:rFonts w:cs="Times New Roman"/>
          <w:kern w:val="0"/>
          <w:szCs w:val="28"/>
        </w:rPr>
        <w:t>分，在英文水平维度分六级、四级两个等级，二个等级的能力等级评分分别为</w:t>
      </w:r>
      <w:r w:rsidRPr="00960097">
        <w:rPr>
          <w:rFonts w:cs="Times New Roman"/>
          <w:kern w:val="0"/>
          <w:szCs w:val="28"/>
        </w:rPr>
        <w:t>3</w:t>
      </w:r>
      <w:r w:rsidRPr="00960097">
        <w:rPr>
          <w:rFonts w:cs="Times New Roman"/>
          <w:kern w:val="0"/>
          <w:szCs w:val="28"/>
        </w:rPr>
        <w:t>分和</w:t>
      </w:r>
      <w:r w:rsidRPr="00960097">
        <w:rPr>
          <w:rFonts w:cs="Times New Roman"/>
          <w:kern w:val="0"/>
          <w:szCs w:val="28"/>
        </w:rPr>
        <w:t>1</w:t>
      </w:r>
      <w:r w:rsidRPr="00960097">
        <w:rPr>
          <w:rFonts w:cs="Times New Roman"/>
          <w:kern w:val="0"/>
          <w:szCs w:val="28"/>
        </w:rPr>
        <w:t>分，该能力水平分析模型的综合能力水平阈值为</w:t>
      </w:r>
      <w:r w:rsidRPr="00960097">
        <w:rPr>
          <w:rFonts w:cs="Times New Roman"/>
          <w:kern w:val="0"/>
          <w:szCs w:val="28"/>
        </w:rPr>
        <w:t>3.5</w:t>
      </w:r>
      <w:r w:rsidRPr="00960097">
        <w:rPr>
          <w:rFonts w:cs="Times New Roman"/>
          <w:kern w:val="0"/>
          <w:szCs w:val="28"/>
        </w:rPr>
        <w:t>分。</w:t>
      </w:r>
    </w:p>
    <w:p w14:paraId="40DE226F" w14:textId="5E0DBB03" w:rsidR="0045036D" w:rsidRPr="00960097" w:rsidRDefault="0045036D" w:rsidP="00831A8E">
      <w:pPr>
        <w:pStyle w:val="BodyTextFirstIndent"/>
        <w:adjustRightInd w:val="0"/>
        <w:spacing w:after="0" w:line="360" w:lineRule="auto"/>
        <w:ind w:firstLineChars="200" w:firstLine="560"/>
        <w:outlineLvl w:val="0"/>
        <w:rPr>
          <w:rFonts w:cs="Times New Roman"/>
          <w:kern w:val="0"/>
          <w:szCs w:val="28"/>
        </w:rPr>
      </w:pPr>
      <w:r w:rsidRPr="00960097">
        <w:rPr>
          <w:rFonts w:cs="Times New Roman"/>
          <w:szCs w:val="28"/>
        </w:rPr>
        <w:t>本实现方式中，通过</w:t>
      </w:r>
      <w:r w:rsidRPr="00960097">
        <w:rPr>
          <w:rFonts w:cs="Times New Roman"/>
          <w:kern w:val="0"/>
          <w:szCs w:val="28"/>
        </w:rPr>
        <w:t>获取用户在每个目标能力维度上的能力等级评分，根据每个目标能力维度的权重和该用户在对应目标能力维度上的能力等级评分，确定该用户的当前综合能力水平值，并分析该当前综合能力水平与目标综合能力水平阈值的差距，并将得到的差距呈现给用户。</w:t>
      </w:r>
    </w:p>
    <w:p w14:paraId="6AC9E7AE" w14:textId="7345BDC7" w:rsidR="00C13AAF" w:rsidRPr="00960097" w:rsidRDefault="0045036D" w:rsidP="00C13AAF">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具体地，可以根据用户在</w:t>
      </w:r>
      <w:r w:rsidR="00AD0F34" w:rsidRPr="00960097">
        <w:rPr>
          <w:rFonts w:cs="Times New Roman"/>
          <w:kern w:val="0"/>
          <w:szCs w:val="28"/>
        </w:rPr>
        <w:t>能力水平</w:t>
      </w:r>
      <w:r w:rsidRPr="00960097">
        <w:rPr>
          <w:rFonts w:cs="Times New Roman"/>
          <w:kern w:val="0"/>
          <w:szCs w:val="28"/>
        </w:rPr>
        <w:t>分析界面填写的</w:t>
      </w:r>
      <w:r w:rsidR="00C13AAF" w:rsidRPr="00960097">
        <w:rPr>
          <w:rFonts w:cs="Times New Roman"/>
          <w:kern w:val="0"/>
          <w:szCs w:val="28"/>
        </w:rPr>
        <w:t>相关信息，图</w:t>
      </w:r>
      <w:r w:rsidR="00C13AAF" w:rsidRPr="00960097">
        <w:rPr>
          <w:rFonts w:cs="Times New Roman"/>
          <w:kern w:val="0"/>
          <w:szCs w:val="28"/>
        </w:rPr>
        <w:t>3</w:t>
      </w:r>
      <w:r w:rsidR="00C13AAF" w:rsidRPr="00960097">
        <w:rPr>
          <w:rFonts w:cs="Times New Roman"/>
          <w:kern w:val="0"/>
          <w:szCs w:val="28"/>
        </w:rPr>
        <w:t>为本申请实施例一提供的</w:t>
      </w:r>
      <w:r w:rsidR="00AD0F34" w:rsidRPr="00960097">
        <w:rPr>
          <w:rFonts w:cs="Times New Roman"/>
          <w:kern w:val="0"/>
          <w:szCs w:val="28"/>
        </w:rPr>
        <w:t>能力水平</w:t>
      </w:r>
      <w:r w:rsidR="00C13AAF" w:rsidRPr="00960097">
        <w:rPr>
          <w:rFonts w:cs="Times New Roman"/>
          <w:kern w:val="0"/>
          <w:szCs w:val="28"/>
        </w:rPr>
        <w:t>分析界面结构示意图，如图</w:t>
      </w:r>
      <w:r w:rsidR="00C13AAF" w:rsidRPr="00960097">
        <w:rPr>
          <w:rFonts w:cs="Times New Roman"/>
          <w:kern w:val="0"/>
          <w:szCs w:val="28"/>
        </w:rPr>
        <w:t>3</w:t>
      </w:r>
      <w:r w:rsidR="00C13AAF" w:rsidRPr="00960097">
        <w:rPr>
          <w:rFonts w:cs="Times New Roman"/>
          <w:kern w:val="0"/>
          <w:szCs w:val="28"/>
        </w:rPr>
        <w:t>所示，当用户通过输入或选择完成</w:t>
      </w:r>
      <w:r w:rsidR="00AD0F34" w:rsidRPr="00960097">
        <w:rPr>
          <w:rFonts w:cs="Times New Roman"/>
          <w:kern w:val="0"/>
          <w:szCs w:val="28"/>
        </w:rPr>
        <w:t>能力水平</w:t>
      </w:r>
      <w:r w:rsidR="00C13AAF" w:rsidRPr="00960097">
        <w:rPr>
          <w:rFonts w:cs="Times New Roman"/>
          <w:kern w:val="0"/>
          <w:szCs w:val="28"/>
        </w:rPr>
        <w:t>分析界面的相关内容的填写后，设备根据用户点击</w:t>
      </w:r>
      <w:r w:rsidR="00C13AAF" w:rsidRPr="00960097">
        <w:rPr>
          <w:rFonts w:cs="Times New Roman"/>
          <w:kern w:val="0"/>
          <w:szCs w:val="28"/>
        </w:rPr>
        <w:t>“</w:t>
      </w:r>
      <w:r w:rsidR="00C13AAF" w:rsidRPr="00960097">
        <w:rPr>
          <w:rFonts w:cs="Times New Roman"/>
          <w:kern w:val="0"/>
          <w:szCs w:val="28"/>
        </w:rPr>
        <w:t>确认</w:t>
      </w:r>
      <w:r w:rsidR="00C13AAF" w:rsidRPr="00960097">
        <w:rPr>
          <w:rFonts w:cs="Times New Roman"/>
          <w:kern w:val="0"/>
          <w:szCs w:val="28"/>
        </w:rPr>
        <w:t>”</w:t>
      </w:r>
      <w:r w:rsidR="00C13AAF" w:rsidRPr="00960097">
        <w:rPr>
          <w:rFonts w:cs="Times New Roman"/>
          <w:kern w:val="0"/>
          <w:szCs w:val="28"/>
        </w:rPr>
        <w:t>按钮的操作，读取用户在对应能力维度栏里输入的信息，并根据这些信息确定该用户每个</w:t>
      </w:r>
      <w:r w:rsidRPr="00960097">
        <w:rPr>
          <w:rFonts w:cs="Times New Roman"/>
          <w:kern w:val="0"/>
          <w:szCs w:val="28"/>
        </w:rPr>
        <w:t>能力维度的</w:t>
      </w:r>
      <w:r w:rsidR="00C13AAF" w:rsidRPr="00960097">
        <w:rPr>
          <w:rFonts w:cs="Times New Roman"/>
          <w:kern w:val="0"/>
          <w:szCs w:val="28"/>
        </w:rPr>
        <w:t>能力</w:t>
      </w:r>
      <w:r w:rsidRPr="00960097">
        <w:rPr>
          <w:rFonts w:cs="Times New Roman"/>
          <w:kern w:val="0"/>
          <w:szCs w:val="28"/>
        </w:rPr>
        <w:t>等级</w:t>
      </w:r>
      <w:r w:rsidR="00C13AAF" w:rsidRPr="00960097">
        <w:rPr>
          <w:rFonts w:cs="Times New Roman"/>
          <w:kern w:val="0"/>
          <w:szCs w:val="28"/>
        </w:rPr>
        <w:t>水平</w:t>
      </w:r>
      <w:r w:rsidRPr="00960097">
        <w:rPr>
          <w:rFonts w:cs="Times New Roman"/>
          <w:kern w:val="0"/>
          <w:szCs w:val="28"/>
        </w:rPr>
        <w:t>，从目标</w:t>
      </w:r>
      <w:r w:rsidR="00AD0F34" w:rsidRPr="00960097">
        <w:rPr>
          <w:rFonts w:cs="Times New Roman"/>
          <w:kern w:val="0"/>
          <w:szCs w:val="28"/>
        </w:rPr>
        <w:t>能力水平</w:t>
      </w:r>
      <w:r w:rsidRPr="00960097">
        <w:rPr>
          <w:rFonts w:cs="Times New Roman"/>
          <w:kern w:val="0"/>
          <w:szCs w:val="28"/>
        </w:rPr>
        <w:t>分析模型中获取对应等级的能力等级评分和每个能力维度的权重值，通过对每个能力维度的能力等级评分和权重值进行加权求和，确定该用户的当前综合能力水平值，并通过将从目标</w:t>
      </w:r>
      <w:r w:rsidR="00AD0F34" w:rsidRPr="00960097">
        <w:rPr>
          <w:rFonts w:cs="Times New Roman"/>
          <w:kern w:val="0"/>
          <w:szCs w:val="28"/>
        </w:rPr>
        <w:t>能力水平</w:t>
      </w:r>
      <w:r w:rsidRPr="00960097">
        <w:rPr>
          <w:rFonts w:cs="Times New Roman"/>
          <w:kern w:val="0"/>
          <w:szCs w:val="28"/>
        </w:rPr>
        <w:t>分析模型中获取的能力综合水平阈值与计算得到的当前综合能力水平值作差，确定该用户的当前综合能力水平值与目标能力水平阈值的差距，并将该差距呈现给用户，实现了对用户</w:t>
      </w:r>
      <w:r w:rsidR="00AD0F34" w:rsidRPr="00960097">
        <w:rPr>
          <w:rFonts w:cs="Times New Roman"/>
          <w:kern w:val="0"/>
          <w:szCs w:val="28"/>
        </w:rPr>
        <w:t>能力水平</w:t>
      </w:r>
      <w:r w:rsidRPr="00960097">
        <w:rPr>
          <w:rFonts w:cs="Times New Roman"/>
          <w:kern w:val="0"/>
          <w:szCs w:val="28"/>
        </w:rPr>
        <w:t>水平的定量化分析，从而有助于用户更客观地进行自身</w:t>
      </w:r>
      <w:r w:rsidR="00AD0F34" w:rsidRPr="00960097">
        <w:rPr>
          <w:rFonts w:cs="Times New Roman"/>
          <w:kern w:val="0"/>
          <w:szCs w:val="28"/>
        </w:rPr>
        <w:t>能力水平</w:t>
      </w:r>
      <w:r w:rsidRPr="00960097">
        <w:rPr>
          <w:rFonts w:cs="Times New Roman"/>
          <w:kern w:val="0"/>
          <w:szCs w:val="28"/>
        </w:rPr>
        <w:t>的定位。</w:t>
      </w:r>
    </w:p>
    <w:p w14:paraId="6366EF1B" w14:textId="78DF2360" w:rsidR="0045036D" w:rsidRPr="00960097" w:rsidRDefault="0045036D" w:rsidP="00831A8E">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示例性地，若某用户的学历维度、</w:t>
      </w:r>
      <w:r w:rsidRPr="00960097">
        <w:rPr>
          <w:rFonts w:eastAsia="宋体" w:cs="Times New Roman"/>
          <w:color w:val="000000"/>
          <w:kern w:val="0"/>
          <w:szCs w:val="28"/>
        </w:rPr>
        <w:t>算法能力维度和</w:t>
      </w:r>
      <w:r w:rsidRPr="00960097">
        <w:rPr>
          <w:rFonts w:cs="Times New Roman"/>
          <w:kern w:val="0"/>
          <w:szCs w:val="28"/>
        </w:rPr>
        <w:t>英文水平维度</w:t>
      </w:r>
      <w:r w:rsidR="00C13AAF" w:rsidRPr="00960097">
        <w:rPr>
          <w:rFonts w:cs="Times New Roman"/>
          <w:kern w:val="0"/>
          <w:szCs w:val="28"/>
        </w:rPr>
        <w:t>的能力</w:t>
      </w:r>
      <w:r w:rsidRPr="00960097">
        <w:rPr>
          <w:rFonts w:cs="Times New Roman"/>
          <w:kern w:val="0"/>
          <w:szCs w:val="28"/>
        </w:rPr>
        <w:t>等级</w:t>
      </w:r>
      <w:r w:rsidR="00C13AAF" w:rsidRPr="00960097">
        <w:rPr>
          <w:rFonts w:cs="Times New Roman"/>
          <w:kern w:val="0"/>
          <w:szCs w:val="28"/>
        </w:rPr>
        <w:t>水平</w:t>
      </w:r>
      <w:r w:rsidRPr="00960097">
        <w:rPr>
          <w:rFonts w:cs="Times New Roman"/>
          <w:kern w:val="0"/>
          <w:szCs w:val="28"/>
        </w:rPr>
        <w:t>分别为博士、</w:t>
      </w:r>
      <w:r w:rsidRPr="00960097">
        <w:rPr>
          <w:rFonts w:cs="Times New Roman"/>
          <w:kern w:val="0"/>
          <w:szCs w:val="28"/>
        </w:rPr>
        <w:t>MATLAB</w:t>
      </w:r>
      <w:r w:rsidRPr="00960097">
        <w:rPr>
          <w:rFonts w:cs="Times New Roman"/>
          <w:kern w:val="0"/>
          <w:szCs w:val="28"/>
        </w:rPr>
        <w:t>和六级，则通过分析可知该用户的当前综合能力水平值为</w:t>
      </w:r>
      <w:r w:rsidRPr="00960097">
        <w:rPr>
          <w:rFonts w:cs="Times New Roman"/>
          <w:kern w:val="0"/>
          <w:szCs w:val="28"/>
        </w:rPr>
        <w:t>3.7</w:t>
      </w:r>
      <w:r w:rsidRPr="00960097">
        <w:rPr>
          <w:rFonts w:cs="Times New Roman"/>
          <w:kern w:val="0"/>
          <w:szCs w:val="28"/>
        </w:rPr>
        <w:t>分，该用户的当前综合能力水平值与目标综合能力水平阈值</w:t>
      </w:r>
      <w:r w:rsidRPr="00960097">
        <w:rPr>
          <w:rFonts w:cs="Times New Roman"/>
          <w:kern w:val="0"/>
          <w:szCs w:val="28"/>
        </w:rPr>
        <w:t>-0.2</w:t>
      </w:r>
      <w:r w:rsidRPr="00960097">
        <w:rPr>
          <w:rFonts w:cs="Times New Roman"/>
          <w:kern w:val="0"/>
          <w:szCs w:val="28"/>
        </w:rPr>
        <w:t>，</w:t>
      </w:r>
      <w:r w:rsidRPr="00960097">
        <w:rPr>
          <w:rFonts w:cs="Times New Roman"/>
          <w:kern w:val="0"/>
          <w:szCs w:val="28"/>
        </w:rPr>
        <w:lastRenderedPageBreak/>
        <w:t>由此可知，该用户的当前能力水平达到了算法工程师所需的能力水平。</w:t>
      </w:r>
    </w:p>
    <w:p w14:paraId="3473A819" w14:textId="558E6444" w:rsidR="0045036D" w:rsidRPr="00960097" w:rsidRDefault="0045036D" w:rsidP="0045036D">
      <w:pPr>
        <w:spacing w:line="360" w:lineRule="auto"/>
        <w:ind w:firstLine="560"/>
        <w:rPr>
          <w:rFonts w:cs="Times New Roman"/>
          <w:kern w:val="0"/>
          <w:szCs w:val="28"/>
        </w:rPr>
      </w:pPr>
      <w:r w:rsidRPr="00960097">
        <w:rPr>
          <w:rFonts w:cs="Times New Roman"/>
          <w:kern w:val="0"/>
          <w:szCs w:val="28"/>
        </w:rPr>
        <w:t>在另一种可能的实现方式中，</w:t>
      </w:r>
      <w:r w:rsidRPr="00960097">
        <w:rPr>
          <w:rFonts w:cs="Times New Roman"/>
          <w:szCs w:val="28"/>
        </w:rPr>
        <w:t>每个候选</w:t>
      </w:r>
      <w:r w:rsidR="00AD0F34" w:rsidRPr="00960097">
        <w:rPr>
          <w:rFonts w:cs="Times New Roman"/>
          <w:szCs w:val="28"/>
        </w:rPr>
        <w:t>能力水平</w:t>
      </w:r>
      <w:r w:rsidRPr="00960097">
        <w:rPr>
          <w:rFonts w:cs="Times New Roman"/>
          <w:szCs w:val="28"/>
        </w:rPr>
        <w:t>分析模型中均包括达到某个求职目标所需的能力维度、</w:t>
      </w:r>
      <w:r w:rsidRPr="00960097">
        <w:rPr>
          <w:rFonts w:cs="Times New Roman"/>
          <w:kern w:val="0"/>
          <w:szCs w:val="28"/>
        </w:rPr>
        <w:t>每个能力维度的权重、每个能力维度的能力水平阈值和每个能力维度的能力水平理想值，其中，能力维度和每个能力维度的权重的含义与第一种实现方式中类似，此处不再赘述，每个能力维度的能力水平阈值用于反映实现求职目标各项能力的最低标准，每个能力维度的能力水平理想值用于反映实现求职目标各项能力的最高标准。</w:t>
      </w:r>
    </w:p>
    <w:p w14:paraId="0159148E" w14:textId="60DDFEAE" w:rsidR="0045036D" w:rsidRPr="00960097" w:rsidRDefault="0045036D" w:rsidP="00831A8E">
      <w:pPr>
        <w:spacing w:line="360" w:lineRule="auto"/>
        <w:ind w:firstLineChars="0" w:firstLine="0"/>
        <w:jc w:val="center"/>
        <w:rPr>
          <w:rFonts w:cs="Times New Roman"/>
        </w:rPr>
      </w:pPr>
      <w:r w:rsidRPr="00960097">
        <w:rPr>
          <w:rFonts w:cs="Times New Roman"/>
          <w:kern w:val="0"/>
          <w:szCs w:val="28"/>
        </w:rPr>
        <w:t>表</w:t>
      </w:r>
      <w:r w:rsidR="002D7FBD" w:rsidRPr="00960097">
        <w:rPr>
          <w:rFonts w:cs="Times New Roman"/>
          <w:kern w:val="0"/>
          <w:szCs w:val="28"/>
        </w:rPr>
        <w:t>2</w:t>
      </w:r>
    </w:p>
    <w:tbl>
      <w:tblPr>
        <w:tblStyle w:val="TableGrid"/>
        <w:tblW w:w="8919" w:type="dxa"/>
        <w:jc w:val="center"/>
        <w:tblLook w:val="04A0" w:firstRow="1" w:lastRow="0" w:firstColumn="1" w:lastColumn="0" w:noHBand="0" w:noVBand="1"/>
      </w:tblPr>
      <w:tblGrid>
        <w:gridCol w:w="1387"/>
        <w:gridCol w:w="2767"/>
        <w:gridCol w:w="850"/>
        <w:gridCol w:w="1213"/>
        <w:gridCol w:w="1245"/>
        <w:gridCol w:w="1457"/>
      </w:tblGrid>
      <w:tr w:rsidR="0045036D" w:rsidRPr="00960097" w14:paraId="10AE38E4" w14:textId="2C600348" w:rsidTr="00831A8E">
        <w:trPr>
          <w:trHeight w:hRule="exact" w:val="1294"/>
          <w:jc w:val="center"/>
        </w:trPr>
        <w:tc>
          <w:tcPr>
            <w:tcW w:w="5004" w:type="dxa"/>
            <w:gridSpan w:val="3"/>
            <w:shd w:val="clear" w:color="auto" w:fill="auto"/>
            <w:noWrap/>
            <w:hideMark/>
          </w:tcPr>
          <w:p w14:paraId="5050BE66" w14:textId="1919798F" w:rsidR="0045036D" w:rsidRPr="00960097" w:rsidRDefault="0045036D" w:rsidP="0045036D">
            <w:pPr>
              <w:widowControl/>
              <w:ind w:firstLineChars="0" w:firstLine="440"/>
              <w:jc w:val="center"/>
              <w:rPr>
                <w:rFonts w:eastAsia="宋体" w:cs="Times New Roman"/>
                <w:color w:val="000000"/>
                <w:szCs w:val="28"/>
              </w:rPr>
            </w:pPr>
            <w:r w:rsidRPr="00960097">
              <w:rPr>
                <w:rFonts w:eastAsia="宋体" w:cs="Times New Roman"/>
                <w:color w:val="000000"/>
                <w:szCs w:val="28"/>
              </w:rPr>
              <w:t>能力维度</w:t>
            </w:r>
          </w:p>
        </w:tc>
        <w:tc>
          <w:tcPr>
            <w:tcW w:w="1213" w:type="dxa"/>
            <w:shd w:val="clear" w:color="auto" w:fill="auto"/>
            <w:noWrap/>
            <w:hideMark/>
          </w:tcPr>
          <w:p w14:paraId="44A5334F" w14:textId="77777777" w:rsidR="0045036D" w:rsidRPr="00960097" w:rsidRDefault="0045036D" w:rsidP="0045036D">
            <w:pPr>
              <w:widowControl/>
              <w:ind w:firstLineChars="0" w:firstLine="0"/>
              <w:jc w:val="center"/>
              <w:rPr>
                <w:rFonts w:eastAsia="宋体" w:cs="Times New Roman"/>
                <w:color w:val="000000"/>
                <w:szCs w:val="28"/>
              </w:rPr>
            </w:pPr>
            <w:r w:rsidRPr="00960097">
              <w:rPr>
                <w:rFonts w:eastAsia="宋体" w:cs="Times New Roman"/>
                <w:color w:val="000000"/>
                <w:szCs w:val="28"/>
              </w:rPr>
              <w:t>权重</w:t>
            </w:r>
          </w:p>
        </w:tc>
        <w:tc>
          <w:tcPr>
            <w:tcW w:w="1245" w:type="dxa"/>
          </w:tcPr>
          <w:p w14:paraId="0D97195A" w14:textId="77777777" w:rsidR="0045036D" w:rsidRPr="00960097" w:rsidRDefault="0045036D" w:rsidP="0045036D">
            <w:pPr>
              <w:widowControl/>
              <w:ind w:firstLineChars="0" w:firstLine="0"/>
              <w:jc w:val="center"/>
              <w:rPr>
                <w:rFonts w:eastAsia="宋体" w:cs="Times New Roman"/>
                <w:color w:val="000000"/>
                <w:szCs w:val="28"/>
              </w:rPr>
            </w:pPr>
            <w:r w:rsidRPr="00960097">
              <w:rPr>
                <w:rFonts w:eastAsia="宋体" w:cs="Times New Roman"/>
                <w:color w:val="000000"/>
                <w:szCs w:val="28"/>
              </w:rPr>
              <w:t>能力水</w:t>
            </w:r>
          </w:p>
          <w:p w14:paraId="3C7F0232" w14:textId="78B43D13" w:rsidR="0045036D" w:rsidRPr="00960097" w:rsidRDefault="0045036D" w:rsidP="0045036D">
            <w:pPr>
              <w:widowControl/>
              <w:ind w:firstLineChars="0" w:firstLine="0"/>
              <w:jc w:val="center"/>
              <w:rPr>
                <w:rFonts w:eastAsia="宋体" w:cs="Times New Roman"/>
                <w:color w:val="000000"/>
                <w:szCs w:val="28"/>
              </w:rPr>
            </w:pPr>
            <w:r w:rsidRPr="00960097">
              <w:rPr>
                <w:rFonts w:eastAsia="宋体" w:cs="Times New Roman"/>
                <w:color w:val="000000"/>
                <w:szCs w:val="28"/>
              </w:rPr>
              <w:t>平阈值</w:t>
            </w:r>
          </w:p>
        </w:tc>
        <w:tc>
          <w:tcPr>
            <w:tcW w:w="1457" w:type="dxa"/>
          </w:tcPr>
          <w:p w14:paraId="7A6AAD6E" w14:textId="56ABDE63" w:rsidR="0045036D" w:rsidRPr="00960097" w:rsidRDefault="0045036D" w:rsidP="0045036D">
            <w:pPr>
              <w:widowControl/>
              <w:ind w:firstLineChars="0" w:firstLine="0"/>
              <w:jc w:val="center"/>
              <w:rPr>
                <w:rFonts w:eastAsia="宋体" w:cs="Times New Roman"/>
                <w:color w:val="000000"/>
                <w:szCs w:val="28"/>
              </w:rPr>
            </w:pPr>
            <w:r w:rsidRPr="00960097">
              <w:rPr>
                <w:rFonts w:eastAsia="宋体" w:cs="Times New Roman"/>
                <w:color w:val="000000"/>
                <w:szCs w:val="28"/>
              </w:rPr>
              <w:t>能力水平理想值</w:t>
            </w:r>
          </w:p>
        </w:tc>
      </w:tr>
      <w:tr w:rsidR="0045036D" w:rsidRPr="00960097" w14:paraId="206B6C15" w14:textId="698C51B7" w:rsidTr="007824AD">
        <w:trPr>
          <w:trHeight w:hRule="exact" w:val="454"/>
          <w:jc w:val="center"/>
        </w:trPr>
        <w:tc>
          <w:tcPr>
            <w:tcW w:w="1387" w:type="dxa"/>
            <w:vMerge w:val="restart"/>
            <w:shd w:val="clear" w:color="auto" w:fill="auto"/>
            <w:noWrap/>
            <w:hideMark/>
          </w:tcPr>
          <w:p w14:paraId="06C9387B" w14:textId="77777777" w:rsidR="0045036D" w:rsidRPr="00960097" w:rsidRDefault="0045036D" w:rsidP="00756900">
            <w:pPr>
              <w:widowControl/>
              <w:spacing w:line="960" w:lineRule="auto"/>
              <w:ind w:firstLineChars="0" w:firstLine="0"/>
              <w:jc w:val="center"/>
              <w:rPr>
                <w:rFonts w:eastAsia="宋体" w:cs="Times New Roman"/>
                <w:color w:val="000000"/>
                <w:szCs w:val="28"/>
              </w:rPr>
            </w:pPr>
            <w:r w:rsidRPr="00960097">
              <w:rPr>
                <w:rFonts w:eastAsia="宋体" w:cs="Times New Roman"/>
                <w:color w:val="000000"/>
                <w:szCs w:val="28"/>
              </w:rPr>
              <w:t>学历</w:t>
            </w:r>
          </w:p>
        </w:tc>
        <w:tc>
          <w:tcPr>
            <w:tcW w:w="2767" w:type="dxa"/>
            <w:shd w:val="clear" w:color="auto" w:fill="auto"/>
            <w:noWrap/>
            <w:hideMark/>
          </w:tcPr>
          <w:p w14:paraId="70887C41" w14:textId="77777777" w:rsidR="0045036D" w:rsidRPr="00960097" w:rsidRDefault="0045036D" w:rsidP="00756900">
            <w:pPr>
              <w:widowControl/>
              <w:ind w:firstLineChars="0" w:firstLine="0"/>
              <w:jc w:val="center"/>
              <w:rPr>
                <w:rFonts w:eastAsia="宋体" w:cs="Times New Roman"/>
                <w:color w:val="000000"/>
                <w:szCs w:val="28"/>
              </w:rPr>
            </w:pPr>
            <w:r w:rsidRPr="00960097">
              <w:rPr>
                <w:rFonts w:eastAsia="宋体" w:cs="Times New Roman"/>
                <w:color w:val="000000"/>
                <w:szCs w:val="28"/>
              </w:rPr>
              <w:t>博士</w:t>
            </w:r>
          </w:p>
        </w:tc>
        <w:tc>
          <w:tcPr>
            <w:tcW w:w="850" w:type="dxa"/>
            <w:shd w:val="clear" w:color="auto" w:fill="auto"/>
            <w:noWrap/>
            <w:hideMark/>
          </w:tcPr>
          <w:p w14:paraId="3F13C4F2" w14:textId="77777777" w:rsidR="0045036D" w:rsidRPr="00960097" w:rsidRDefault="0045036D" w:rsidP="00756900">
            <w:pPr>
              <w:widowControl/>
              <w:ind w:firstLineChars="0" w:firstLine="0"/>
              <w:jc w:val="center"/>
              <w:rPr>
                <w:rFonts w:eastAsia="宋体" w:cs="Times New Roman"/>
                <w:color w:val="000000"/>
                <w:szCs w:val="28"/>
              </w:rPr>
            </w:pPr>
            <w:r w:rsidRPr="00960097">
              <w:rPr>
                <w:rFonts w:eastAsia="宋体" w:cs="Times New Roman"/>
                <w:color w:val="000000"/>
                <w:szCs w:val="28"/>
              </w:rPr>
              <w:t>5</w:t>
            </w:r>
            <w:r w:rsidRPr="00960097">
              <w:rPr>
                <w:rFonts w:eastAsia="宋体" w:cs="Times New Roman"/>
                <w:color w:val="000000"/>
                <w:szCs w:val="28"/>
              </w:rPr>
              <w:t>分</w:t>
            </w:r>
          </w:p>
        </w:tc>
        <w:tc>
          <w:tcPr>
            <w:tcW w:w="1213" w:type="dxa"/>
            <w:vMerge w:val="restart"/>
            <w:shd w:val="clear" w:color="auto" w:fill="auto"/>
            <w:noWrap/>
            <w:hideMark/>
          </w:tcPr>
          <w:p w14:paraId="74775100" w14:textId="77777777" w:rsidR="0045036D" w:rsidRPr="00960097" w:rsidRDefault="0045036D" w:rsidP="00756900">
            <w:pPr>
              <w:widowControl/>
              <w:spacing w:line="960" w:lineRule="auto"/>
              <w:ind w:firstLineChars="0" w:firstLine="0"/>
              <w:jc w:val="center"/>
              <w:rPr>
                <w:rFonts w:eastAsia="宋体" w:cs="Times New Roman"/>
                <w:color w:val="000000"/>
                <w:szCs w:val="28"/>
              </w:rPr>
            </w:pPr>
            <w:r w:rsidRPr="00960097">
              <w:rPr>
                <w:rFonts w:eastAsia="宋体" w:cs="Times New Roman"/>
                <w:color w:val="000000"/>
                <w:szCs w:val="28"/>
              </w:rPr>
              <w:t>50%</w:t>
            </w:r>
          </w:p>
        </w:tc>
        <w:tc>
          <w:tcPr>
            <w:tcW w:w="1245" w:type="dxa"/>
            <w:vMerge w:val="restart"/>
          </w:tcPr>
          <w:p w14:paraId="3931FC58" w14:textId="1B1B6B0C" w:rsidR="0045036D" w:rsidRPr="00960097" w:rsidRDefault="0045036D" w:rsidP="00756900">
            <w:pPr>
              <w:widowControl/>
              <w:spacing w:line="960" w:lineRule="auto"/>
              <w:ind w:firstLineChars="0" w:firstLine="0"/>
              <w:jc w:val="center"/>
              <w:rPr>
                <w:rFonts w:eastAsia="宋体" w:cs="Times New Roman"/>
                <w:color w:val="000000"/>
                <w:szCs w:val="28"/>
              </w:rPr>
            </w:pPr>
            <w:r w:rsidRPr="00960097">
              <w:rPr>
                <w:rFonts w:eastAsia="宋体" w:cs="Times New Roman"/>
                <w:color w:val="000000"/>
                <w:szCs w:val="28"/>
              </w:rPr>
              <w:t>1</w:t>
            </w:r>
            <w:r w:rsidRPr="00960097">
              <w:rPr>
                <w:rFonts w:eastAsia="宋体" w:cs="Times New Roman"/>
                <w:color w:val="000000"/>
                <w:szCs w:val="28"/>
              </w:rPr>
              <w:t>分</w:t>
            </w:r>
          </w:p>
        </w:tc>
        <w:tc>
          <w:tcPr>
            <w:tcW w:w="1457" w:type="dxa"/>
            <w:vMerge w:val="restart"/>
          </w:tcPr>
          <w:p w14:paraId="4727C3F4" w14:textId="3AAF8889" w:rsidR="0045036D" w:rsidRPr="00960097" w:rsidRDefault="0045036D" w:rsidP="00756900">
            <w:pPr>
              <w:widowControl/>
              <w:spacing w:line="960" w:lineRule="auto"/>
              <w:ind w:firstLineChars="0" w:firstLine="0"/>
              <w:jc w:val="center"/>
              <w:rPr>
                <w:rFonts w:eastAsia="宋体" w:cs="Times New Roman"/>
                <w:color w:val="000000"/>
                <w:szCs w:val="28"/>
              </w:rPr>
            </w:pPr>
            <w:r w:rsidRPr="00960097">
              <w:rPr>
                <w:rFonts w:eastAsia="宋体" w:cs="Times New Roman"/>
                <w:color w:val="000000"/>
                <w:szCs w:val="28"/>
              </w:rPr>
              <w:t>2.5</w:t>
            </w:r>
            <w:r w:rsidRPr="00960097">
              <w:rPr>
                <w:rFonts w:eastAsia="宋体" w:cs="Times New Roman"/>
                <w:color w:val="000000"/>
                <w:szCs w:val="28"/>
              </w:rPr>
              <w:t>分</w:t>
            </w:r>
          </w:p>
        </w:tc>
      </w:tr>
      <w:tr w:rsidR="0045036D" w:rsidRPr="00960097" w14:paraId="745C528C" w14:textId="5B9545C0" w:rsidTr="007824AD">
        <w:trPr>
          <w:trHeight w:hRule="exact" w:val="454"/>
          <w:jc w:val="center"/>
        </w:trPr>
        <w:tc>
          <w:tcPr>
            <w:tcW w:w="1387" w:type="dxa"/>
            <w:vMerge/>
            <w:shd w:val="clear" w:color="auto" w:fill="auto"/>
            <w:hideMark/>
          </w:tcPr>
          <w:p w14:paraId="541E1780" w14:textId="77777777" w:rsidR="0045036D" w:rsidRPr="00960097" w:rsidRDefault="0045036D" w:rsidP="00756900">
            <w:pPr>
              <w:widowControl/>
              <w:ind w:firstLineChars="0" w:firstLine="0"/>
              <w:jc w:val="left"/>
              <w:rPr>
                <w:rFonts w:eastAsia="宋体" w:cs="Times New Roman"/>
                <w:color w:val="000000"/>
                <w:szCs w:val="28"/>
              </w:rPr>
            </w:pPr>
          </w:p>
        </w:tc>
        <w:tc>
          <w:tcPr>
            <w:tcW w:w="2767" w:type="dxa"/>
            <w:shd w:val="clear" w:color="auto" w:fill="auto"/>
            <w:noWrap/>
            <w:hideMark/>
          </w:tcPr>
          <w:p w14:paraId="21787A58" w14:textId="77777777" w:rsidR="0045036D" w:rsidRPr="00960097" w:rsidRDefault="0045036D" w:rsidP="00756900">
            <w:pPr>
              <w:widowControl/>
              <w:ind w:firstLineChars="0" w:firstLine="0"/>
              <w:jc w:val="center"/>
              <w:rPr>
                <w:rFonts w:eastAsia="宋体" w:cs="Times New Roman"/>
                <w:color w:val="000000"/>
                <w:szCs w:val="28"/>
              </w:rPr>
            </w:pPr>
            <w:r w:rsidRPr="00960097">
              <w:rPr>
                <w:rFonts w:eastAsia="宋体" w:cs="Times New Roman"/>
                <w:color w:val="000000"/>
                <w:szCs w:val="28"/>
              </w:rPr>
              <w:t>硕士</w:t>
            </w:r>
          </w:p>
        </w:tc>
        <w:tc>
          <w:tcPr>
            <w:tcW w:w="850" w:type="dxa"/>
            <w:shd w:val="clear" w:color="auto" w:fill="auto"/>
            <w:noWrap/>
            <w:hideMark/>
          </w:tcPr>
          <w:p w14:paraId="25FA4A94" w14:textId="77777777" w:rsidR="0045036D" w:rsidRPr="00960097" w:rsidRDefault="0045036D" w:rsidP="00756900">
            <w:pPr>
              <w:widowControl/>
              <w:ind w:firstLineChars="0" w:firstLine="0"/>
              <w:jc w:val="center"/>
              <w:rPr>
                <w:rFonts w:eastAsia="宋体" w:cs="Times New Roman"/>
                <w:color w:val="000000"/>
                <w:szCs w:val="28"/>
              </w:rPr>
            </w:pPr>
            <w:r w:rsidRPr="00960097">
              <w:rPr>
                <w:rFonts w:eastAsia="宋体" w:cs="Times New Roman"/>
                <w:color w:val="000000"/>
                <w:szCs w:val="28"/>
              </w:rPr>
              <w:t>2</w:t>
            </w:r>
            <w:r w:rsidRPr="00960097">
              <w:rPr>
                <w:rFonts w:eastAsia="宋体" w:cs="Times New Roman"/>
                <w:color w:val="000000"/>
                <w:szCs w:val="28"/>
              </w:rPr>
              <w:t>分</w:t>
            </w:r>
          </w:p>
        </w:tc>
        <w:tc>
          <w:tcPr>
            <w:tcW w:w="1213" w:type="dxa"/>
            <w:vMerge/>
            <w:shd w:val="clear" w:color="auto" w:fill="auto"/>
            <w:hideMark/>
          </w:tcPr>
          <w:p w14:paraId="0E0BC39F" w14:textId="77777777" w:rsidR="0045036D" w:rsidRPr="00960097" w:rsidRDefault="0045036D" w:rsidP="00756900">
            <w:pPr>
              <w:widowControl/>
              <w:ind w:firstLineChars="0" w:firstLine="0"/>
              <w:jc w:val="left"/>
              <w:rPr>
                <w:rFonts w:eastAsia="宋体" w:cs="Times New Roman"/>
                <w:color w:val="000000"/>
                <w:szCs w:val="28"/>
              </w:rPr>
            </w:pPr>
          </w:p>
        </w:tc>
        <w:tc>
          <w:tcPr>
            <w:tcW w:w="1245" w:type="dxa"/>
            <w:vMerge/>
          </w:tcPr>
          <w:p w14:paraId="25C3268B" w14:textId="77777777" w:rsidR="0045036D" w:rsidRPr="00960097" w:rsidRDefault="0045036D" w:rsidP="00756900">
            <w:pPr>
              <w:widowControl/>
              <w:ind w:firstLineChars="0" w:firstLine="0"/>
              <w:jc w:val="left"/>
              <w:rPr>
                <w:rFonts w:eastAsia="宋体" w:cs="Times New Roman"/>
                <w:color w:val="000000"/>
                <w:szCs w:val="28"/>
              </w:rPr>
            </w:pPr>
          </w:p>
        </w:tc>
        <w:tc>
          <w:tcPr>
            <w:tcW w:w="1457" w:type="dxa"/>
            <w:vMerge/>
          </w:tcPr>
          <w:p w14:paraId="08A1B5FD" w14:textId="77777777" w:rsidR="0045036D" w:rsidRPr="00960097" w:rsidRDefault="0045036D" w:rsidP="00756900">
            <w:pPr>
              <w:widowControl/>
              <w:ind w:firstLineChars="0" w:firstLine="0"/>
              <w:jc w:val="left"/>
              <w:rPr>
                <w:rFonts w:eastAsia="宋体" w:cs="Times New Roman"/>
                <w:color w:val="000000"/>
                <w:szCs w:val="28"/>
              </w:rPr>
            </w:pPr>
          </w:p>
        </w:tc>
      </w:tr>
      <w:tr w:rsidR="0045036D" w:rsidRPr="00960097" w14:paraId="58393A12" w14:textId="3ECF5937" w:rsidTr="007824AD">
        <w:trPr>
          <w:trHeight w:hRule="exact" w:val="454"/>
          <w:jc w:val="center"/>
        </w:trPr>
        <w:tc>
          <w:tcPr>
            <w:tcW w:w="1387" w:type="dxa"/>
            <w:vMerge/>
            <w:shd w:val="clear" w:color="auto" w:fill="auto"/>
            <w:hideMark/>
          </w:tcPr>
          <w:p w14:paraId="14D7B003" w14:textId="77777777" w:rsidR="0045036D" w:rsidRPr="00960097" w:rsidRDefault="0045036D" w:rsidP="00756900">
            <w:pPr>
              <w:widowControl/>
              <w:ind w:firstLineChars="0" w:firstLine="0"/>
              <w:jc w:val="left"/>
              <w:rPr>
                <w:rFonts w:eastAsia="宋体" w:cs="Times New Roman"/>
                <w:color w:val="000000"/>
                <w:szCs w:val="28"/>
              </w:rPr>
            </w:pPr>
          </w:p>
        </w:tc>
        <w:tc>
          <w:tcPr>
            <w:tcW w:w="2767" w:type="dxa"/>
            <w:shd w:val="clear" w:color="auto" w:fill="auto"/>
            <w:noWrap/>
            <w:hideMark/>
          </w:tcPr>
          <w:p w14:paraId="31880CD3" w14:textId="77777777" w:rsidR="0045036D" w:rsidRPr="00960097" w:rsidRDefault="0045036D" w:rsidP="00756900">
            <w:pPr>
              <w:widowControl/>
              <w:ind w:firstLineChars="0" w:firstLine="0"/>
              <w:jc w:val="center"/>
              <w:rPr>
                <w:rFonts w:eastAsia="宋体" w:cs="Times New Roman"/>
                <w:color w:val="000000"/>
                <w:szCs w:val="28"/>
              </w:rPr>
            </w:pPr>
            <w:r w:rsidRPr="00960097">
              <w:rPr>
                <w:rFonts w:eastAsia="宋体" w:cs="Times New Roman"/>
                <w:color w:val="000000"/>
                <w:szCs w:val="28"/>
              </w:rPr>
              <w:t>本科</w:t>
            </w:r>
          </w:p>
        </w:tc>
        <w:tc>
          <w:tcPr>
            <w:tcW w:w="850" w:type="dxa"/>
            <w:shd w:val="clear" w:color="auto" w:fill="auto"/>
            <w:noWrap/>
            <w:hideMark/>
          </w:tcPr>
          <w:p w14:paraId="4B60DB29" w14:textId="77777777" w:rsidR="0045036D" w:rsidRPr="00960097" w:rsidRDefault="0045036D" w:rsidP="00756900">
            <w:pPr>
              <w:widowControl/>
              <w:ind w:firstLineChars="0" w:firstLine="0"/>
              <w:jc w:val="center"/>
              <w:rPr>
                <w:rFonts w:eastAsia="宋体" w:cs="Times New Roman"/>
                <w:color w:val="000000"/>
                <w:szCs w:val="28"/>
              </w:rPr>
            </w:pPr>
            <w:r w:rsidRPr="00960097">
              <w:rPr>
                <w:rFonts w:eastAsia="宋体" w:cs="Times New Roman"/>
                <w:color w:val="000000"/>
                <w:szCs w:val="28"/>
              </w:rPr>
              <w:t>1</w:t>
            </w:r>
            <w:r w:rsidRPr="00960097">
              <w:rPr>
                <w:rFonts w:eastAsia="宋体" w:cs="Times New Roman"/>
                <w:color w:val="000000"/>
                <w:szCs w:val="28"/>
              </w:rPr>
              <w:t>分</w:t>
            </w:r>
          </w:p>
        </w:tc>
        <w:tc>
          <w:tcPr>
            <w:tcW w:w="1213" w:type="dxa"/>
            <w:vMerge/>
            <w:shd w:val="clear" w:color="auto" w:fill="auto"/>
            <w:hideMark/>
          </w:tcPr>
          <w:p w14:paraId="5DC48BEF" w14:textId="77777777" w:rsidR="0045036D" w:rsidRPr="00960097" w:rsidRDefault="0045036D" w:rsidP="00756900">
            <w:pPr>
              <w:widowControl/>
              <w:ind w:firstLineChars="0" w:firstLine="0"/>
              <w:jc w:val="left"/>
              <w:rPr>
                <w:rFonts w:eastAsia="宋体" w:cs="Times New Roman"/>
                <w:color w:val="000000"/>
                <w:szCs w:val="28"/>
              </w:rPr>
            </w:pPr>
          </w:p>
        </w:tc>
        <w:tc>
          <w:tcPr>
            <w:tcW w:w="1245" w:type="dxa"/>
            <w:vMerge/>
          </w:tcPr>
          <w:p w14:paraId="071ADBD1" w14:textId="77777777" w:rsidR="0045036D" w:rsidRPr="00960097" w:rsidRDefault="0045036D" w:rsidP="00756900">
            <w:pPr>
              <w:widowControl/>
              <w:ind w:firstLineChars="0" w:firstLine="0"/>
              <w:jc w:val="left"/>
              <w:rPr>
                <w:rFonts w:eastAsia="宋体" w:cs="Times New Roman"/>
                <w:color w:val="000000"/>
                <w:szCs w:val="28"/>
              </w:rPr>
            </w:pPr>
          </w:p>
        </w:tc>
        <w:tc>
          <w:tcPr>
            <w:tcW w:w="1457" w:type="dxa"/>
            <w:vMerge/>
          </w:tcPr>
          <w:p w14:paraId="339E7690" w14:textId="77777777" w:rsidR="0045036D" w:rsidRPr="00960097" w:rsidRDefault="0045036D" w:rsidP="00756900">
            <w:pPr>
              <w:widowControl/>
              <w:ind w:firstLineChars="0" w:firstLine="0"/>
              <w:jc w:val="left"/>
              <w:rPr>
                <w:rFonts w:eastAsia="宋体" w:cs="Times New Roman"/>
                <w:color w:val="000000"/>
                <w:szCs w:val="28"/>
              </w:rPr>
            </w:pPr>
          </w:p>
        </w:tc>
      </w:tr>
      <w:tr w:rsidR="0045036D" w:rsidRPr="00960097" w14:paraId="6FE79BE5" w14:textId="61373526" w:rsidTr="00C1746E">
        <w:trPr>
          <w:trHeight w:hRule="exact" w:val="454"/>
          <w:jc w:val="center"/>
        </w:trPr>
        <w:tc>
          <w:tcPr>
            <w:tcW w:w="1387" w:type="dxa"/>
            <w:vMerge w:val="restart"/>
            <w:shd w:val="clear" w:color="auto" w:fill="auto"/>
            <w:noWrap/>
            <w:hideMark/>
          </w:tcPr>
          <w:p w14:paraId="2675B41C" w14:textId="77777777" w:rsidR="0045036D" w:rsidRPr="00960097" w:rsidRDefault="0045036D" w:rsidP="00756900">
            <w:pPr>
              <w:widowControl/>
              <w:spacing w:line="960" w:lineRule="auto"/>
              <w:ind w:firstLineChars="0" w:firstLine="0"/>
              <w:jc w:val="center"/>
              <w:rPr>
                <w:rFonts w:eastAsia="宋体" w:cs="Times New Roman"/>
                <w:color w:val="000000"/>
                <w:szCs w:val="28"/>
              </w:rPr>
            </w:pPr>
            <w:r w:rsidRPr="00960097">
              <w:rPr>
                <w:rFonts w:eastAsia="宋体" w:cs="Times New Roman"/>
                <w:color w:val="000000"/>
                <w:szCs w:val="28"/>
              </w:rPr>
              <w:t>算法能力</w:t>
            </w:r>
          </w:p>
        </w:tc>
        <w:tc>
          <w:tcPr>
            <w:tcW w:w="2767" w:type="dxa"/>
            <w:shd w:val="clear" w:color="auto" w:fill="auto"/>
            <w:noWrap/>
            <w:hideMark/>
          </w:tcPr>
          <w:p w14:paraId="0C8B5B69" w14:textId="77777777" w:rsidR="0045036D" w:rsidRPr="00960097" w:rsidRDefault="0045036D" w:rsidP="00756900">
            <w:pPr>
              <w:widowControl/>
              <w:ind w:firstLineChars="0" w:firstLine="0"/>
              <w:jc w:val="center"/>
              <w:rPr>
                <w:rFonts w:eastAsia="宋体" w:cs="Times New Roman"/>
                <w:color w:val="000000"/>
                <w:szCs w:val="28"/>
              </w:rPr>
            </w:pPr>
            <w:r w:rsidRPr="00960097">
              <w:rPr>
                <w:rFonts w:eastAsia="宋体" w:cs="Times New Roman"/>
                <w:color w:val="000000"/>
                <w:szCs w:val="28"/>
              </w:rPr>
              <w:t>MATLAB+</w:t>
            </w:r>
            <w:r w:rsidRPr="00960097">
              <w:rPr>
                <w:rFonts w:eastAsia="宋体" w:cs="Times New Roman"/>
                <w:color w:val="000000"/>
                <w:szCs w:val="28"/>
              </w:rPr>
              <w:t>编程语言</w:t>
            </w:r>
          </w:p>
        </w:tc>
        <w:tc>
          <w:tcPr>
            <w:tcW w:w="850" w:type="dxa"/>
            <w:shd w:val="clear" w:color="auto" w:fill="auto"/>
            <w:noWrap/>
            <w:hideMark/>
          </w:tcPr>
          <w:p w14:paraId="593E7853" w14:textId="77777777" w:rsidR="0045036D" w:rsidRPr="00960097" w:rsidRDefault="0045036D" w:rsidP="00756900">
            <w:pPr>
              <w:widowControl/>
              <w:ind w:firstLineChars="0" w:firstLine="0"/>
              <w:jc w:val="center"/>
              <w:rPr>
                <w:rFonts w:eastAsia="宋体" w:cs="Times New Roman"/>
                <w:color w:val="000000"/>
                <w:szCs w:val="28"/>
              </w:rPr>
            </w:pPr>
            <w:r w:rsidRPr="00960097">
              <w:rPr>
                <w:rFonts w:eastAsia="宋体" w:cs="Times New Roman"/>
                <w:color w:val="000000"/>
                <w:szCs w:val="28"/>
              </w:rPr>
              <w:t>5</w:t>
            </w:r>
            <w:r w:rsidRPr="00960097">
              <w:rPr>
                <w:rFonts w:eastAsia="宋体" w:cs="Times New Roman"/>
                <w:color w:val="000000"/>
                <w:szCs w:val="28"/>
              </w:rPr>
              <w:t>分</w:t>
            </w:r>
          </w:p>
        </w:tc>
        <w:tc>
          <w:tcPr>
            <w:tcW w:w="1213" w:type="dxa"/>
            <w:vMerge w:val="restart"/>
            <w:shd w:val="clear" w:color="auto" w:fill="auto"/>
            <w:noWrap/>
            <w:hideMark/>
          </w:tcPr>
          <w:p w14:paraId="4C9AF64C" w14:textId="77777777" w:rsidR="0045036D" w:rsidRPr="00960097" w:rsidRDefault="0045036D" w:rsidP="00756900">
            <w:pPr>
              <w:widowControl/>
              <w:spacing w:line="960" w:lineRule="auto"/>
              <w:ind w:firstLineChars="0" w:firstLine="0"/>
              <w:jc w:val="center"/>
              <w:rPr>
                <w:rFonts w:eastAsia="宋体" w:cs="Times New Roman"/>
                <w:color w:val="000000"/>
                <w:szCs w:val="28"/>
              </w:rPr>
            </w:pPr>
            <w:r w:rsidRPr="00960097">
              <w:rPr>
                <w:rFonts w:eastAsia="宋体" w:cs="Times New Roman"/>
                <w:color w:val="000000"/>
                <w:szCs w:val="28"/>
              </w:rPr>
              <w:t>30%</w:t>
            </w:r>
          </w:p>
        </w:tc>
        <w:tc>
          <w:tcPr>
            <w:tcW w:w="1245" w:type="dxa"/>
            <w:vMerge w:val="restart"/>
          </w:tcPr>
          <w:p w14:paraId="5185AF1B" w14:textId="6CDAD7C3" w:rsidR="0045036D" w:rsidRPr="00960097" w:rsidRDefault="0045036D" w:rsidP="00756900">
            <w:pPr>
              <w:widowControl/>
              <w:spacing w:line="960" w:lineRule="auto"/>
              <w:ind w:firstLineChars="0" w:firstLine="0"/>
              <w:jc w:val="center"/>
              <w:rPr>
                <w:rFonts w:eastAsia="宋体" w:cs="Times New Roman"/>
                <w:color w:val="000000"/>
                <w:szCs w:val="28"/>
              </w:rPr>
            </w:pPr>
            <w:r w:rsidRPr="00960097">
              <w:rPr>
                <w:rFonts w:eastAsia="宋体" w:cs="Times New Roman"/>
                <w:color w:val="000000"/>
                <w:szCs w:val="28"/>
              </w:rPr>
              <w:t>0.6</w:t>
            </w:r>
            <w:r w:rsidRPr="00960097">
              <w:rPr>
                <w:rFonts w:eastAsia="宋体" w:cs="Times New Roman"/>
                <w:color w:val="000000"/>
                <w:szCs w:val="28"/>
              </w:rPr>
              <w:t>分</w:t>
            </w:r>
          </w:p>
        </w:tc>
        <w:tc>
          <w:tcPr>
            <w:tcW w:w="1457" w:type="dxa"/>
            <w:vMerge w:val="restart"/>
          </w:tcPr>
          <w:p w14:paraId="1DFECD8C" w14:textId="0D04016F" w:rsidR="0045036D" w:rsidRPr="00960097" w:rsidRDefault="0045036D" w:rsidP="00756900">
            <w:pPr>
              <w:widowControl/>
              <w:spacing w:line="960" w:lineRule="auto"/>
              <w:ind w:firstLineChars="0" w:firstLine="0"/>
              <w:jc w:val="center"/>
              <w:rPr>
                <w:rFonts w:eastAsia="宋体" w:cs="Times New Roman"/>
                <w:color w:val="000000"/>
                <w:szCs w:val="28"/>
              </w:rPr>
            </w:pPr>
            <w:r w:rsidRPr="00960097">
              <w:rPr>
                <w:rFonts w:eastAsia="宋体" w:cs="Times New Roman"/>
                <w:color w:val="000000"/>
                <w:szCs w:val="28"/>
              </w:rPr>
              <w:t>1.5</w:t>
            </w:r>
            <w:r w:rsidRPr="00960097">
              <w:rPr>
                <w:rFonts w:eastAsia="宋体" w:cs="Times New Roman"/>
                <w:color w:val="000000"/>
                <w:szCs w:val="28"/>
              </w:rPr>
              <w:t>分</w:t>
            </w:r>
          </w:p>
        </w:tc>
      </w:tr>
      <w:tr w:rsidR="0045036D" w:rsidRPr="00960097" w14:paraId="1A7EE3E9" w14:textId="5320260F" w:rsidTr="00C1746E">
        <w:trPr>
          <w:trHeight w:hRule="exact" w:val="454"/>
          <w:jc w:val="center"/>
        </w:trPr>
        <w:tc>
          <w:tcPr>
            <w:tcW w:w="1387" w:type="dxa"/>
            <w:vMerge/>
            <w:shd w:val="clear" w:color="auto" w:fill="auto"/>
            <w:hideMark/>
          </w:tcPr>
          <w:p w14:paraId="23549BAD" w14:textId="77777777" w:rsidR="0045036D" w:rsidRPr="00960097" w:rsidRDefault="0045036D" w:rsidP="00756900">
            <w:pPr>
              <w:widowControl/>
              <w:ind w:firstLineChars="0" w:firstLine="0"/>
              <w:jc w:val="left"/>
              <w:rPr>
                <w:rFonts w:eastAsia="宋体" w:cs="Times New Roman"/>
                <w:color w:val="000000"/>
                <w:szCs w:val="28"/>
              </w:rPr>
            </w:pPr>
          </w:p>
        </w:tc>
        <w:tc>
          <w:tcPr>
            <w:tcW w:w="2767" w:type="dxa"/>
            <w:shd w:val="clear" w:color="auto" w:fill="auto"/>
            <w:noWrap/>
            <w:hideMark/>
          </w:tcPr>
          <w:p w14:paraId="7FE4FC82" w14:textId="77777777" w:rsidR="0045036D" w:rsidRPr="00960097" w:rsidRDefault="0045036D" w:rsidP="00756900">
            <w:pPr>
              <w:widowControl/>
              <w:ind w:firstLineChars="0" w:firstLine="0"/>
              <w:jc w:val="center"/>
              <w:rPr>
                <w:rFonts w:eastAsia="宋体" w:cs="Times New Roman"/>
                <w:color w:val="000000"/>
                <w:szCs w:val="28"/>
              </w:rPr>
            </w:pPr>
            <w:r w:rsidRPr="00960097">
              <w:rPr>
                <w:rFonts w:eastAsia="宋体" w:cs="Times New Roman"/>
                <w:color w:val="000000"/>
                <w:szCs w:val="28"/>
              </w:rPr>
              <w:t>MATLAB</w:t>
            </w:r>
          </w:p>
        </w:tc>
        <w:tc>
          <w:tcPr>
            <w:tcW w:w="850" w:type="dxa"/>
            <w:shd w:val="clear" w:color="auto" w:fill="auto"/>
            <w:noWrap/>
            <w:hideMark/>
          </w:tcPr>
          <w:p w14:paraId="0EB7FE11" w14:textId="77777777" w:rsidR="0045036D" w:rsidRPr="00960097" w:rsidRDefault="0045036D" w:rsidP="00756900">
            <w:pPr>
              <w:widowControl/>
              <w:ind w:firstLineChars="0" w:firstLine="0"/>
              <w:jc w:val="center"/>
              <w:rPr>
                <w:rFonts w:eastAsia="宋体" w:cs="Times New Roman"/>
                <w:color w:val="000000"/>
                <w:szCs w:val="28"/>
              </w:rPr>
            </w:pPr>
            <w:r w:rsidRPr="00960097">
              <w:rPr>
                <w:rFonts w:eastAsia="宋体" w:cs="Times New Roman"/>
                <w:color w:val="000000"/>
                <w:szCs w:val="28"/>
              </w:rPr>
              <w:t>2</w:t>
            </w:r>
            <w:r w:rsidRPr="00960097">
              <w:rPr>
                <w:rFonts w:eastAsia="宋体" w:cs="Times New Roman"/>
                <w:color w:val="000000"/>
                <w:szCs w:val="28"/>
              </w:rPr>
              <w:t>分</w:t>
            </w:r>
          </w:p>
        </w:tc>
        <w:tc>
          <w:tcPr>
            <w:tcW w:w="1213" w:type="dxa"/>
            <w:vMerge/>
            <w:shd w:val="clear" w:color="auto" w:fill="auto"/>
            <w:hideMark/>
          </w:tcPr>
          <w:p w14:paraId="439A88CC" w14:textId="77777777" w:rsidR="0045036D" w:rsidRPr="00960097" w:rsidRDefault="0045036D" w:rsidP="00756900">
            <w:pPr>
              <w:widowControl/>
              <w:ind w:firstLineChars="0" w:firstLine="0"/>
              <w:jc w:val="left"/>
              <w:rPr>
                <w:rFonts w:eastAsia="宋体" w:cs="Times New Roman"/>
                <w:color w:val="000000"/>
                <w:szCs w:val="28"/>
              </w:rPr>
            </w:pPr>
          </w:p>
        </w:tc>
        <w:tc>
          <w:tcPr>
            <w:tcW w:w="1245" w:type="dxa"/>
            <w:vMerge/>
          </w:tcPr>
          <w:p w14:paraId="35DDDC15" w14:textId="77777777" w:rsidR="0045036D" w:rsidRPr="00960097" w:rsidRDefault="0045036D" w:rsidP="00756900">
            <w:pPr>
              <w:widowControl/>
              <w:ind w:firstLineChars="0" w:firstLine="0"/>
              <w:jc w:val="left"/>
              <w:rPr>
                <w:rFonts w:eastAsia="宋体" w:cs="Times New Roman"/>
                <w:color w:val="000000"/>
                <w:szCs w:val="28"/>
              </w:rPr>
            </w:pPr>
          </w:p>
        </w:tc>
        <w:tc>
          <w:tcPr>
            <w:tcW w:w="1457" w:type="dxa"/>
            <w:vMerge/>
          </w:tcPr>
          <w:p w14:paraId="1361021E" w14:textId="77777777" w:rsidR="0045036D" w:rsidRPr="00960097" w:rsidRDefault="0045036D" w:rsidP="00756900">
            <w:pPr>
              <w:widowControl/>
              <w:ind w:firstLineChars="0" w:firstLine="0"/>
              <w:jc w:val="left"/>
              <w:rPr>
                <w:rFonts w:eastAsia="宋体" w:cs="Times New Roman"/>
                <w:color w:val="000000"/>
                <w:szCs w:val="28"/>
              </w:rPr>
            </w:pPr>
          </w:p>
        </w:tc>
      </w:tr>
      <w:tr w:rsidR="0045036D" w:rsidRPr="00960097" w14:paraId="07AC4C0C" w14:textId="0B9AE542" w:rsidTr="00C1746E">
        <w:trPr>
          <w:trHeight w:hRule="exact" w:val="454"/>
          <w:jc w:val="center"/>
        </w:trPr>
        <w:tc>
          <w:tcPr>
            <w:tcW w:w="1387" w:type="dxa"/>
            <w:vMerge/>
            <w:shd w:val="clear" w:color="auto" w:fill="auto"/>
            <w:hideMark/>
          </w:tcPr>
          <w:p w14:paraId="10FA2768" w14:textId="77777777" w:rsidR="0045036D" w:rsidRPr="00960097" w:rsidRDefault="0045036D" w:rsidP="00756900">
            <w:pPr>
              <w:widowControl/>
              <w:ind w:firstLineChars="0" w:firstLine="0"/>
              <w:jc w:val="left"/>
              <w:rPr>
                <w:rFonts w:eastAsia="宋体" w:cs="Times New Roman"/>
                <w:color w:val="000000"/>
                <w:szCs w:val="28"/>
              </w:rPr>
            </w:pPr>
          </w:p>
        </w:tc>
        <w:tc>
          <w:tcPr>
            <w:tcW w:w="2767" w:type="dxa"/>
            <w:shd w:val="clear" w:color="auto" w:fill="auto"/>
            <w:noWrap/>
            <w:hideMark/>
          </w:tcPr>
          <w:p w14:paraId="67C67860" w14:textId="77777777" w:rsidR="0045036D" w:rsidRPr="00960097" w:rsidRDefault="0045036D" w:rsidP="00756900">
            <w:pPr>
              <w:widowControl/>
              <w:ind w:firstLineChars="0" w:firstLine="0"/>
              <w:jc w:val="center"/>
              <w:rPr>
                <w:rFonts w:eastAsia="宋体" w:cs="Times New Roman"/>
                <w:color w:val="000000"/>
                <w:szCs w:val="28"/>
              </w:rPr>
            </w:pPr>
            <w:r w:rsidRPr="00960097">
              <w:rPr>
                <w:rFonts w:eastAsia="宋体" w:cs="Times New Roman"/>
                <w:color w:val="000000"/>
                <w:szCs w:val="28"/>
              </w:rPr>
              <w:t>编程语言</w:t>
            </w:r>
          </w:p>
        </w:tc>
        <w:tc>
          <w:tcPr>
            <w:tcW w:w="850" w:type="dxa"/>
            <w:shd w:val="clear" w:color="auto" w:fill="auto"/>
            <w:noWrap/>
            <w:hideMark/>
          </w:tcPr>
          <w:p w14:paraId="4404F289" w14:textId="77777777" w:rsidR="0045036D" w:rsidRPr="00960097" w:rsidRDefault="0045036D" w:rsidP="00756900">
            <w:pPr>
              <w:widowControl/>
              <w:ind w:firstLineChars="0" w:firstLine="0"/>
              <w:jc w:val="center"/>
              <w:rPr>
                <w:rFonts w:eastAsia="宋体" w:cs="Times New Roman"/>
                <w:color w:val="000000"/>
                <w:szCs w:val="28"/>
              </w:rPr>
            </w:pPr>
            <w:r w:rsidRPr="00960097">
              <w:rPr>
                <w:rFonts w:eastAsia="宋体" w:cs="Times New Roman"/>
                <w:color w:val="000000"/>
                <w:szCs w:val="28"/>
              </w:rPr>
              <w:t>1</w:t>
            </w:r>
            <w:r w:rsidRPr="00960097">
              <w:rPr>
                <w:rFonts w:eastAsia="宋体" w:cs="Times New Roman"/>
                <w:color w:val="000000"/>
                <w:szCs w:val="28"/>
              </w:rPr>
              <w:t>分</w:t>
            </w:r>
          </w:p>
        </w:tc>
        <w:tc>
          <w:tcPr>
            <w:tcW w:w="1213" w:type="dxa"/>
            <w:vMerge/>
            <w:shd w:val="clear" w:color="auto" w:fill="auto"/>
            <w:hideMark/>
          </w:tcPr>
          <w:p w14:paraId="0CD94EAF" w14:textId="77777777" w:rsidR="0045036D" w:rsidRPr="00960097" w:rsidRDefault="0045036D" w:rsidP="00756900">
            <w:pPr>
              <w:widowControl/>
              <w:ind w:firstLineChars="0" w:firstLine="0"/>
              <w:jc w:val="left"/>
              <w:rPr>
                <w:rFonts w:eastAsia="宋体" w:cs="Times New Roman"/>
                <w:color w:val="000000"/>
                <w:szCs w:val="28"/>
              </w:rPr>
            </w:pPr>
          </w:p>
        </w:tc>
        <w:tc>
          <w:tcPr>
            <w:tcW w:w="1245" w:type="dxa"/>
            <w:vMerge/>
          </w:tcPr>
          <w:p w14:paraId="0A8E6A75" w14:textId="77777777" w:rsidR="0045036D" w:rsidRPr="00960097" w:rsidRDefault="0045036D" w:rsidP="00756900">
            <w:pPr>
              <w:widowControl/>
              <w:ind w:firstLineChars="0" w:firstLine="0"/>
              <w:jc w:val="left"/>
              <w:rPr>
                <w:rFonts w:eastAsia="宋体" w:cs="Times New Roman"/>
                <w:color w:val="000000"/>
                <w:szCs w:val="28"/>
              </w:rPr>
            </w:pPr>
          </w:p>
        </w:tc>
        <w:tc>
          <w:tcPr>
            <w:tcW w:w="1457" w:type="dxa"/>
            <w:vMerge/>
          </w:tcPr>
          <w:p w14:paraId="5059DCD5" w14:textId="77777777" w:rsidR="0045036D" w:rsidRPr="00960097" w:rsidRDefault="0045036D" w:rsidP="00756900">
            <w:pPr>
              <w:widowControl/>
              <w:ind w:firstLineChars="0" w:firstLine="0"/>
              <w:jc w:val="left"/>
              <w:rPr>
                <w:rFonts w:eastAsia="宋体" w:cs="Times New Roman"/>
                <w:color w:val="000000"/>
                <w:szCs w:val="28"/>
              </w:rPr>
            </w:pPr>
          </w:p>
        </w:tc>
      </w:tr>
      <w:tr w:rsidR="0045036D" w:rsidRPr="00960097" w14:paraId="371F71A2" w14:textId="2279B8A3" w:rsidTr="003F4F9B">
        <w:trPr>
          <w:trHeight w:hRule="exact" w:val="454"/>
          <w:jc w:val="center"/>
        </w:trPr>
        <w:tc>
          <w:tcPr>
            <w:tcW w:w="1387" w:type="dxa"/>
            <w:vMerge w:val="restart"/>
            <w:shd w:val="clear" w:color="auto" w:fill="auto"/>
            <w:noWrap/>
            <w:hideMark/>
          </w:tcPr>
          <w:p w14:paraId="77EE0BDF" w14:textId="77777777" w:rsidR="0045036D" w:rsidRPr="00960097" w:rsidRDefault="0045036D" w:rsidP="00756900">
            <w:pPr>
              <w:widowControl/>
              <w:spacing w:line="600" w:lineRule="auto"/>
              <w:ind w:firstLineChars="0" w:firstLine="0"/>
              <w:jc w:val="center"/>
              <w:rPr>
                <w:rFonts w:eastAsia="宋体" w:cs="Times New Roman"/>
                <w:color w:val="000000"/>
                <w:szCs w:val="28"/>
              </w:rPr>
            </w:pPr>
            <w:r w:rsidRPr="00960097">
              <w:rPr>
                <w:rFonts w:eastAsia="宋体" w:cs="Times New Roman"/>
                <w:color w:val="000000"/>
                <w:szCs w:val="28"/>
              </w:rPr>
              <w:t>英文水平</w:t>
            </w:r>
          </w:p>
        </w:tc>
        <w:tc>
          <w:tcPr>
            <w:tcW w:w="2767" w:type="dxa"/>
            <w:shd w:val="clear" w:color="auto" w:fill="auto"/>
            <w:noWrap/>
            <w:hideMark/>
          </w:tcPr>
          <w:p w14:paraId="024A6DF7" w14:textId="77777777" w:rsidR="0045036D" w:rsidRPr="00960097" w:rsidRDefault="0045036D" w:rsidP="00756900">
            <w:pPr>
              <w:widowControl/>
              <w:ind w:firstLineChars="0" w:firstLine="0"/>
              <w:jc w:val="center"/>
              <w:rPr>
                <w:rFonts w:eastAsia="宋体" w:cs="Times New Roman"/>
                <w:color w:val="000000"/>
                <w:szCs w:val="28"/>
              </w:rPr>
            </w:pPr>
            <w:r w:rsidRPr="00960097">
              <w:rPr>
                <w:rFonts w:eastAsia="宋体" w:cs="Times New Roman"/>
                <w:color w:val="000000"/>
                <w:szCs w:val="28"/>
              </w:rPr>
              <w:t>六级</w:t>
            </w:r>
          </w:p>
        </w:tc>
        <w:tc>
          <w:tcPr>
            <w:tcW w:w="850" w:type="dxa"/>
            <w:shd w:val="clear" w:color="auto" w:fill="auto"/>
            <w:noWrap/>
            <w:hideMark/>
          </w:tcPr>
          <w:p w14:paraId="7C694B42" w14:textId="77777777" w:rsidR="0045036D" w:rsidRPr="00960097" w:rsidRDefault="0045036D" w:rsidP="00756900">
            <w:pPr>
              <w:widowControl/>
              <w:ind w:firstLineChars="0" w:firstLine="0"/>
              <w:jc w:val="center"/>
              <w:rPr>
                <w:rFonts w:eastAsia="宋体" w:cs="Times New Roman"/>
                <w:color w:val="000000"/>
                <w:szCs w:val="28"/>
              </w:rPr>
            </w:pPr>
            <w:r w:rsidRPr="00960097">
              <w:rPr>
                <w:rFonts w:eastAsia="宋体" w:cs="Times New Roman"/>
                <w:color w:val="000000"/>
                <w:szCs w:val="28"/>
              </w:rPr>
              <w:t>3</w:t>
            </w:r>
            <w:r w:rsidRPr="00960097">
              <w:rPr>
                <w:rFonts w:eastAsia="宋体" w:cs="Times New Roman"/>
                <w:color w:val="000000"/>
                <w:szCs w:val="28"/>
              </w:rPr>
              <w:t>分</w:t>
            </w:r>
          </w:p>
        </w:tc>
        <w:tc>
          <w:tcPr>
            <w:tcW w:w="1213" w:type="dxa"/>
            <w:vMerge w:val="restart"/>
            <w:shd w:val="clear" w:color="auto" w:fill="auto"/>
            <w:noWrap/>
            <w:hideMark/>
          </w:tcPr>
          <w:p w14:paraId="6E791B76" w14:textId="77777777" w:rsidR="0045036D" w:rsidRPr="00960097" w:rsidRDefault="0045036D" w:rsidP="00756900">
            <w:pPr>
              <w:widowControl/>
              <w:spacing w:line="600" w:lineRule="auto"/>
              <w:ind w:firstLineChars="0" w:firstLine="0"/>
              <w:jc w:val="center"/>
              <w:rPr>
                <w:rFonts w:eastAsia="宋体" w:cs="Times New Roman"/>
                <w:color w:val="000000"/>
                <w:szCs w:val="28"/>
              </w:rPr>
            </w:pPr>
            <w:r w:rsidRPr="00960097">
              <w:rPr>
                <w:rFonts w:eastAsia="宋体" w:cs="Times New Roman"/>
                <w:color w:val="000000"/>
                <w:szCs w:val="28"/>
              </w:rPr>
              <w:t>20%</w:t>
            </w:r>
          </w:p>
        </w:tc>
        <w:tc>
          <w:tcPr>
            <w:tcW w:w="1245" w:type="dxa"/>
            <w:vMerge w:val="restart"/>
          </w:tcPr>
          <w:p w14:paraId="78CBF7C8" w14:textId="1D2BC059" w:rsidR="0045036D" w:rsidRPr="00960097" w:rsidRDefault="0045036D" w:rsidP="00756900">
            <w:pPr>
              <w:widowControl/>
              <w:spacing w:line="600" w:lineRule="auto"/>
              <w:ind w:firstLineChars="0" w:firstLine="0"/>
              <w:jc w:val="center"/>
              <w:rPr>
                <w:rFonts w:eastAsia="宋体" w:cs="Times New Roman"/>
                <w:color w:val="000000"/>
                <w:szCs w:val="28"/>
              </w:rPr>
            </w:pPr>
            <w:r w:rsidRPr="00960097">
              <w:rPr>
                <w:rFonts w:eastAsia="宋体" w:cs="Times New Roman"/>
                <w:color w:val="000000"/>
                <w:szCs w:val="28"/>
              </w:rPr>
              <w:t>0.2</w:t>
            </w:r>
            <w:r w:rsidRPr="00960097">
              <w:rPr>
                <w:rFonts w:eastAsia="宋体" w:cs="Times New Roman"/>
                <w:color w:val="000000"/>
                <w:szCs w:val="28"/>
              </w:rPr>
              <w:t>分</w:t>
            </w:r>
          </w:p>
        </w:tc>
        <w:tc>
          <w:tcPr>
            <w:tcW w:w="1457" w:type="dxa"/>
            <w:vMerge w:val="restart"/>
          </w:tcPr>
          <w:p w14:paraId="32AD1637" w14:textId="3D6F9BD5" w:rsidR="0045036D" w:rsidRPr="00960097" w:rsidRDefault="0045036D" w:rsidP="00756900">
            <w:pPr>
              <w:widowControl/>
              <w:spacing w:line="600" w:lineRule="auto"/>
              <w:ind w:firstLineChars="0" w:firstLine="0"/>
              <w:jc w:val="center"/>
              <w:rPr>
                <w:rFonts w:eastAsia="宋体" w:cs="Times New Roman"/>
                <w:color w:val="000000"/>
                <w:szCs w:val="28"/>
              </w:rPr>
            </w:pPr>
            <w:r w:rsidRPr="00960097">
              <w:rPr>
                <w:rFonts w:eastAsia="宋体" w:cs="Times New Roman"/>
                <w:color w:val="000000"/>
                <w:szCs w:val="28"/>
              </w:rPr>
              <w:t>0.6</w:t>
            </w:r>
            <w:r w:rsidRPr="00960097">
              <w:rPr>
                <w:rFonts w:eastAsia="宋体" w:cs="Times New Roman"/>
                <w:color w:val="000000"/>
                <w:szCs w:val="28"/>
              </w:rPr>
              <w:t>分</w:t>
            </w:r>
          </w:p>
        </w:tc>
      </w:tr>
      <w:tr w:rsidR="0045036D" w:rsidRPr="00960097" w14:paraId="5CA65891" w14:textId="3539FD05" w:rsidTr="003F4F9B">
        <w:trPr>
          <w:trHeight w:hRule="exact" w:val="454"/>
          <w:jc w:val="center"/>
        </w:trPr>
        <w:tc>
          <w:tcPr>
            <w:tcW w:w="1387" w:type="dxa"/>
            <w:vMerge/>
            <w:shd w:val="clear" w:color="auto" w:fill="auto"/>
            <w:hideMark/>
          </w:tcPr>
          <w:p w14:paraId="4C571FC1" w14:textId="77777777" w:rsidR="0045036D" w:rsidRPr="00960097" w:rsidRDefault="0045036D" w:rsidP="00756900">
            <w:pPr>
              <w:widowControl/>
              <w:ind w:firstLineChars="0" w:firstLine="0"/>
              <w:jc w:val="left"/>
              <w:rPr>
                <w:rFonts w:eastAsia="宋体" w:cs="Times New Roman"/>
                <w:color w:val="000000"/>
                <w:szCs w:val="28"/>
              </w:rPr>
            </w:pPr>
          </w:p>
        </w:tc>
        <w:tc>
          <w:tcPr>
            <w:tcW w:w="2767" w:type="dxa"/>
            <w:shd w:val="clear" w:color="auto" w:fill="auto"/>
            <w:noWrap/>
            <w:hideMark/>
          </w:tcPr>
          <w:p w14:paraId="456A0907" w14:textId="77777777" w:rsidR="0045036D" w:rsidRPr="00960097" w:rsidRDefault="0045036D" w:rsidP="00756900">
            <w:pPr>
              <w:widowControl/>
              <w:ind w:firstLineChars="0" w:firstLine="0"/>
              <w:jc w:val="center"/>
              <w:rPr>
                <w:rFonts w:eastAsia="宋体" w:cs="Times New Roman"/>
                <w:color w:val="000000"/>
                <w:szCs w:val="28"/>
              </w:rPr>
            </w:pPr>
            <w:r w:rsidRPr="00960097">
              <w:rPr>
                <w:rFonts w:eastAsia="宋体" w:cs="Times New Roman"/>
                <w:color w:val="000000"/>
                <w:szCs w:val="28"/>
              </w:rPr>
              <w:t>四级</w:t>
            </w:r>
          </w:p>
        </w:tc>
        <w:tc>
          <w:tcPr>
            <w:tcW w:w="850" w:type="dxa"/>
            <w:shd w:val="clear" w:color="auto" w:fill="auto"/>
            <w:noWrap/>
            <w:hideMark/>
          </w:tcPr>
          <w:p w14:paraId="0FE92A30" w14:textId="77777777" w:rsidR="0045036D" w:rsidRPr="00960097" w:rsidRDefault="0045036D" w:rsidP="00756900">
            <w:pPr>
              <w:widowControl/>
              <w:ind w:firstLineChars="0" w:firstLine="0"/>
              <w:jc w:val="center"/>
              <w:rPr>
                <w:rFonts w:eastAsia="宋体" w:cs="Times New Roman"/>
                <w:color w:val="000000"/>
                <w:szCs w:val="28"/>
              </w:rPr>
            </w:pPr>
            <w:r w:rsidRPr="00960097">
              <w:rPr>
                <w:rFonts w:eastAsia="宋体" w:cs="Times New Roman"/>
                <w:color w:val="000000"/>
                <w:szCs w:val="28"/>
              </w:rPr>
              <w:t>1</w:t>
            </w:r>
            <w:r w:rsidRPr="00960097">
              <w:rPr>
                <w:rFonts w:eastAsia="宋体" w:cs="Times New Roman"/>
                <w:color w:val="000000"/>
                <w:szCs w:val="28"/>
              </w:rPr>
              <w:t>分</w:t>
            </w:r>
          </w:p>
        </w:tc>
        <w:tc>
          <w:tcPr>
            <w:tcW w:w="1213" w:type="dxa"/>
            <w:vMerge/>
            <w:shd w:val="clear" w:color="auto" w:fill="auto"/>
            <w:hideMark/>
          </w:tcPr>
          <w:p w14:paraId="7F042257" w14:textId="77777777" w:rsidR="0045036D" w:rsidRPr="00960097" w:rsidRDefault="0045036D" w:rsidP="00756900">
            <w:pPr>
              <w:widowControl/>
              <w:ind w:firstLineChars="0" w:firstLine="0"/>
              <w:jc w:val="left"/>
              <w:rPr>
                <w:rFonts w:eastAsia="宋体" w:cs="Times New Roman"/>
                <w:color w:val="000000"/>
                <w:szCs w:val="28"/>
              </w:rPr>
            </w:pPr>
          </w:p>
        </w:tc>
        <w:tc>
          <w:tcPr>
            <w:tcW w:w="1245" w:type="dxa"/>
            <w:vMerge/>
          </w:tcPr>
          <w:p w14:paraId="0D59BBDE" w14:textId="77777777" w:rsidR="0045036D" w:rsidRPr="00960097" w:rsidRDefault="0045036D" w:rsidP="00756900">
            <w:pPr>
              <w:widowControl/>
              <w:ind w:firstLineChars="0" w:firstLine="0"/>
              <w:jc w:val="left"/>
              <w:rPr>
                <w:rFonts w:eastAsia="宋体" w:cs="Times New Roman"/>
                <w:color w:val="000000"/>
                <w:szCs w:val="28"/>
              </w:rPr>
            </w:pPr>
          </w:p>
        </w:tc>
        <w:tc>
          <w:tcPr>
            <w:tcW w:w="1457" w:type="dxa"/>
            <w:vMerge/>
          </w:tcPr>
          <w:p w14:paraId="0CAC75C5" w14:textId="77777777" w:rsidR="0045036D" w:rsidRPr="00960097" w:rsidRDefault="0045036D" w:rsidP="00756900">
            <w:pPr>
              <w:widowControl/>
              <w:ind w:firstLineChars="0" w:firstLine="0"/>
              <w:jc w:val="left"/>
              <w:rPr>
                <w:rFonts w:eastAsia="宋体" w:cs="Times New Roman"/>
                <w:color w:val="000000"/>
                <w:szCs w:val="28"/>
              </w:rPr>
            </w:pPr>
          </w:p>
        </w:tc>
      </w:tr>
    </w:tbl>
    <w:p w14:paraId="5360A7DB" w14:textId="613EBE32" w:rsidR="00415146" w:rsidRPr="00960097" w:rsidRDefault="00415146" w:rsidP="00415146">
      <w:pPr>
        <w:spacing w:line="360" w:lineRule="auto"/>
        <w:ind w:firstLine="560"/>
        <w:rPr>
          <w:rFonts w:cs="Times New Roman"/>
          <w:szCs w:val="28"/>
        </w:rPr>
      </w:pPr>
      <w:r w:rsidRPr="00960097">
        <w:rPr>
          <w:rFonts w:cs="Times New Roman"/>
          <w:kern w:val="0"/>
          <w:szCs w:val="28"/>
        </w:rPr>
        <w:t>相应地，目标能力水平分析模型包括目标能力维度、每个目标能力维度的权重、每个目标能力维度的目标能力水平阈值和每个目标能力维度的目标能力水平理想值。示例性地，以算法工程师为例，表</w:t>
      </w:r>
      <w:r w:rsidRPr="00960097">
        <w:rPr>
          <w:rFonts w:cs="Times New Roman"/>
          <w:kern w:val="0"/>
          <w:szCs w:val="28"/>
        </w:rPr>
        <w:t>2</w:t>
      </w:r>
      <w:r w:rsidRPr="00960097">
        <w:rPr>
          <w:rFonts w:cs="Times New Roman"/>
          <w:kern w:val="0"/>
          <w:szCs w:val="28"/>
        </w:rPr>
        <w:t>示出了另一种算法工程师对应的能力水平分析模型。该能力水平分析模型中包括三个能力维度分别为学历、算法能力和英文水平，在学历维度分博士、硕士、本科三个能力等级水平，三个能力等级水平的能力等级评分分别为</w:t>
      </w:r>
      <w:r w:rsidRPr="00960097">
        <w:rPr>
          <w:rFonts w:cs="Times New Roman"/>
          <w:kern w:val="0"/>
          <w:szCs w:val="28"/>
        </w:rPr>
        <w:t>5</w:t>
      </w:r>
      <w:r w:rsidRPr="00960097">
        <w:rPr>
          <w:rFonts w:cs="Times New Roman"/>
          <w:kern w:val="0"/>
          <w:szCs w:val="28"/>
        </w:rPr>
        <w:t>分、</w:t>
      </w:r>
      <w:r w:rsidRPr="00960097">
        <w:rPr>
          <w:rFonts w:cs="Times New Roman"/>
          <w:kern w:val="0"/>
          <w:szCs w:val="28"/>
        </w:rPr>
        <w:t>2</w:t>
      </w:r>
      <w:r w:rsidRPr="00960097">
        <w:rPr>
          <w:rFonts w:cs="Times New Roman"/>
          <w:kern w:val="0"/>
          <w:szCs w:val="28"/>
        </w:rPr>
        <w:t>分和</w:t>
      </w:r>
      <w:r w:rsidRPr="00960097">
        <w:rPr>
          <w:rFonts w:cs="Times New Roman"/>
          <w:kern w:val="0"/>
          <w:szCs w:val="28"/>
        </w:rPr>
        <w:t>1</w:t>
      </w:r>
      <w:r w:rsidRPr="00960097">
        <w:rPr>
          <w:rFonts w:cs="Times New Roman"/>
          <w:kern w:val="0"/>
          <w:szCs w:val="28"/>
        </w:rPr>
        <w:t>分，在</w:t>
      </w:r>
      <w:r w:rsidRPr="00960097">
        <w:rPr>
          <w:rFonts w:eastAsia="宋体" w:cs="Times New Roman"/>
          <w:color w:val="000000"/>
          <w:kern w:val="0"/>
          <w:szCs w:val="28"/>
        </w:rPr>
        <w:t>算法能力维度分同时会</w:t>
      </w:r>
      <w:r w:rsidRPr="00960097">
        <w:rPr>
          <w:rFonts w:eastAsia="宋体" w:cs="Times New Roman"/>
          <w:color w:val="000000"/>
          <w:kern w:val="0"/>
          <w:szCs w:val="28"/>
        </w:rPr>
        <w:t>MATLAB</w:t>
      </w:r>
      <w:r w:rsidRPr="00960097">
        <w:rPr>
          <w:rFonts w:eastAsia="宋体" w:cs="Times New Roman"/>
          <w:color w:val="000000"/>
          <w:kern w:val="0"/>
          <w:szCs w:val="28"/>
        </w:rPr>
        <w:t>和编程语言、只会</w:t>
      </w:r>
      <w:r w:rsidRPr="00960097">
        <w:rPr>
          <w:rFonts w:eastAsia="宋体" w:cs="Times New Roman"/>
          <w:color w:val="000000"/>
          <w:kern w:val="0"/>
          <w:szCs w:val="28"/>
        </w:rPr>
        <w:t>MATLAB</w:t>
      </w:r>
      <w:r w:rsidRPr="00960097">
        <w:rPr>
          <w:rFonts w:eastAsia="宋体" w:cs="Times New Roman"/>
          <w:color w:val="000000"/>
          <w:kern w:val="0"/>
          <w:szCs w:val="28"/>
        </w:rPr>
        <w:t>、只会编程语言三个能力等级水</w:t>
      </w:r>
      <w:r w:rsidRPr="00960097">
        <w:rPr>
          <w:rFonts w:eastAsia="宋体" w:cs="Times New Roman"/>
          <w:color w:val="000000"/>
          <w:kern w:val="0"/>
          <w:szCs w:val="28"/>
        </w:rPr>
        <w:lastRenderedPageBreak/>
        <w:t>平，三个能力等级水平的</w:t>
      </w:r>
      <w:r w:rsidRPr="00960097">
        <w:rPr>
          <w:rFonts w:cs="Times New Roman"/>
          <w:kern w:val="0"/>
          <w:szCs w:val="28"/>
        </w:rPr>
        <w:t>能力等级评分</w:t>
      </w:r>
      <w:r w:rsidRPr="00960097">
        <w:rPr>
          <w:rFonts w:eastAsia="宋体" w:cs="Times New Roman"/>
          <w:color w:val="000000"/>
          <w:kern w:val="0"/>
          <w:szCs w:val="28"/>
        </w:rPr>
        <w:t>分别为</w:t>
      </w:r>
      <w:r w:rsidRPr="00960097">
        <w:rPr>
          <w:rFonts w:cs="Times New Roman"/>
          <w:kern w:val="0"/>
          <w:szCs w:val="28"/>
        </w:rPr>
        <w:t>5</w:t>
      </w:r>
      <w:r w:rsidRPr="00960097">
        <w:rPr>
          <w:rFonts w:cs="Times New Roman"/>
          <w:kern w:val="0"/>
          <w:szCs w:val="28"/>
        </w:rPr>
        <w:t>分、</w:t>
      </w:r>
      <w:r w:rsidRPr="00960097">
        <w:rPr>
          <w:rFonts w:cs="Times New Roman"/>
          <w:kern w:val="0"/>
          <w:szCs w:val="28"/>
        </w:rPr>
        <w:t>2</w:t>
      </w:r>
      <w:r w:rsidRPr="00960097">
        <w:rPr>
          <w:rFonts w:cs="Times New Roman"/>
          <w:kern w:val="0"/>
          <w:szCs w:val="28"/>
        </w:rPr>
        <w:t>分和</w:t>
      </w:r>
      <w:r w:rsidRPr="00960097">
        <w:rPr>
          <w:rFonts w:cs="Times New Roman"/>
          <w:kern w:val="0"/>
          <w:szCs w:val="28"/>
        </w:rPr>
        <w:t>1</w:t>
      </w:r>
      <w:r w:rsidRPr="00960097">
        <w:rPr>
          <w:rFonts w:cs="Times New Roman"/>
          <w:kern w:val="0"/>
          <w:szCs w:val="28"/>
        </w:rPr>
        <w:t>分，在英文水平维度分六级、四级两个能力等级水平，二个能力等级水平的能力等级评分分别为</w:t>
      </w:r>
      <w:r w:rsidRPr="00960097">
        <w:rPr>
          <w:rFonts w:cs="Times New Roman"/>
          <w:kern w:val="0"/>
          <w:szCs w:val="28"/>
        </w:rPr>
        <w:t>3</w:t>
      </w:r>
      <w:r w:rsidRPr="00960097">
        <w:rPr>
          <w:rFonts w:cs="Times New Roman"/>
          <w:kern w:val="0"/>
          <w:szCs w:val="28"/>
        </w:rPr>
        <w:t>分和</w:t>
      </w:r>
      <w:r w:rsidRPr="00960097">
        <w:rPr>
          <w:rFonts w:cs="Times New Roman"/>
          <w:kern w:val="0"/>
          <w:szCs w:val="28"/>
        </w:rPr>
        <w:t>1</w:t>
      </w:r>
      <w:r w:rsidRPr="00960097">
        <w:rPr>
          <w:rFonts w:cs="Times New Roman"/>
          <w:kern w:val="0"/>
          <w:szCs w:val="28"/>
        </w:rPr>
        <w:t>分，该能力水平分析模型中学历维度、</w:t>
      </w:r>
      <w:r w:rsidRPr="00960097">
        <w:rPr>
          <w:rFonts w:eastAsia="宋体" w:cs="Times New Roman"/>
          <w:color w:val="000000"/>
          <w:kern w:val="0"/>
          <w:szCs w:val="28"/>
        </w:rPr>
        <w:t>算法能力维度和</w:t>
      </w:r>
      <w:r w:rsidRPr="00960097">
        <w:rPr>
          <w:rFonts w:cs="Times New Roman"/>
          <w:kern w:val="0"/>
          <w:szCs w:val="28"/>
        </w:rPr>
        <w:t>英文水平维度的</w:t>
      </w:r>
      <w:r w:rsidRPr="00960097">
        <w:rPr>
          <w:rFonts w:eastAsia="宋体" w:cs="Times New Roman"/>
          <w:color w:val="000000"/>
          <w:kern w:val="0"/>
          <w:szCs w:val="28"/>
        </w:rPr>
        <w:t>能力水平阈值分别为</w:t>
      </w:r>
      <w:r w:rsidRPr="00960097">
        <w:rPr>
          <w:rFonts w:eastAsia="宋体" w:cs="Times New Roman"/>
          <w:color w:val="000000"/>
          <w:kern w:val="0"/>
          <w:szCs w:val="28"/>
        </w:rPr>
        <w:t>1</w:t>
      </w:r>
      <w:r w:rsidRPr="00960097">
        <w:rPr>
          <w:rFonts w:eastAsia="宋体" w:cs="Times New Roman"/>
          <w:color w:val="000000"/>
          <w:kern w:val="0"/>
          <w:szCs w:val="28"/>
        </w:rPr>
        <w:t>分、</w:t>
      </w:r>
      <w:r w:rsidRPr="00960097">
        <w:rPr>
          <w:rFonts w:eastAsia="宋体" w:cs="Times New Roman"/>
          <w:color w:val="000000"/>
          <w:kern w:val="0"/>
          <w:szCs w:val="28"/>
        </w:rPr>
        <w:t>0.6</w:t>
      </w:r>
      <w:r w:rsidRPr="00960097">
        <w:rPr>
          <w:rFonts w:eastAsia="宋体" w:cs="Times New Roman"/>
          <w:color w:val="000000"/>
          <w:kern w:val="0"/>
          <w:szCs w:val="28"/>
        </w:rPr>
        <w:t>分和</w:t>
      </w:r>
      <w:r w:rsidRPr="00960097">
        <w:rPr>
          <w:rFonts w:eastAsia="宋体" w:cs="Times New Roman"/>
          <w:color w:val="000000"/>
          <w:kern w:val="0"/>
          <w:szCs w:val="28"/>
        </w:rPr>
        <w:t>0.2</w:t>
      </w:r>
      <w:r w:rsidRPr="00960097">
        <w:rPr>
          <w:rFonts w:eastAsia="宋体" w:cs="Times New Roman"/>
          <w:color w:val="000000"/>
          <w:kern w:val="0"/>
          <w:szCs w:val="28"/>
        </w:rPr>
        <w:t>分，能力水平理想值分别为</w:t>
      </w:r>
      <w:r w:rsidRPr="00960097">
        <w:rPr>
          <w:rFonts w:eastAsia="宋体" w:cs="Times New Roman"/>
          <w:color w:val="000000"/>
          <w:kern w:val="0"/>
          <w:szCs w:val="28"/>
        </w:rPr>
        <w:t>2.5</w:t>
      </w:r>
      <w:r w:rsidRPr="00960097">
        <w:rPr>
          <w:rFonts w:eastAsia="宋体" w:cs="Times New Roman"/>
          <w:color w:val="000000"/>
          <w:kern w:val="0"/>
          <w:szCs w:val="28"/>
        </w:rPr>
        <w:t>分、</w:t>
      </w:r>
      <w:r w:rsidRPr="00960097">
        <w:rPr>
          <w:rFonts w:eastAsia="宋体" w:cs="Times New Roman"/>
          <w:color w:val="000000"/>
          <w:kern w:val="0"/>
          <w:szCs w:val="28"/>
        </w:rPr>
        <w:t>1.5</w:t>
      </w:r>
      <w:r w:rsidRPr="00960097">
        <w:rPr>
          <w:rFonts w:eastAsia="宋体" w:cs="Times New Roman"/>
          <w:color w:val="000000"/>
          <w:kern w:val="0"/>
          <w:szCs w:val="28"/>
        </w:rPr>
        <w:t>分和</w:t>
      </w:r>
      <w:r w:rsidRPr="00960097">
        <w:rPr>
          <w:rFonts w:eastAsia="宋体" w:cs="Times New Roman"/>
          <w:color w:val="000000"/>
          <w:kern w:val="0"/>
          <w:szCs w:val="28"/>
        </w:rPr>
        <w:t>0.6</w:t>
      </w:r>
      <w:r w:rsidRPr="00960097">
        <w:rPr>
          <w:rFonts w:eastAsia="宋体" w:cs="Times New Roman"/>
          <w:color w:val="000000"/>
          <w:kern w:val="0"/>
          <w:szCs w:val="28"/>
        </w:rPr>
        <w:t>分</w:t>
      </w:r>
      <w:r w:rsidRPr="00960097">
        <w:rPr>
          <w:rFonts w:cs="Times New Roman"/>
          <w:kern w:val="0"/>
          <w:szCs w:val="28"/>
        </w:rPr>
        <w:t>。</w:t>
      </w:r>
    </w:p>
    <w:p w14:paraId="1A93521F" w14:textId="2890E2F8" w:rsidR="0045036D" w:rsidRPr="00960097" w:rsidRDefault="0045036D" w:rsidP="0045036D">
      <w:pPr>
        <w:pStyle w:val="BodyTextFirstIndent"/>
        <w:adjustRightInd w:val="0"/>
        <w:spacing w:after="0" w:line="360" w:lineRule="auto"/>
        <w:ind w:firstLineChars="200" w:firstLine="560"/>
        <w:outlineLvl w:val="0"/>
        <w:rPr>
          <w:rFonts w:cs="Times New Roman"/>
          <w:kern w:val="0"/>
          <w:szCs w:val="28"/>
        </w:rPr>
      </w:pPr>
      <w:r w:rsidRPr="00960097">
        <w:rPr>
          <w:rFonts w:cs="Times New Roman"/>
          <w:szCs w:val="28"/>
        </w:rPr>
        <w:t>本实现方式中，通过</w:t>
      </w:r>
      <w:r w:rsidRPr="00960097">
        <w:rPr>
          <w:rFonts w:cs="Times New Roman"/>
          <w:kern w:val="0"/>
          <w:szCs w:val="28"/>
        </w:rPr>
        <w:t>获取用户在每个目标能力维度上的能力等级评分，根据每个目标能力维度的权重和该用户在对应目标能力维度上的能力等级评分，确定该用户在每个目标能力维度上的当前能力水平，并根据每个目标能力维度的当前能力水平值、目标能力水平阈值和目标能力水平理想值，生成雷达图，并将雷达图呈现所述用户。</w:t>
      </w:r>
    </w:p>
    <w:p w14:paraId="7C9FE50D" w14:textId="0F91FEE5" w:rsidR="00DB5299" w:rsidRPr="00960097" w:rsidRDefault="0045036D" w:rsidP="00831A8E">
      <w:pPr>
        <w:pStyle w:val="BodyTextFirstIndent"/>
        <w:adjustRightInd w:val="0"/>
        <w:spacing w:after="0" w:line="360" w:lineRule="auto"/>
        <w:ind w:firstLineChars="200" w:firstLine="560"/>
        <w:outlineLvl w:val="0"/>
        <w:rPr>
          <w:rFonts w:cs="Times New Roman"/>
          <w:szCs w:val="28"/>
        </w:rPr>
      </w:pPr>
      <w:r w:rsidRPr="00960097">
        <w:rPr>
          <w:rFonts w:cs="Times New Roman"/>
          <w:kern w:val="0"/>
          <w:szCs w:val="28"/>
        </w:rPr>
        <w:t>具体地，可以根据用户在</w:t>
      </w:r>
      <w:r w:rsidR="00AD0F34" w:rsidRPr="00960097">
        <w:rPr>
          <w:rFonts w:cs="Times New Roman"/>
          <w:kern w:val="0"/>
          <w:szCs w:val="28"/>
        </w:rPr>
        <w:t>能力水平</w:t>
      </w:r>
      <w:r w:rsidRPr="00960097">
        <w:rPr>
          <w:rFonts w:cs="Times New Roman"/>
          <w:kern w:val="0"/>
          <w:szCs w:val="28"/>
        </w:rPr>
        <w:t>分析界面填写的</w:t>
      </w:r>
      <w:r w:rsidR="00C13AAF" w:rsidRPr="00960097">
        <w:rPr>
          <w:rFonts w:cs="Times New Roman"/>
          <w:kern w:val="0"/>
          <w:szCs w:val="28"/>
        </w:rPr>
        <w:t>信息，确定在</w:t>
      </w:r>
      <w:r w:rsidRPr="00960097">
        <w:rPr>
          <w:rFonts w:cs="Times New Roman"/>
          <w:kern w:val="0"/>
          <w:szCs w:val="28"/>
        </w:rPr>
        <w:t>不同能力维度</w:t>
      </w:r>
      <w:r w:rsidR="00C13AAF" w:rsidRPr="00960097">
        <w:rPr>
          <w:rFonts w:cs="Times New Roman"/>
          <w:kern w:val="0"/>
          <w:szCs w:val="28"/>
        </w:rPr>
        <w:t>上</w:t>
      </w:r>
      <w:r w:rsidRPr="00960097">
        <w:rPr>
          <w:rFonts w:cs="Times New Roman"/>
          <w:kern w:val="0"/>
          <w:szCs w:val="28"/>
        </w:rPr>
        <w:t>的</w:t>
      </w:r>
      <w:r w:rsidR="00C13AAF" w:rsidRPr="00960097">
        <w:rPr>
          <w:rFonts w:cs="Times New Roman"/>
          <w:kern w:val="0"/>
          <w:szCs w:val="28"/>
        </w:rPr>
        <w:t>能力</w:t>
      </w:r>
      <w:r w:rsidRPr="00960097">
        <w:rPr>
          <w:rFonts w:cs="Times New Roman"/>
          <w:kern w:val="0"/>
          <w:szCs w:val="28"/>
        </w:rPr>
        <w:t>等级</w:t>
      </w:r>
      <w:r w:rsidR="00C13AAF" w:rsidRPr="00960097">
        <w:rPr>
          <w:rFonts w:cs="Times New Roman"/>
          <w:kern w:val="0"/>
          <w:szCs w:val="28"/>
        </w:rPr>
        <w:t>水平</w:t>
      </w:r>
      <w:r w:rsidRPr="00960097">
        <w:rPr>
          <w:rFonts w:cs="Times New Roman"/>
          <w:kern w:val="0"/>
          <w:szCs w:val="28"/>
        </w:rPr>
        <w:t>，从目标</w:t>
      </w:r>
      <w:r w:rsidR="00AD0F34" w:rsidRPr="00960097">
        <w:rPr>
          <w:rFonts w:cs="Times New Roman"/>
          <w:kern w:val="0"/>
          <w:szCs w:val="28"/>
        </w:rPr>
        <w:t>能力水平</w:t>
      </w:r>
      <w:r w:rsidRPr="00960097">
        <w:rPr>
          <w:rFonts w:cs="Times New Roman"/>
          <w:kern w:val="0"/>
          <w:szCs w:val="28"/>
        </w:rPr>
        <w:t>分析模型中获取对应</w:t>
      </w:r>
      <w:r w:rsidR="00C13AAF" w:rsidRPr="00960097">
        <w:rPr>
          <w:rFonts w:cs="Times New Roman"/>
          <w:kern w:val="0"/>
          <w:szCs w:val="28"/>
        </w:rPr>
        <w:t>能力</w:t>
      </w:r>
      <w:r w:rsidRPr="00960097">
        <w:rPr>
          <w:rFonts w:cs="Times New Roman"/>
          <w:kern w:val="0"/>
          <w:szCs w:val="28"/>
        </w:rPr>
        <w:t>等级</w:t>
      </w:r>
      <w:r w:rsidR="00C13AAF" w:rsidRPr="00960097">
        <w:rPr>
          <w:rFonts w:cs="Times New Roman"/>
          <w:kern w:val="0"/>
          <w:szCs w:val="28"/>
        </w:rPr>
        <w:t>水平</w:t>
      </w:r>
      <w:r w:rsidRPr="00960097">
        <w:rPr>
          <w:rFonts w:cs="Times New Roman"/>
          <w:kern w:val="0"/>
          <w:szCs w:val="28"/>
        </w:rPr>
        <w:t>的能力等级评分和每个能力维度的权重值，分别将用户在每个能力维度的能力等级评分和权重值做乘运算，确定该用户在每个能力维度上的当前能力水平值，并结合从目标</w:t>
      </w:r>
      <w:r w:rsidR="00AD0F34" w:rsidRPr="00960097">
        <w:rPr>
          <w:rFonts w:cs="Times New Roman"/>
          <w:kern w:val="0"/>
          <w:szCs w:val="28"/>
        </w:rPr>
        <w:t>能力水平</w:t>
      </w:r>
      <w:r w:rsidRPr="00960097">
        <w:rPr>
          <w:rFonts w:cs="Times New Roman"/>
          <w:kern w:val="0"/>
          <w:szCs w:val="28"/>
        </w:rPr>
        <w:t>分析模型中获取的每个能力维度的目标能力水平阈值和目标能力水平理想值，绘制生成的雷达图，并将生成的雷达图呈现给用户，以使用户更直观地看到自身当前</w:t>
      </w:r>
      <w:r w:rsidR="00AD0F34" w:rsidRPr="00960097">
        <w:rPr>
          <w:rFonts w:cs="Times New Roman"/>
          <w:kern w:val="0"/>
          <w:szCs w:val="28"/>
        </w:rPr>
        <w:t>能力水平</w:t>
      </w:r>
      <w:r w:rsidRPr="00960097">
        <w:rPr>
          <w:rFonts w:cs="Times New Roman"/>
          <w:kern w:val="0"/>
          <w:szCs w:val="28"/>
        </w:rPr>
        <w:t>水平与能力水平阈值及能力水平理想值之前的差距，从而帮助用户更好地进行自身能力定位。</w:t>
      </w:r>
      <w:r w:rsidR="00E15BB7" w:rsidRPr="00960097">
        <w:rPr>
          <w:rFonts w:cs="Times New Roman"/>
          <w:vanish/>
          <w:szCs w:val="28"/>
        </w:rPr>
        <w:t>本施</w:t>
      </w:r>
      <w:r w:rsidR="00E15BB7" w:rsidRPr="00960097">
        <w:rPr>
          <w:rFonts w:cs="Times New Roman"/>
          <w:vanish/>
          <w:szCs w:val="28"/>
        </w:rPr>
        <w:t>2LAB+</w:t>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r w:rsidR="00E15BB7" w:rsidRPr="00960097">
        <w:rPr>
          <w:rFonts w:cs="Times New Roman"/>
          <w:vanish/>
          <w:szCs w:val="28"/>
        </w:rPr>
        <w:pgNum/>
      </w:r>
    </w:p>
    <w:p w14:paraId="574EAA15" w14:textId="4A3C2DBB" w:rsidR="00754D05" w:rsidRPr="00960097" w:rsidRDefault="00FC2956" w:rsidP="004753EE">
      <w:pPr>
        <w:spacing w:line="360" w:lineRule="auto"/>
        <w:ind w:firstLine="560"/>
        <w:rPr>
          <w:rFonts w:cs="Times New Roman"/>
          <w:szCs w:val="28"/>
        </w:rPr>
      </w:pPr>
      <w:r w:rsidRPr="00960097">
        <w:rPr>
          <w:rFonts w:cs="Times New Roman"/>
          <w:kern w:val="0"/>
          <w:szCs w:val="28"/>
        </w:rPr>
        <w:t>示例性地，若某用户的学历维度、</w:t>
      </w:r>
      <w:r w:rsidRPr="00960097">
        <w:rPr>
          <w:rFonts w:eastAsia="宋体" w:cs="Times New Roman"/>
          <w:color w:val="000000"/>
          <w:kern w:val="0"/>
          <w:szCs w:val="28"/>
        </w:rPr>
        <w:t>算法能力维度和</w:t>
      </w:r>
      <w:r w:rsidRPr="00960097">
        <w:rPr>
          <w:rFonts w:cs="Times New Roman"/>
          <w:kern w:val="0"/>
          <w:szCs w:val="28"/>
        </w:rPr>
        <w:t>英文水平维度等级分别为本科、</w:t>
      </w:r>
      <w:r w:rsidRPr="00960097">
        <w:rPr>
          <w:rFonts w:cs="Times New Roman"/>
          <w:kern w:val="0"/>
          <w:szCs w:val="28"/>
        </w:rPr>
        <w:t>MATLAB</w:t>
      </w:r>
      <w:r w:rsidRPr="00960097">
        <w:rPr>
          <w:rFonts w:cs="Times New Roman"/>
          <w:kern w:val="0"/>
          <w:szCs w:val="28"/>
        </w:rPr>
        <w:t>和四级，则通过分析可知该用户在学历维度、</w:t>
      </w:r>
      <w:r w:rsidRPr="00960097">
        <w:rPr>
          <w:rFonts w:eastAsia="宋体" w:cs="Times New Roman"/>
          <w:color w:val="000000"/>
          <w:kern w:val="0"/>
          <w:szCs w:val="28"/>
        </w:rPr>
        <w:t>算法能力维度和</w:t>
      </w:r>
      <w:r w:rsidRPr="00960097">
        <w:rPr>
          <w:rFonts w:cs="Times New Roman"/>
          <w:kern w:val="0"/>
          <w:szCs w:val="28"/>
        </w:rPr>
        <w:t>英文水平维度的当前能力水平值分别为</w:t>
      </w:r>
      <w:r w:rsidRPr="00960097">
        <w:rPr>
          <w:rFonts w:cs="Times New Roman"/>
          <w:kern w:val="0"/>
          <w:szCs w:val="28"/>
        </w:rPr>
        <w:t>0.5</w:t>
      </w:r>
      <w:r w:rsidRPr="00960097">
        <w:rPr>
          <w:rFonts w:cs="Times New Roman"/>
          <w:kern w:val="0"/>
          <w:szCs w:val="28"/>
        </w:rPr>
        <w:t>分、</w:t>
      </w:r>
      <w:r w:rsidRPr="00960097">
        <w:rPr>
          <w:rFonts w:cs="Times New Roman"/>
          <w:kern w:val="0"/>
          <w:szCs w:val="28"/>
        </w:rPr>
        <w:t>0.6</w:t>
      </w:r>
      <w:r w:rsidRPr="00960097">
        <w:rPr>
          <w:rFonts w:cs="Times New Roman"/>
          <w:kern w:val="0"/>
          <w:szCs w:val="28"/>
        </w:rPr>
        <w:t>分和</w:t>
      </w:r>
      <w:r w:rsidRPr="00960097">
        <w:rPr>
          <w:rFonts w:cs="Times New Roman"/>
          <w:kern w:val="0"/>
          <w:szCs w:val="28"/>
        </w:rPr>
        <w:t>0.2</w:t>
      </w:r>
      <w:r w:rsidRPr="00960097">
        <w:rPr>
          <w:rFonts w:cs="Times New Roman"/>
          <w:kern w:val="0"/>
          <w:szCs w:val="28"/>
        </w:rPr>
        <w:t>分，再组合三个能力维度的能力水平阈值和能力水平理想值，可得图</w:t>
      </w:r>
      <w:r w:rsidR="004C5181" w:rsidRPr="00960097">
        <w:rPr>
          <w:rFonts w:cs="Times New Roman"/>
          <w:kern w:val="0"/>
          <w:szCs w:val="28"/>
        </w:rPr>
        <w:t>4</w:t>
      </w:r>
      <w:r w:rsidRPr="00960097">
        <w:rPr>
          <w:rFonts w:cs="Times New Roman"/>
          <w:kern w:val="0"/>
          <w:szCs w:val="28"/>
        </w:rPr>
        <w:t>所示的</w:t>
      </w:r>
      <w:r w:rsidRPr="00960097">
        <w:rPr>
          <w:rFonts w:cs="Times New Roman"/>
          <w:szCs w:val="28"/>
        </w:rPr>
        <w:t>雷达图，</w:t>
      </w:r>
      <w:r w:rsidR="004023B9" w:rsidRPr="00960097">
        <w:rPr>
          <w:rFonts w:cs="Times New Roman"/>
          <w:szCs w:val="28"/>
        </w:rPr>
        <w:t>在</w:t>
      </w:r>
      <w:r w:rsidRPr="00960097">
        <w:rPr>
          <w:rFonts w:cs="Times New Roman"/>
          <w:szCs w:val="28"/>
        </w:rPr>
        <w:t>图</w:t>
      </w:r>
      <w:r w:rsidR="004C5181" w:rsidRPr="00960097">
        <w:rPr>
          <w:rFonts w:cs="Times New Roman"/>
          <w:szCs w:val="28"/>
        </w:rPr>
        <w:t>4</w:t>
      </w:r>
      <w:r w:rsidR="004023B9" w:rsidRPr="00960097">
        <w:rPr>
          <w:rFonts w:cs="Times New Roman"/>
          <w:szCs w:val="28"/>
        </w:rPr>
        <w:lastRenderedPageBreak/>
        <w:t>中，虚线代表算法工程师的</w:t>
      </w:r>
      <w:r w:rsidRPr="00960097">
        <w:rPr>
          <w:rFonts w:cs="Times New Roman"/>
          <w:szCs w:val="28"/>
        </w:rPr>
        <w:t>能力</w:t>
      </w:r>
      <w:r w:rsidR="004023B9" w:rsidRPr="00960097">
        <w:rPr>
          <w:rFonts w:cs="Times New Roman"/>
          <w:szCs w:val="28"/>
        </w:rPr>
        <w:t>理想水平分布，点划线代表算法工程师的能力阈值水平分布，实线代表用户的当前能力水平分布，由图</w:t>
      </w:r>
      <w:r w:rsidR="004C5181" w:rsidRPr="00960097">
        <w:rPr>
          <w:rFonts w:cs="Times New Roman"/>
          <w:szCs w:val="28"/>
        </w:rPr>
        <w:t>4</w:t>
      </w:r>
      <w:r w:rsidR="004023B9" w:rsidRPr="00960097">
        <w:rPr>
          <w:rFonts w:cs="Times New Roman"/>
          <w:szCs w:val="28"/>
        </w:rPr>
        <w:t>可知，该用户还应获得硕士学历，才能达到算法工程师的最低标准。</w:t>
      </w:r>
    </w:p>
    <w:p w14:paraId="1D4974BF" w14:textId="01B332A2" w:rsidR="004023B9" w:rsidRPr="00960097" w:rsidRDefault="004023B9" w:rsidP="004753EE">
      <w:pPr>
        <w:spacing w:line="360" w:lineRule="auto"/>
        <w:ind w:firstLine="560"/>
        <w:rPr>
          <w:rFonts w:cs="Times New Roman"/>
          <w:szCs w:val="28"/>
        </w:rPr>
      </w:pPr>
      <w:r w:rsidRPr="00960097">
        <w:rPr>
          <w:rFonts w:cs="Times New Roman"/>
          <w:szCs w:val="28"/>
        </w:rPr>
        <w:t>可选地，本实施例中，在确定了用户的能力水平之后，还可以为用户推荐相应的能力提升项目，如网课、需要考取的证书等，</w:t>
      </w:r>
      <w:r w:rsidR="00C13AAF" w:rsidRPr="00960097">
        <w:rPr>
          <w:rFonts w:cs="Times New Roman"/>
          <w:szCs w:val="28"/>
        </w:rPr>
        <w:t>为用户制定个性化学习任务和提供进行能力提升方向，从而</w:t>
      </w:r>
      <w:r w:rsidRPr="00960097">
        <w:rPr>
          <w:rFonts w:cs="Times New Roman"/>
          <w:szCs w:val="28"/>
        </w:rPr>
        <w:t>帮忙用户</w:t>
      </w:r>
      <w:r w:rsidR="009D6BB0" w:rsidRPr="00960097">
        <w:rPr>
          <w:rFonts w:cs="Times New Roman"/>
          <w:szCs w:val="28"/>
        </w:rPr>
        <w:t>完成职业生涯规划</w:t>
      </w:r>
      <w:r w:rsidR="00C13AAF" w:rsidRPr="00960097">
        <w:rPr>
          <w:rFonts w:cs="Times New Roman"/>
          <w:szCs w:val="28"/>
        </w:rPr>
        <w:t>，有利于提高用户的使用体验</w:t>
      </w:r>
      <w:r w:rsidRPr="00960097">
        <w:rPr>
          <w:rFonts w:cs="Times New Roman"/>
          <w:szCs w:val="28"/>
        </w:rPr>
        <w:t>。</w:t>
      </w:r>
    </w:p>
    <w:p w14:paraId="7FDFC4C3" w14:textId="0F35061E" w:rsidR="00754D05" w:rsidRPr="00960097" w:rsidRDefault="009D6BB0" w:rsidP="00831A8E">
      <w:pPr>
        <w:pStyle w:val="BodyTextFirstIndent"/>
        <w:adjustRightInd w:val="0"/>
        <w:spacing w:after="0" w:line="360" w:lineRule="auto"/>
        <w:ind w:firstLineChars="200" w:firstLine="560"/>
        <w:outlineLvl w:val="0"/>
        <w:rPr>
          <w:rFonts w:cs="Times New Roman"/>
          <w:szCs w:val="28"/>
        </w:rPr>
      </w:pPr>
      <w:r w:rsidRPr="00960097">
        <w:rPr>
          <w:rFonts w:cs="Times New Roman"/>
          <w:szCs w:val="28"/>
        </w:rPr>
        <w:t>本实施例中，通过</w:t>
      </w:r>
      <w:r w:rsidRPr="00960097">
        <w:rPr>
          <w:rFonts w:cs="Times New Roman"/>
          <w:kern w:val="0"/>
          <w:szCs w:val="28"/>
        </w:rPr>
        <w:t>获取用户的</w:t>
      </w:r>
      <w:r w:rsidR="00415146" w:rsidRPr="00960097">
        <w:rPr>
          <w:rFonts w:cs="Times New Roman"/>
          <w:kern w:val="0"/>
          <w:szCs w:val="28"/>
        </w:rPr>
        <w:t>晋升目标参数</w:t>
      </w:r>
      <w:r w:rsidRPr="00960097">
        <w:rPr>
          <w:rFonts w:cs="Times New Roman"/>
          <w:kern w:val="0"/>
          <w:szCs w:val="28"/>
        </w:rPr>
        <w:t>，</w:t>
      </w:r>
      <w:r w:rsidR="00415146" w:rsidRPr="00960097">
        <w:rPr>
          <w:rFonts w:cs="Times New Roman"/>
          <w:kern w:val="0"/>
          <w:szCs w:val="28"/>
        </w:rPr>
        <w:t>晋升目标参数</w:t>
      </w:r>
      <w:r w:rsidRPr="00960097">
        <w:rPr>
          <w:rFonts w:cs="Times New Roman"/>
          <w:kern w:val="0"/>
          <w:szCs w:val="28"/>
        </w:rPr>
        <w:t>包括以下参数中的至少一项：目标专业、目标行业和目标企业，根据</w:t>
      </w:r>
      <w:r w:rsidR="00415146" w:rsidRPr="00960097">
        <w:rPr>
          <w:rFonts w:cs="Times New Roman"/>
          <w:kern w:val="0"/>
          <w:szCs w:val="28"/>
        </w:rPr>
        <w:t>晋升目标参数</w:t>
      </w:r>
      <w:r w:rsidRPr="00960097">
        <w:rPr>
          <w:rFonts w:cs="Times New Roman"/>
          <w:kern w:val="0"/>
          <w:szCs w:val="28"/>
        </w:rPr>
        <w:t>，从多个预设的候选</w:t>
      </w:r>
      <w:r w:rsidR="00AD0F34" w:rsidRPr="00960097">
        <w:rPr>
          <w:rFonts w:cs="Times New Roman"/>
          <w:kern w:val="0"/>
          <w:szCs w:val="28"/>
        </w:rPr>
        <w:t>能力水平</w:t>
      </w:r>
      <w:r w:rsidRPr="00960097">
        <w:rPr>
          <w:rFonts w:cs="Times New Roman"/>
          <w:kern w:val="0"/>
          <w:szCs w:val="28"/>
        </w:rPr>
        <w:t>分析模型中确定用户的目标</w:t>
      </w:r>
      <w:r w:rsidR="00AD0F34" w:rsidRPr="00960097">
        <w:rPr>
          <w:rFonts w:cs="Times New Roman"/>
          <w:kern w:val="0"/>
          <w:szCs w:val="28"/>
        </w:rPr>
        <w:t>能力水平</w:t>
      </w:r>
      <w:r w:rsidRPr="00960097">
        <w:rPr>
          <w:rFonts w:cs="Times New Roman"/>
          <w:kern w:val="0"/>
          <w:szCs w:val="28"/>
        </w:rPr>
        <w:t>分析模型，根据目标</w:t>
      </w:r>
      <w:r w:rsidR="00AD0F34" w:rsidRPr="00960097">
        <w:rPr>
          <w:rFonts w:cs="Times New Roman"/>
          <w:kern w:val="0"/>
          <w:szCs w:val="28"/>
        </w:rPr>
        <w:t>能力水平</w:t>
      </w:r>
      <w:r w:rsidRPr="00960097">
        <w:rPr>
          <w:rFonts w:cs="Times New Roman"/>
          <w:kern w:val="0"/>
          <w:szCs w:val="28"/>
        </w:rPr>
        <w:t>分析模型，对用户的</w:t>
      </w:r>
      <w:r w:rsidR="00AD0F34" w:rsidRPr="00960097">
        <w:rPr>
          <w:rFonts w:cs="Times New Roman"/>
          <w:kern w:val="0"/>
          <w:szCs w:val="28"/>
        </w:rPr>
        <w:t>能力水平</w:t>
      </w:r>
      <w:r w:rsidRPr="00960097">
        <w:rPr>
          <w:rFonts w:cs="Times New Roman"/>
          <w:kern w:val="0"/>
          <w:szCs w:val="28"/>
        </w:rPr>
        <w:t>进行分析，确定用户的能力水平，实现了对用户</w:t>
      </w:r>
      <w:r w:rsidR="00AD0F34" w:rsidRPr="00960097">
        <w:rPr>
          <w:rFonts w:cs="Times New Roman"/>
          <w:kern w:val="0"/>
          <w:szCs w:val="28"/>
        </w:rPr>
        <w:t>能力水平</w:t>
      </w:r>
      <w:r w:rsidRPr="00960097">
        <w:rPr>
          <w:rFonts w:cs="Times New Roman"/>
          <w:kern w:val="0"/>
          <w:szCs w:val="28"/>
        </w:rPr>
        <w:t>的定量化和个性化分析，有助于用户进行客观地自身能力水平定位。</w:t>
      </w:r>
      <w:r w:rsidRPr="00960097">
        <w:rPr>
          <w:rFonts w:cs="Times New Roman"/>
          <w:szCs w:val="28"/>
        </w:rPr>
        <w:t xml:space="preserve"> </w:t>
      </w:r>
    </w:p>
    <w:p w14:paraId="06DA02C0" w14:textId="77777777" w:rsidR="009D6BB0" w:rsidRPr="00960097" w:rsidRDefault="009D6BB0" w:rsidP="004753EE">
      <w:pPr>
        <w:spacing w:line="360" w:lineRule="auto"/>
        <w:ind w:firstLine="560"/>
        <w:rPr>
          <w:rFonts w:cs="Times New Roman"/>
          <w:szCs w:val="28"/>
        </w:rPr>
      </w:pPr>
    </w:p>
    <w:p w14:paraId="7FD93D9F" w14:textId="7E7230CB" w:rsidR="00B810A7" w:rsidRPr="00960097" w:rsidRDefault="00DE34B1" w:rsidP="004753EE">
      <w:pPr>
        <w:spacing w:line="360" w:lineRule="auto"/>
        <w:ind w:firstLine="560"/>
        <w:rPr>
          <w:rFonts w:cs="Times New Roman"/>
          <w:szCs w:val="28"/>
        </w:rPr>
      </w:pPr>
      <w:r w:rsidRPr="00960097">
        <w:rPr>
          <w:rFonts w:cs="Times New Roman"/>
          <w:szCs w:val="28"/>
        </w:rPr>
        <w:t>实施例二</w:t>
      </w:r>
    </w:p>
    <w:p w14:paraId="4C1E008F" w14:textId="4F4BB7AC" w:rsidR="00B810A7" w:rsidRPr="00960097" w:rsidRDefault="00AC7687" w:rsidP="004753EE">
      <w:pPr>
        <w:spacing w:line="360" w:lineRule="auto"/>
        <w:ind w:firstLine="560"/>
        <w:rPr>
          <w:rFonts w:cs="Times New Roman"/>
          <w:szCs w:val="28"/>
        </w:rPr>
      </w:pPr>
      <w:r w:rsidRPr="00960097">
        <w:rPr>
          <w:rFonts w:cs="Times New Roman"/>
          <w:szCs w:val="28"/>
        </w:rPr>
        <w:t>上述实施例一中，在</w:t>
      </w:r>
      <w:r w:rsidRPr="00960097">
        <w:rPr>
          <w:rFonts w:cs="Times New Roman"/>
          <w:kern w:val="0"/>
          <w:szCs w:val="28"/>
        </w:rPr>
        <w:t>获取用户的</w:t>
      </w:r>
      <w:r w:rsidR="00415146" w:rsidRPr="00960097">
        <w:rPr>
          <w:rFonts w:cs="Times New Roman"/>
          <w:kern w:val="0"/>
          <w:szCs w:val="28"/>
        </w:rPr>
        <w:t>晋升目标参数</w:t>
      </w:r>
      <w:r w:rsidRPr="00960097">
        <w:rPr>
          <w:rFonts w:cs="Times New Roman"/>
          <w:szCs w:val="28"/>
        </w:rPr>
        <w:t>之前，还应包括</w:t>
      </w:r>
      <w:r w:rsidR="00AD0F34" w:rsidRPr="00960097">
        <w:rPr>
          <w:rFonts w:cs="Times New Roman"/>
          <w:kern w:val="0"/>
          <w:szCs w:val="28"/>
        </w:rPr>
        <w:t>能力水平</w:t>
      </w:r>
      <w:r w:rsidRPr="00960097">
        <w:rPr>
          <w:rFonts w:cs="Times New Roman"/>
          <w:kern w:val="0"/>
          <w:szCs w:val="28"/>
        </w:rPr>
        <w:t>分析模型</w:t>
      </w:r>
      <w:r w:rsidRPr="00960097">
        <w:rPr>
          <w:rFonts w:cs="Times New Roman"/>
          <w:szCs w:val="28"/>
        </w:rPr>
        <w:t>构建过程，下面将一个具体的实施例对</w:t>
      </w:r>
      <w:r w:rsidR="00AD0F34" w:rsidRPr="00960097">
        <w:rPr>
          <w:rFonts w:cs="Times New Roman"/>
          <w:kern w:val="0"/>
          <w:szCs w:val="28"/>
        </w:rPr>
        <w:t>能力水平</w:t>
      </w:r>
      <w:r w:rsidRPr="00960097">
        <w:rPr>
          <w:rFonts w:cs="Times New Roman"/>
          <w:kern w:val="0"/>
          <w:szCs w:val="28"/>
        </w:rPr>
        <w:t>分析模型</w:t>
      </w:r>
      <w:r w:rsidRPr="00960097">
        <w:rPr>
          <w:rFonts w:cs="Times New Roman"/>
          <w:szCs w:val="28"/>
        </w:rPr>
        <w:t>构建过程加以描述。</w:t>
      </w:r>
    </w:p>
    <w:p w14:paraId="36085B45" w14:textId="651DDC7F" w:rsidR="00B810A7" w:rsidRPr="00960097" w:rsidRDefault="00AC7687" w:rsidP="004753EE">
      <w:pPr>
        <w:spacing w:line="360" w:lineRule="auto"/>
        <w:ind w:firstLine="560"/>
        <w:rPr>
          <w:rFonts w:cs="Times New Roman"/>
          <w:kern w:val="0"/>
          <w:szCs w:val="28"/>
        </w:rPr>
      </w:pPr>
      <w:r w:rsidRPr="00960097">
        <w:rPr>
          <w:rFonts w:cs="Times New Roman"/>
          <w:szCs w:val="28"/>
        </w:rPr>
        <w:t>图</w:t>
      </w:r>
      <w:r w:rsidR="004C5181" w:rsidRPr="00960097">
        <w:rPr>
          <w:rFonts w:cs="Times New Roman"/>
          <w:szCs w:val="28"/>
        </w:rPr>
        <w:t>5</w:t>
      </w:r>
      <w:r w:rsidRPr="00960097">
        <w:rPr>
          <w:rFonts w:cs="Times New Roman"/>
          <w:szCs w:val="28"/>
        </w:rPr>
        <w:t>为本申请实施例二提供的</w:t>
      </w:r>
      <w:r w:rsidR="00AD0F34" w:rsidRPr="00960097">
        <w:rPr>
          <w:rFonts w:eastAsia="宋体" w:cs="Times New Roman"/>
          <w:szCs w:val="28"/>
        </w:rPr>
        <w:t>能力水平</w:t>
      </w:r>
      <w:r w:rsidRPr="00960097">
        <w:rPr>
          <w:rFonts w:eastAsia="宋体" w:cs="Times New Roman"/>
          <w:szCs w:val="28"/>
        </w:rPr>
        <w:t>分析方法的流程示意图，如图</w:t>
      </w:r>
      <w:r w:rsidR="004C5181" w:rsidRPr="00960097">
        <w:rPr>
          <w:rFonts w:eastAsia="宋体" w:cs="Times New Roman"/>
          <w:szCs w:val="28"/>
        </w:rPr>
        <w:t>5</w:t>
      </w:r>
      <w:r w:rsidRPr="00960097">
        <w:rPr>
          <w:rFonts w:eastAsia="宋体" w:cs="Times New Roman"/>
          <w:szCs w:val="28"/>
        </w:rPr>
        <w:t>所示，本实施例中对于每一个</w:t>
      </w:r>
      <w:r w:rsidR="00AD0F34" w:rsidRPr="00960097">
        <w:rPr>
          <w:rFonts w:cs="Times New Roman"/>
          <w:kern w:val="0"/>
          <w:szCs w:val="28"/>
        </w:rPr>
        <w:t>能力水平</w:t>
      </w:r>
      <w:r w:rsidRPr="00960097">
        <w:rPr>
          <w:rFonts w:cs="Times New Roman"/>
          <w:kern w:val="0"/>
          <w:szCs w:val="28"/>
        </w:rPr>
        <w:t>分析模型，其</w:t>
      </w:r>
      <w:r w:rsidRPr="00960097">
        <w:rPr>
          <w:rFonts w:eastAsia="宋体" w:cs="Times New Roman"/>
          <w:szCs w:val="28"/>
        </w:rPr>
        <w:t>构建过程</w:t>
      </w:r>
      <w:r w:rsidRPr="00960097">
        <w:rPr>
          <w:rFonts w:cs="Times New Roman"/>
          <w:kern w:val="0"/>
          <w:szCs w:val="28"/>
        </w:rPr>
        <w:t>包括：</w:t>
      </w:r>
      <w:r w:rsidRPr="00960097">
        <w:rPr>
          <w:rFonts w:cs="Times New Roman"/>
          <w:kern w:val="0"/>
          <w:szCs w:val="28"/>
        </w:rPr>
        <w:t xml:space="preserve"> </w:t>
      </w:r>
    </w:p>
    <w:p w14:paraId="1D50967B" w14:textId="1E3AA15B" w:rsidR="00AC7687" w:rsidRPr="00960097" w:rsidRDefault="00AC7687" w:rsidP="00AC7687">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S201</w:t>
      </w:r>
      <w:r w:rsidRPr="00960097">
        <w:rPr>
          <w:rFonts w:cs="Times New Roman"/>
          <w:kern w:val="0"/>
          <w:szCs w:val="28"/>
        </w:rPr>
        <w:t>、</w:t>
      </w:r>
      <w:r w:rsidR="00380559" w:rsidRPr="00960097">
        <w:rPr>
          <w:rFonts w:cs="Times New Roman"/>
          <w:kern w:val="0"/>
          <w:szCs w:val="28"/>
        </w:rPr>
        <w:t>获取初始</w:t>
      </w:r>
      <w:r w:rsidRPr="00960097">
        <w:rPr>
          <w:rFonts w:cs="Times New Roman"/>
          <w:kern w:val="0"/>
          <w:szCs w:val="28"/>
        </w:rPr>
        <w:t>能力水平评价参数。</w:t>
      </w:r>
    </w:p>
    <w:p w14:paraId="6467622B" w14:textId="45A0D099" w:rsidR="004C5181" w:rsidRPr="00960097" w:rsidRDefault="00AC7687" w:rsidP="00AC7687">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本步骤中，能力水平评价参数即用于对用户的能力水平进行定量刻画的相</w:t>
      </w:r>
      <w:r w:rsidRPr="00960097">
        <w:rPr>
          <w:rFonts w:cs="Times New Roman"/>
          <w:kern w:val="0"/>
          <w:szCs w:val="28"/>
        </w:rPr>
        <w:lastRenderedPageBreak/>
        <w:t>关参数，根据要建立的</w:t>
      </w:r>
      <w:r w:rsidR="00AD0F34" w:rsidRPr="00960097">
        <w:rPr>
          <w:rFonts w:cs="Times New Roman"/>
          <w:kern w:val="0"/>
          <w:szCs w:val="28"/>
        </w:rPr>
        <w:t>能力水平</w:t>
      </w:r>
      <w:r w:rsidRPr="00960097">
        <w:rPr>
          <w:rFonts w:cs="Times New Roman"/>
          <w:kern w:val="0"/>
          <w:szCs w:val="28"/>
        </w:rPr>
        <w:t>分析模型的不同，</w:t>
      </w:r>
      <w:r w:rsidR="004C5181" w:rsidRPr="00960097">
        <w:rPr>
          <w:rFonts w:cs="Times New Roman"/>
          <w:kern w:val="0"/>
          <w:szCs w:val="28"/>
        </w:rPr>
        <w:t>能力水平评价参数的选取也可以不同。</w:t>
      </w:r>
    </w:p>
    <w:p w14:paraId="0B85DDC9" w14:textId="456F5CF7" w:rsidR="004C5181" w:rsidRPr="00960097" w:rsidRDefault="00AC7687" w:rsidP="00AC7687">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在一种可能的实现方式中，能力水平评价参数包括：能力维度、每个能力维度的权重和综合能力水平阈值</w:t>
      </w:r>
      <w:r w:rsidR="004C5181" w:rsidRPr="00960097">
        <w:rPr>
          <w:rFonts w:cs="Times New Roman"/>
          <w:kern w:val="0"/>
          <w:szCs w:val="28"/>
        </w:rPr>
        <w:t>，根据这些能力水平评价参数构建的</w:t>
      </w:r>
      <w:r w:rsidR="00AD0F34" w:rsidRPr="00960097">
        <w:rPr>
          <w:rFonts w:cs="Times New Roman"/>
          <w:kern w:val="0"/>
          <w:szCs w:val="28"/>
        </w:rPr>
        <w:t>能力水平</w:t>
      </w:r>
      <w:r w:rsidR="004C5181" w:rsidRPr="00960097">
        <w:rPr>
          <w:rFonts w:cs="Times New Roman"/>
          <w:kern w:val="0"/>
          <w:szCs w:val="28"/>
        </w:rPr>
        <w:t>分析模型可以对用户的当前综合能力水平是否达到求职目标的要求及差距的大小进行定量分析。</w:t>
      </w:r>
    </w:p>
    <w:p w14:paraId="10D68E24" w14:textId="5C4E5256" w:rsidR="00AC7687" w:rsidRPr="00960097" w:rsidRDefault="00AC7687" w:rsidP="00AC7687">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在另一种可能的实现方式中，能力水平评价参数包括能力维度、每个能力维度的权重、每个目标能力维度的能力水平阈值、每个目标能力维度的能力水平理想值</w:t>
      </w:r>
      <w:r w:rsidR="004C5181" w:rsidRPr="00960097">
        <w:rPr>
          <w:rFonts w:cs="Times New Roman"/>
          <w:kern w:val="0"/>
          <w:szCs w:val="28"/>
        </w:rPr>
        <w:t>，根据这些能力水平评价参数构建的</w:t>
      </w:r>
      <w:r w:rsidR="00AD0F34" w:rsidRPr="00960097">
        <w:rPr>
          <w:rFonts w:cs="Times New Roman"/>
          <w:kern w:val="0"/>
          <w:szCs w:val="28"/>
        </w:rPr>
        <w:t>能力水平</w:t>
      </w:r>
      <w:r w:rsidR="004C5181" w:rsidRPr="00960097">
        <w:rPr>
          <w:rFonts w:cs="Times New Roman"/>
          <w:kern w:val="0"/>
          <w:szCs w:val="28"/>
        </w:rPr>
        <w:t>分析模型可以对用户的在各个能力维度上的当前能力水平及与达到求职目标要求的各个能力维度的需求水平之间的差距进行定量分析</w:t>
      </w:r>
      <w:r w:rsidRPr="00960097">
        <w:rPr>
          <w:rFonts w:cs="Times New Roman"/>
          <w:kern w:val="0"/>
          <w:szCs w:val="28"/>
        </w:rPr>
        <w:t>。</w:t>
      </w:r>
    </w:p>
    <w:p w14:paraId="556F680F" w14:textId="43B98894" w:rsidR="00AC7687" w:rsidRPr="00960097" w:rsidRDefault="004C5181" w:rsidP="00AC7687">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可选地</w:t>
      </w:r>
      <w:r w:rsidR="00AC7687" w:rsidRPr="00960097">
        <w:rPr>
          <w:rFonts w:cs="Times New Roman"/>
          <w:kern w:val="0"/>
          <w:szCs w:val="28"/>
        </w:rPr>
        <w:t>，本实施例</w:t>
      </w:r>
      <w:r w:rsidRPr="00960097">
        <w:rPr>
          <w:rFonts w:cs="Times New Roman"/>
          <w:kern w:val="0"/>
          <w:szCs w:val="28"/>
        </w:rPr>
        <w:t>可以</w:t>
      </w:r>
      <w:r w:rsidR="00AC7687" w:rsidRPr="00960097">
        <w:rPr>
          <w:rFonts w:cs="Times New Roman"/>
          <w:kern w:val="0"/>
          <w:szCs w:val="28"/>
        </w:rPr>
        <w:t>通过专家访谈的方式确定能力水平评价参数的初始值，并将对其进行存储，得到初始</w:t>
      </w:r>
      <w:r w:rsidR="00AD0F34" w:rsidRPr="00960097">
        <w:rPr>
          <w:rFonts w:cs="Times New Roman"/>
          <w:kern w:val="0"/>
          <w:szCs w:val="28"/>
        </w:rPr>
        <w:t>能力水平</w:t>
      </w:r>
      <w:r w:rsidR="00AC7687" w:rsidRPr="00960097">
        <w:rPr>
          <w:rFonts w:cs="Times New Roman"/>
          <w:kern w:val="0"/>
          <w:szCs w:val="28"/>
        </w:rPr>
        <w:t>分析模型。</w:t>
      </w:r>
    </w:p>
    <w:p w14:paraId="45BCB6EE" w14:textId="4A65632D" w:rsidR="00AC7687" w:rsidRPr="00960097" w:rsidRDefault="00AC7687" w:rsidP="00AC7687">
      <w:pPr>
        <w:spacing w:line="360" w:lineRule="auto"/>
        <w:ind w:firstLine="560"/>
        <w:rPr>
          <w:rFonts w:cs="Times New Roman"/>
          <w:kern w:val="0"/>
          <w:szCs w:val="28"/>
        </w:rPr>
      </w:pPr>
      <w:r w:rsidRPr="00960097">
        <w:rPr>
          <w:rFonts w:cs="Times New Roman"/>
          <w:kern w:val="0"/>
          <w:szCs w:val="28"/>
        </w:rPr>
        <w:t>S202</w:t>
      </w:r>
      <w:r w:rsidRPr="00960097">
        <w:rPr>
          <w:rFonts w:cs="Times New Roman"/>
          <w:kern w:val="0"/>
          <w:szCs w:val="28"/>
        </w:rPr>
        <w:t>、通过分析历史用户的</w:t>
      </w:r>
      <w:r w:rsidR="00415146" w:rsidRPr="00960097">
        <w:rPr>
          <w:rFonts w:cs="Times New Roman"/>
          <w:kern w:val="0"/>
          <w:szCs w:val="28"/>
        </w:rPr>
        <w:t>晋升经验数据</w:t>
      </w:r>
      <w:r w:rsidRPr="00960097">
        <w:rPr>
          <w:rFonts w:cs="Times New Roman"/>
          <w:kern w:val="0"/>
          <w:szCs w:val="28"/>
        </w:rPr>
        <w:t>，对初始能力水平评价参数进行修正，得到候选</w:t>
      </w:r>
      <w:r w:rsidR="00AD0F34" w:rsidRPr="00960097">
        <w:rPr>
          <w:rFonts w:cs="Times New Roman"/>
          <w:kern w:val="0"/>
          <w:szCs w:val="28"/>
        </w:rPr>
        <w:t>能力水平</w:t>
      </w:r>
      <w:r w:rsidRPr="00960097">
        <w:rPr>
          <w:rFonts w:cs="Times New Roman"/>
          <w:kern w:val="0"/>
          <w:szCs w:val="28"/>
        </w:rPr>
        <w:t>分析模型</w:t>
      </w:r>
      <w:r w:rsidR="00380559" w:rsidRPr="00960097">
        <w:rPr>
          <w:rFonts w:cs="Times New Roman"/>
          <w:kern w:val="0"/>
          <w:szCs w:val="28"/>
        </w:rPr>
        <w:t>。</w:t>
      </w:r>
    </w:p>
    <w:p w14:paraId="423D806D" w14:textId="0E3A4C64" w:rsidR="00380559" w:rsidRPr="00960097" w:rsidRDefault="00380559" w:rsidP="00AC7687">
      <w:pPr>
        <w:spacing w:line="360" w:lineRule="auto"/>
        <w:ind w:firstLine="560"/>
        <w:rPr>
          <w:rFonts w:cs="Times New Roman"/>
          <w:kern w:val="0"/>
          <w:szCs w:val="28"/>
        </w:rPr>
      </w:pPr>
      <w:r w:rsidRPr="00960097">
        <w:rPr>
          <w:rFonts w:cs="Times New Roman"/>
          <w:kern w:val="0"/>
          <w:szCs w:val="28"/>
        </w:rPr>
        <w:t>本步骤中，可能通过从相关的数据平台上获取历史用户的</w:t>
      </w:r>
      <w:r w:rsidR="00415146" w:rsidRPr="00960097">
        <w:rPr>
          <w:rFonts w:cs="Times New Roman"/>
          <w:kern w:val="0"/>
          <w:szCs w:val="28"/>
        </w:rPr>
        <w:t>晋升经验数据</w:t>
      </w:r>
      <w:r w:rsidRPr="00960097">
        <w:rPr>
          <w:rFonts w:cs="Times New Roman"/>
          <w:kern w:val="0"/>
          <w:szCs w:val="28"/>
        </w:rPr>
        <w:t>，并通过大数据的方式对</w:t>
      </w:r>
      <w:r w:rsidR="00FA1888" w:rsidRPr="00960097">
        <w:rPr>
          <w:rFonts w:cs="Times New Roman"/>
          <w:kern w:val="0"/>
          <w:szCs w:val="28"/>
        </w:rPr>
        <w:t>历史用户的</w:t>
      </w:r>
      <w:r w:rsidR="00415146" w:rsidRPr="00960097">
        <w:rPr>
          <w:rFonts w:cs="Times New Roman"/>
          <w:kern w:val="0"/>
          <w:szCs w:val="28"/>
        </w:rPr>
        <w:t>晋升经验数据</w:t>
      </w:r>
      <w:r w:rsidR="00FA1888" w:rsidRPr="00960097">
        <w:rPr>
          <w:rFonts w:cs="Times New Roman"/>
          <w:kern w:val="0"/>
          <w:szCs w:val="28"/>
        </w:rPr>
        <w:t>进行分析，得到分析结果，并根据分析结果对相应的初始</w:t>
      </w:r>
      <w:r w:rsidR="00AD0F34" w:rsidRPr="00960097">
        <w:rPr>
          <w:rFonts w:cs="Times New Roman"/>
          <w:kern w:val="0"/>
          <w:szCs w:val="28"/>
        </w:rPr>
        <w:t>能力水平</w:t>
      </w:r>
      <w:r w:rsidR="00FA1888" w:rsidRPr="00960097">
        <w:rPr>
          <w:rFonts w:cs="Times New Roman"/>
          <w:kern w:val="0"/>
          <w:szCs w:val="28"/>
        </w:rPr>
        <w:t>分析模型的初始能力水平评价参数进行修正，得到候选</w:t>
      </w:r>
      <w:r w:rsidR="00AD0F34" w:rsidRPr="00960097">
        <w:rPr>
          <w:rFonts w:cs="Times New Roman"/>
          <w:kern w:val="0"/>
          <w:szCs w:val="28"/>
        </w:rPr>
        <w:t>能力水平</w:t>
      </w:r>
      <w:r w:rsidR="00FA1888" w:rsidRPr="00960097">
        <w:rPr>
          <w:rFonts w:cs="Times New Roman"/>
          <w:kern w:val="0"/>
          <w:szCs w:val="28"/>
        </w:rPr>
        <w:t>分析模型。</w:t>
      </w:r>
    </w:p>
    <w:p w14:paraId="58770CEA" w14:textId="6D913F97" w:rsidR="00FA1888" w:rsidRPr="00960097" w:rsidRDefault="00FA1888" w:rsidP="00AC7687">
      <w:pPr>
        <w:spacing w:line="360" w:lineRule="auto"/>
        <w:ind w:firstLine="560"/>
        <w:rPr>
          <w:rFonts w:cs="Times New Roman"/>
          <w:kern w:val="0"/>
          <w:szCs w:val="28"/>
        </w:rPr>
      </w:pPr>
      <w:r w:rsidRPr="00960097">
        <w:rPr>
          <w:rFonts w:cs="Times New Roman"/>
          <w:kern w:val="0"/>
          <w:szCs w:val="28"/>
        </w:rPr>
        <w:t>可选地，通过分析历史用户的</w:t>
      </w:r>
      <w:r w:rsidR="00415146" w:rsidRPr="00960097">
        <w:rPr>
          <w:rFonts w:cs="Times New Roman"/>
          <w:kern w:val="0"/>
          <w:szCs w:val="28"/>
        </w:rPr>
        <w:t>晋升经验数据</w:t>
      </w:r>
      <w:r w:rsidRPr="00960097">
        <w:rPr>
          <w:rFonts w:cs="Times New Roman"/>
          <w:kern w:val="0"/>
          <w:szCs w:val="28"/>
        </w:rPr>
        <w:t>，对初始能力水平评价参数进行修正之前，本实施例的方法还包括：</w:t>
      </w:r>
    </w:p>
    <w:p w14:paraId="778D5DF1" w14:textId="7FBCBB82" w:rsidR="00FA1888" w:rsidRPr="00960097" w:rsidRDefault="00FA1888" w:rsidP="00AC7687">
      <w:pPr>
        <w:spacing w:line="360" w:lineRule="auto"/>
        <w:ind w:firstLine="560"/>
        <w:rPr>
          <w:rFonts w:cs="Times New Roman"/>
          <w:kern w:val="0"/>
          <w:szCs w:val="28"/>
        </w:rPr>
      </w:pPr>
      <w:r w:rsidRPr="00960097">
        <w:rPr>
          <w:rFonts w:cs="Times New Roman"/>
          <w:kern w:val="0"/>
          <w:szCs w:val="28"/>
        </w:rPr>
        <w:t>通过资源整合平台获取每个历史用户的</w:t>
      </w:r>
      <w:r w:rsidR="00415146" w:rsidRPr="00960097">
        <w:rPr>
          <w:rFonts w:cs="Times New Roman"/>
          <w:kern w:val="0"/>
          <w:szCs w:val="28"/>
        </w:rPr>
        <w:t>晋升去向</w:t>
      </w:r>
      <w:r w:rsidRPr="00960097">
        <w:rPr>
          <w:rFonts w:cs="Times New Roman"/>
          <w:kern w:val="0"/>
          <w:szCs w:val="28"/>
        </w:rPr>
        <w:t>和相关联的能力水平评价</w:t>
      </w:r>
      <w:r w:rsidRPr="00960097">
        <w:rPr>
          <w:rFonts w:cs="Times New Roman"/>
          <w:kern w:val="0"/>
          <w:szCs w:val="28"/>
        </w:rPr>
        <w:lastRenderedPageBreak/>
        <w:t>参数的取值，得到历史用户的</w:t>
      </w:r>
      <w:r w:rsidR="00415146" w:rsidRPr="00960097">
        <w:rPr>
          <w:rFonts w:cs="Times New Roman"/>
          <w:kern w:val="0"/>
          <w:szCs w:val="28"/>
        </w:rPr>
        <w:t>晋升经验数据</w:t>
      </w:r>
      <w:r w:rsidRPr="00960097">
        <w:rPr>
          <w:rFonts w:cs="Times New Roman"/>
          <w:kern w:val="0"/>
          <w:szCs w:val="28"/>
        </w:rPr>
        <w:t>。</w:t>
      </w:r>
    </w:p>
    <w:p w14:paraId="24860CEC" w14:textId="2D076AEE" w:rsidR="004C5181" w:rsidRPr="00960097" w:rsidRDefault="00FA1888" w:rsidP="00AC7687">
      <w:pPr>
        <w:spacing w:line="360" w:lineRule="auto"/>
        <w:ind w:firstLine="560"/>
        <w:rPr>
          <w:rFonts w:cs="Times New Roman"/>
          <w:kern w:val="0"/>
          <w:szCs w:val="28"/>
        </w:rPr>
      </w:pPr>
      <w:r w:rsidRPr="00960097">
        <w:rPr>
          <w:rFonts w:cs="Times New Roman"/>
          <w:kern w:val="0"/>
          <w:szCs w:val="28"/>
        </w:rPr>
        <w:t>本步骤中，资源整合平台是一个引导用户进行</w:t>
      </w:r>
      <w:r w:rsidR="00AD0F34" w:rsidRPr="00960097">
        <w:rPr>
          <w:rFonts w:cs="Times New Roman"/>
          <w:kern w:val="0"/>
          <w:szCs w:val="28"/>
        </w:rPr>
        <w:t>能力水平</w:t>
      </w:r>
      <w:r w:rsidRPr="00960097">
        <w:rPr>
          <w:rFonts w:cs="Times New Roman"/>
          <w:kern w:val="0"/>
          <w:szCs w:val="28"/>
        </w:rPr>
        <w:t>提升和数据积累</w:t>
      </w:r>
      <w:r w:rsidR="004C5181" w:rsidRPr="00960097">
        <w:rPr>
          <w:rFonts w:cs="Times New Roman"/>
          <w:kern w:val="0"/>
          <w:szCs w:val="28"/>
        </w:rPr>
        <w:t>的</w:t>
      </w:r>
      <w:r w:rsidRPr="00960097">
        <w:rPr>
          <w:rFonts w:cs="Times New Roman"/>
          <w:kern w:val="0"/>
          <w:szCs w:val="28"/>
        </w:rPr>
        <w:t>平台，通过将资源整合平台提供给不同</w:t>
      </w:r>
      <w:r w:rsidR="004C5181" w:rsidRPr="00960097">
        <w:rPr>
          <w:rFonts w:cs="Times New Roman"/>
          <w:kern w:val="0"/>
          <w:szCs w:val="28"/>
        </w:rPr>
        <w:t>的</w:t>
      </w:r>
      <w:r w:rsidRPr="00960097">
        <w:rPr>
          <w:rFonts w:cs="Times New Roman"/>
          <w:kern w:val="0"/>
          <w:szCs w:val="28"/>
        </w:rPr>
        <w:t>用户，用户通过资源整合平台进行标的制定和根据资源整合平台推荐的能力提升项目进行能力的提升，并在每一次完成一个能力提升项目时，进行相关节点的记录，最终，资源整合平台就积累得到了不同用户的</w:t>
      </w:r>
      <w:r w:rsidR="00415146" w:rsidRPr="00960097">
        <w:rPr>
          <w:rFonts w:cs="Times New Roman"/>
          <w:kern w:val="0"/>
          <w:szCs w:val="28"/>
        </w:rPr>
        <w:t>经验</w:t>
      </w:r>
      <w:r w:rsidRPr="00960097">
        <w:rPr>
          <w:rFonts w:cs="Times New Roman"/>
          <w:kern w:val="0"/>
          <w:szCs w:val="28"/>
        </w:rPr>
        <w:t>数据。</w:t>
      </w:r>
    </w:p>
    <w:p w14:paraId="02DA0E0D" w14:textId="296577CC" w:rsidR="00415146" w:rsidRPr="00960097" w:rsidRDefault="00415146" w:rsidP="00AC7687">
      <w:pPr>
        <w:spacing w:line="360" w:lineRule="auto"/>
        <w:ind w:firstLine="560"/>
        <w:rPr>
          <w:rFonts w:cs="Times New Roman"/>
          <w:kern w:val="0"/>
          <w:szCs w:val="28"/>
        </w:rPr>
      </w:pPr>
      <w:r w:rsidRPr="00960097">
        <w:rPr>
          <w:rFonts w:cs="Times New Roman"/>
          <w:kern w:val="0"/>
          <w:szCs w:val="28"/>
        </w:rPr>
        <w:t>下面以大学生在校能力提升为例对资源整合平台进行简单的说明，图</w:t>
      </w:r>
      <w:r w:rsidRPr="00960097">
        <w:rPr>
          <w:rFonts w:cs="Times New Roman"/>
          <w:kern w:val="0"/>
          <w:szCs w:val="28"/>
        </w:rPr>
        <w:t>6</w:t>
      </w:r>
      <w:r w:rsidRPr="00960097">
        <w:rPr>
          <w:rFonts w:cs="Times New Roman"/>
          <w:kern w:val="0"/>
          <w:szCs w:val="28"/>
        </w:rPr>
        <w:t>为本申请实施例二提供的资源整合平台的第一操作界面示意图，如图</w:t>
      </w:r>
      <w:r w:rsidRPr="00960097">
        <w:rPr>
          <w:rFonts w:cs="Times New Roman"/>
          <w:kern w:val="0"/>
          <w:szCs w:val="28"/>
        </w:rPr>
        <w:t>6</w:t>
      </w:r>
      <w:r w:rsidRPr="00960097">
        <w:rPr>
          <w:rFonts w:cs="Times New Roman"/>
          <w:kern w:val="0"/>
          <w:szCs w:val="28"/>
        </w:rPr>
        <w:t>所示，资源整合平台中包括理解能力提升和创造能力提升两大模块，在每个模块中同时设置有不同的方面可以选择，示例性地，理解能力提升模块中包括学术成绩、语言成绩、标准化考试三个方面，创造能力提升模块中包括实习、科研、项目三个方面，用户可以根据需要，选择想要进行能力提升的方面。若某用户想要进行语言成绩的提升，点击</w:t>
      </w:r>
      <w:r w:rsidRPr="00960097">
        <w:rPr>
          <w:rFonts w:cs="Times New Roman"/>
          <w:kern w:val="0"/>
          <w:szCs w:val="28"/>
        </w:rPr>
        <w:t>“</w:t>
      </w:r>
      <w:r w:rsidRPr="00960097">
        <w:rPr>
          <w:rFonts w:cs="Times New Roman"/>
          <w:kern w:val="0"/>
          <w:szCs w:val="28"/>
        </w:rPr>
        <w:t>语言成绩</w:t>
      </w:r>
      <w:r w:rsidRPr="00960097">
        <w:rPr>
          <w:rFonts w:cs="Times New Roman"/>
          <w:kern w:val="0"/>
          <w:szCs w:val="28"/>
        </w:rPr>
        <w:t>”</w:t>
      </w:r>
      <w:r w:rsidRPr="00960097">
        <w:rPr>
          <w:rFonts w:cs="Times New Roman"/>
          <w:kern w:val="0"/>
          <w:szCs w:val="28"/>
        </w:rPr>
        <w:t>的操作，就可进入图</w:t>
      </w:r>
      <w:r w:rsidRPr="00960097">
        <w:rPr>
          <w:rFonts w:cs="Times New Roman"/>
          <w:kern w:val="0"/>
          <w:szCs w:val="28"/>
        </w:rPr>
        <w:t>7</w:t>
      </w:r>
      <w:r w:rsidRPr="00960097">
        <w:rPr>
          <w:rFonts w:cs="Times New Roman"/>
          <w:kern w:val="0"/>
          <w:szCs w:val="28"/>
        </w:rPr>
        <w:t>所示的界面。</w:t>
      </w:r>
    </w:p>
    <w:p w14:paraId="5D79D9B5" w14:textId="38458FD7" w:rsidR="00415146" w:rsidRPr="00960097" w:rsidRDefault="00415146" w:rsidP="00AC7687">
      <w:pPr>
        <w:spacing w:line="360" w:lineRule="auto"/>
        <w:ind w:firstLine="560"/>
        <w:rPr>
          <w:rFonts w:cs="Times New Roman"/>
          <w:kern w:val="0"/>
          <w:szCs w:val="28"/>
        </w:rPr>
      </w:pPr>
      <w:r w:rsidRPr="00960097">
        <w:rPr>
          <w:rFonts w:cs="Times New Roman"/>
          <w:kern w:val="0"/>
          <w:szCs w:val="28"/>
        </w:rPr>
        <w:t>图</w:t>
      </w:r>
      <w:r w:rsidRPr="00960097">
        <w:rPr>
          <w:rFonts w:cs="Times New Roman"/>
          <w:kern w:val="0"/>
          <w:szCs w:val="28"/>
        </w:rPr>
        <w:t>7</w:t>
      </w:r>
      <w:r w:rsidRPr="00960097">
        <w:rPr>
          <w:rFonts w:cs="Times New Roman"/>
          <w:kern w:val="0"/>
          <w:szCs w:val="28"/>
        </w:rPr>
        <w:t>为本申请实施例二提供的资源整合平台的第二操作界面示意图，如图</w:t>
      </w:r>
      <w:r w:rsidRPr="00960097">
        <w:rPr>
          <w:rFonts w:cs="Times New Roman"/>
          <w:kern w:val="0"/>
          <w:szCs w:val="28"/>
        </w:rPr>
        <w:t>7</w:t>
      </w:r>
      <w:r w:rsidRPr="00960097">
        <w:rPr>
          <w:rFonts w:cs="Times New Roman"/>
          <w:kern w:val="0"/>
          <w:szCs w:val="28"/>
        </w:rPr>
        <w:t>所示，用户可以根据需要选择相应的课程加入，当用户完成某一课程的学习时，其语言能力对应的经验值就会提升。</w:t>
      </w:r>
    </w:p>
    <w:p w14:paraId="25A08A62" w14:textId="5500CB41" w:rsidR="00415146" w:rsidRPr="00960097" w:rsidRDefault="00415146" w:rsidP="00AC7687">
      <w:pPr>
        <w:spacing w:line="360" w:lineRule="auto"/>
        <w:ind w:firstLine="560"/>
        <w:rPr>
          <w:rFonts w:cs="Times New Roman"/>
          <w:kern w:val="0"/>
          <w:szCs w:val="28"/>
        </w:rPr>
      </w:pPr>
      <w:r w:rsidRPr="00960097">
        <w:rPr>
          <w:rFonts w:cs="Times New Roman"/>
          <w:kern w:val="0"/>
          <w:szCs w:val="28"/>
        </w:rPr>
        <w:t>用户可以通过图</w:t>
      </w:r>
      <w:r w:rsidRPr="00960097">
        <w:rPr>
          <w:rFonts w:cs="Times New Roman"/>
          <w:kern w:val="0"/>
          <w:szCs w:val="28"/>
        </w:rPr>
        <w:t>6</w:t>
      </w:r>
      <w:r w:rsidRPr="00960097">
        <w:rPr>
          <w:rFonts w:cs="Times New Roman"/>
          <w:kern w:val="0"/>
          <w:szCs w:val="28"/>
        </w:rPr>
        <w:t>和图</w:t>
      </w:r>
      <w:r w:rsidRPr="00960097">
        <w:rPr>
          <w:rFonts w:cs="Times New Roman"/>
          <w:kern w:val="0"/>
          <w:szCs w:val="28"/>
        </w:rPr>
        <w:t>7</w:t>
      </w:r>
      <w:r w:rsidRPr="00960097">
        <w:rPr>
          <w:rFonts w:cs="Times New Roman"/>
          <w:kern w:val="0"/>
          <w:szCs w:val="28"/>
        </w:rPr>
        <w:t>下方的</w:t>
      </w:r>
      <w:r w:rsidRPr="00960097">
        <w:rPr>
          <w:rFonts w:cs="Times New Roman"/>
          <w:kern w:val="0"/>
          <w:szCs w:val="28"/>
        </w:rPr>
        <w:t>“</w:t>
      </w:r>
      <w:r w:rsidRPr="00960097">
        <w:rPr>
          <w:rFonts w:cs="Times New Roman"/>
          <w:kern w:val="0"/>
          <w:szCs w:val="28"/>
        </w:rPr>
        <w:t>资源中心</w:t>
      </w:r>
      <w:r w:rsidRPr="00960097">
        <w:rPr>
          <w:rFonts w:cs="Times New Roman"/>
          <w:kern w:val="0"/>
          <w:szCs w:val="28"/>
        </w:rPr>
        <w:t>”</w:t>
      </w:r>
      <w:r w:rsidRPr="00960097">
        <w:rPr>
          <w:rFonts w:cs="Times New Roman"/>
          <w:kern w:val="0"/>
          <w:szCs w:val="28"/>
        </w:rPr>
        <w:t>选择需要的资源，以进行能力提升，也可以通过图</w:t>
      </w:r>
      <w:r w:rsidRPr="00960097">
        <w:rPr>
          <w:rFonts w:cs="Times New Roman"/>
          <w:kern w:val="0"/>
          <w:szCs w:val="28"/>
        </w:rPr>
        <w:t>6</w:t>
      </w:r>
      <w:r w:rsidRPr="00960097">
        <w:rPr>
          <w:rFonts w:cs="Times New Roman"/>
          <w:kern w:val="0"/>
          <w:szCs w:val="28"/>
        </w:rPr>
        <w:t>和图</w:t>
      </w:r>
      <w:r w:rsidRPr="00960097">
        <w:rPr>
          <w:rFonts w:cs="Times New Roman"/>
          <w:kern w:val="0"/>
          <w:szCs w:val="28"/>
        </w:rPr>
        <w:t>7</w:t>
      </w:r>
      <w:r w:rsidRPr="00960097">
        <w:rPr>
          <w:rFonts w:cs="Times New Roman"/>
          <w:kern w:val="0"/>
          <w:szCs w:val="28"/>
        </w:rPr>
        <w:t>下方的</w:t>
      </w:r>
      <w:r w:rsidRPr="00960097">
        <w:rPr>
          <w:rFonts w:cs="Times New Roman"/>
          <w:kern w:val="0"/>
          <w:szCs w:val="28"/>
        </w:rPr>
        <w:t>“</w:t>
      </w:r>
      <w:r w:rsidRPr="00960097">
        <w:rPr>
          <w:rFonts w:cs="Times New Roman"/>
          <w:kern w:val="0"/>
          <w:szCs w:val="28"/>
        </w:rPr>
        <w:t>我的能力</w:t>
      </w:r>
      <w:r w:rsidRPr="00960097">
        <w:rPr>
          <w:rFonts w:cs="Times New Roman"/>
          <w:kern w:val="0"/>
          <w:szCs w:val="28"/>
        </w:rPr>
        <w:t>”</w:t>
      </w:r>
      <w:r w:rsidRPr="00960097">
        <w:rPr>
          <w:rFonts w:cs="Times New Roman"/>
          <w:kern w:val="0"/>
          <w:szCs w:val="28"/>
        </w:rPr>
        <w:t>实时查看自己的能力水平情况，不仅满足了用户能力提升和能力水平分析的需求，也满足了进行用户经验数据积累的需求，为能力水平分析模型提供了数据来源。</w:t>
      </w:r>
    </w:p>
    <w:p w14:paraId="361BC20E" w14:textId="38CF219C" w:rsidR="004C5181" w:rsidRPr="00960097" w:rsidRDefault="004C5181" w:rsidP="00AC7687">
      <w:pPr>
        <w:spacing w:line="360" w:lineRule="auto"/>
        <w:ind w:firstLine="560"/>
        <w:rPr>
          <w:rFonts w:cs="Times New Roman"/>
          <w:kern w:val="0"/>
          <w:szCs w:val="28"/>
        </w:rPr>
      </w:pPr>
      <w:r w:rsidRPr="00960097">
        <w:rPr>
          <w:rFonts w:cs="Times New Roman"/>
          <w:kern w:val="0"/>
          <w:szCs w:val="28"/>
        </w:rPr>
        <w:t>本实施例中，通过将这些求职数据中用户的</w:t>
      </w:r>
      <w:r w:rsidR="00415146" w:rsidRPr="00960097">
        <w:rPr>
          <w:rFonts w:cs="Times New Roman"/>
          <w:kern w:val="0"/>
          <w:szCs w:val="28"/>
        </w:rPr>
        <w:t>求职去向</w:t>
      </w:r>
      <w:r w:rsidRPr="00960097">
        <w:rPr>
          <w:rFonts w:cs="Times New Roman"/>
          <w:kern w:val="0"/>
          <w:szCs w:val="28"/>
        </w:rPr>
        <w:t>和相关联的能力水平评价参数的取值提取出来，并按照一定的方式进行存储，作为历史用户的</w:t>
      </w:r>
      <w:r w:rsidR="00415146" w:rsidRPr="00960097">
        <w:rPr>
          <w:rFonts w:cs="Times New Roman"/>
          <w:kern w:val="0"/>
          <w:szCs w:val="28"/>
        </w:rPr>
        <w:t>晋升</w:t>
      </w:r>
      <w:r w:rsidR="00415146" w:rsidRPr="00960097">
        <w:rPr>
          <w:rFonts w:cs="Times New Roman"/>
          <w:kern w:val="0"/>
          <w:szCs w:val="28"/>
        </w:rPr>
        <w:lastRenderedPageBreak/>
        <w:t>经验数据</w:t>
      </w:r>
      <w:r w:rsidRPr="00960097">
        <w:rPr>
          <w:rFonts w:cs="Times New Roman"/>
          <w:kern w:val="0"/>
          <w:szCs w:val="28"/>
        </w:rPr>
        <w:t>。通过历史用户的</w:t>
      </w:r>
      <w:r w:rsidR="00415146" w:rsidRPr="00960097">
        <w:rPr>
          <w:rFonts w:cs="Times New Roman"/>
          <w:kern w:val="0"/>
          <w:szCs w:val="28"/>
        </w:rPr>
        <w:t>晋升经验数据</w:t>
      </w:r>
      <w:r w:rsidRPr="00960097">
        <w:rPr>
          <w:rFonts w:cs="Times New Roman"/>
          <w:kern w:val="0"/>
          <w:szCs w:val="28"/>
        </w:rPr>
        <w:t>不断地</w:t>
      </w:r>
      <w:r w:rsidR="00AD0F34" w:rsidRPr="00960097">
        <w:rPr>
          <w:rFonts w:cs="Times New Roman"/>
          <w:kern w:val="0"/>
          <w:szCs w:val="28"/>
        </w:rPr>
        <w:t>能力水平</w:t>
      </w:r>
      <w:r w:rsidRPr="00960097">
        <w:rPr>
          <w:rFonts w:cs="Times New Roman"/>
          <w:kern w:val="0"/>
          <w:szCs w:val="28"/>
        </w:rPr>
        <w:t>分析模型进行修正，可以使</w:t>
      </w:r>
      <w:r w:rsidR="00AD0F34" w:rsidRPr="00960097">
        <w:rPr>
          <w:rFonts w:cs="Times New Roman"/>
          <w:kern w:val="0"/>
          <w:szCs w:val="28"/>
        </w:rPr>
        <w:t>能力水平</w:t>
      </w:r>
      <w:r w:rsidRPr="00960097">
        <w:rPr>
          <w:rFonts w:cs="Times New Roman"/>
          <w:kern w:val="0"/>
          <w:szCs w:val="28"/>
        </w:rPr>
        <w:t>分析模型不断得到完善，从而提高对用户</w:t>
      </w:r>
      <w:r w:rsidR="00AD0F34" w:rsidRPr="00960097">
        <w:rPr>
          <w:rFonts w:cs="Times New Roman"/>
          <w:kern w:val="0"/>
          <w:szCs w:val="28"/>
        </w:rPr>
        <w:t>能力水平</w:t>
      </w:r>
      <w:r w:rsidRPr="00960097">
        <w:rPr>
          <w:rFonts w:cs="Times New Roman"/>
          <w:kern w:val="0"/>
          <w:szCs w:val="28"/>
        </w:rPr>
        <w:t>的分析准确性，提高用户使用体验。</w:t>
      </w:r>
    </w:p>
    <w:p w14:paraId="5035A70B" w14:textId="77777777" w:rsidR="00453702" w:rsidRPr="00960097" w:rsidRDefault="00453702" w:rsidP="00AC7687">
      <w:pPr>
        <w:spacing w:line="360" w:lineRule="auto"/>
        <w:ind w:firstLine="560"/>
        <w:rPr>
          <w:rFonts w:cs="Times New Roman"/>
          <w:kern w:val="0"/>
          <w:szCs w:val="28"/>
        </w:rPr>
      </w:pPr>
    </w:p>
    <w:p w14:paraId="5C83821F" w14:textId="3A0E6E93" w:rsidR="00380559" w:rsidRPr="00960097" w:rsidRDefault="002D7FBD" w:rsidP="00AC7687">
      <w:pPr>
        <w:spacing w:line="360" w:lineRule="auto"/>
        <w:ind w:firstLine="560"/>
        <w:rPr>
          <w:rFonts w:cs="Times New Roman"/>
          <w:szCs w:val="28"/>
        </w:rPr>
      </w:pPr>
      <w:r w:rsidRPr="00960097">
        <w:rPr>
          <w:rFonts w:cs="Times New Roman"/>
          <w:szCs w:val="28"/>
        </w:rPr>
        <w:t>实施例三</w:t>
      </w:r>
    </w:p>
    <w:p w14:paraId="56B4D1F6" w14:textId="3B6DA70F" w:rsidR="002D7FBD" w:rsidRPr="00960097" w:rsidRDefault="00453702" w:rsidP="00AC7687">
      <w:pPr>
        <w:spacing w:line="360" w:lineRule="auto"/>
        <w:ind w:firstLine="560"/>
        <w:rPr>
          <w:rFonts w:eastAsia="宋体" w:cs="Times New Roman"/>
          <w:szCs w:val="28"/>
        </w:rPr>
      </w:pPr>
      <w:r w:rsidRPr="00960097">
        <w:rPr>
          <w:rFonts w:cs="Times New Roman"/>
          <w:szCs w:val="28"/>
        </w:rPr>
        <w:t>图</w:t>
      </w:r>
      <w:r w:rsidR="00415146" w:rsidRPr="00960097">
        <w:rPr>
          <w:rFonts w:cs="Times New Roman"/>
          <w:szCs w:val="28"/>
        </w:rPr>
        <w:t>8</w:t>
      </w:r>
      <w:r w:rsidRPr="00960097">
        <w:rPr>
          <w:rFonts w:cs="Times New Roman"/>
          <w:szCs w:val="28"/>
        </w:rPr>
        <w:t>为本申请实施例三提供的</w:t>
      </w:r>
      <w:r w:rsidR="00AD0F34" w:rsidRPr="00960097">
        <w:rPr>
          <w:rFonts w:eastAsia="宋体" w:cs="Times New Roman"/>
          <w:szCs w:val="28"/>
        </w:rPr>
        <w:t>能力水平</w:t>
      </w:r>
      <w:r w:rsidRPr="00960097">
        <w:rPr>
          <w:rFonts w:eastAsia="宋体" w:cs="Times New Roman"/>
          <w:szCs w:val="28"/>
        </w:rPr>
        <w:t>分析装置的结构示意图，如图</w:t>
      </w:r>
      <w:r w:rsidR="00415146" w:rsidRPr="00960097">
        <w:rPr>
          <w:rFonts w:eastAsia="宋体" w:cs="Times New Roman"/>
          <w:szCs w:val="28"/>
        </w:rPr>
        <w:t>8</w:t>
      </w:r>
      <w:r w:rsidRPr="00960097">
        <w:rPr>
          <w:rFonts w:eastAsia="宋体" w:cs="Times New Roman"/>
          <w:szCs w:val="28"/>
        </w:rPr>
        <w:t>所示，本实施例中</w:t>
      </w:r>
      <w:r w:rsidR="00AD0F34" w:rsidRPr="00960097">
        <w:rPr>
          <w:rFonts w:eastAsia="宋体" w:cs="Times New Roman"/>
          <w:szCs w:val="28"/>
        </w:rPr>
        <w:t>能力水平</w:t>
      </w:r>
      <w:r w:rsidRPr="00960097">
        <w:rPr>
          <w:rFonts w:eastAsia="宋体" w:cs="Times New Roman"/>
          <w:szCs w:val="28"/>
        </w:rPr>
        <w:t>分析装置</w:t>
      </w:r>
      <w:r w:rsidRPr="00960097">
        <w:rPr>
          <w:rFonts w:eastAsia="宋体" w:cs="Times New Roman"/>
          <w:szCs w:val="28"/>
        </w:rPr>
        <w:t>10</w:t>
      </w:r>
      <w:r w:rsidRPr="00960097">
        <w:rPr>
          <w:rFonts w:eastAsia="宋体" w:cs="Times New Roman"/>
          <w:szCs w:val="28"/>
        </w:rPr>
        <w:t>包括：</w:t>
      </w:r>
    </w:p>
    <w:p w14:paraId="3FC7C0B1" w14:textId="42C3D8C1" w:rsidR="00453702" w:rsidRPr="00960097" w:rsidRDefault="00453702" w:rsidP="00AC7687">
      <w:pPr>
        <w:spacing w:line="360" w:lineRule="auto"/>
        <w:ind w:firstLine="560"/>
        <w:rPr>
          <w:rFonts w:eastAsia="宋体" w:cs="Times New Roman"/>
          <w:szCs w:val="28"/>
        </w:rPr>
      </w:pPr>
      <w:r w:rsidRPr="00960097">
        <w:rPr>
          <w:rFonts w:eastAsia="宋体" w:cs="Times New Roman"/>
          <w:szCs w:val="28"/>
        </w:rPr>
        <w:t>获取模块</w:t>
      </w:r>
      <w:r w:rsidRPr="00960097">
        <w:rPr>
          <w:rFonts w:eastAsia="宋体" w:cs="Times New Roman"/>
          <w:szCs w:val="28"/>
        </w:rPr>
        <w:t>11</w:t>
      </w:r>
      <w:r w:rsidRPr="00960097">
        <w:rPr>
          <w:rFonts w:eastAsia="宋体" w:cs="Times New Roman"/>
          <w:szCs w:val="28"/>
        </w:rPr>
        <w:t>和处理模块</w:t>
      </w:r>
      <w:r w:rsidRPr="00960097">
        <w:rPr>
          <w:rFonts w:eastAsia="宋体" w:cs="Times New Roman"/>
          <w:szCs w:val="28"/>
        </w:rPr>
        <w:t>12</w:t>
      </w:r>
      <w:r w:rsidRPr="00960097">
        <w:rPr>
          <w:rFonts w:eastAsia="宋体" w:cs="Times New Roman"/>
          <w:szCs w:val="28"/>
        </w:rPr>
        <w:t>。</w:t>
      </w:r>
    </w:p>
    <w:p w14:paraId="6EAEAE2C" w14:textId="62F804B3"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获取模块</w:t>
      </w:r>
      <w:r w:rsidRPr="00960097">
        <w:rPr>
          <w:rFonts w:cs="Times New Roman"/>
          <w:kern w:val="0"/>
          <w:szCs w:val="28"/>
        </w:rPr>
        <w:t>11</w:t>
      </w:r>
      <w:r w:rsidRPr="00960097">
        <w:rPr>
          <w:rFonts w:cs="Times New Roman"/>
          <w:kern w:val="0"/>
          <w:szCs w:val="28"/>
        </w:rPr>
        <w:t>，用于获取用户的</w:t>
      </w:r>
      <w:r w:rsidR="00415146" w:rsidRPr="00960097">
        <w:rPr>
          <w:rFonts w:cs="Times New Roman"/>
          <w:kern w:val="0"/>
          <w:szCs w:val="28"/>
        </w:rPr>
        <w:t>晋升目标参数</w:t>
      </w:r>
      <w:r w:rsidRPr="00960097">
        <w:rPr>
          <w:rFonts w:cs="Times New Roman"/>
          <w:kern w:val="0"/>
          <w:szCs w:val="28"/>
        </w:rPr>
        <w:t>，所述</w:t>
      </w:r>
      <w:r w:rsidR="00415146" w:rsidRPr="00960097">
        <w:rPr>
          <w:rFonts w:cs="Times New Roman"/>
          <w:kern w:val="0"/>
          <w:szCs w:val="28"/>
        </w:rPr>
        <w:t>晋升目标参数</w:t>
      </w:r>
      <w:r w:rsidRPr="00960097">
        <w:rPr>
          <w:rFonts w:cs="Times New Roman"/>
          <w:kern w:val="0"/>
          <w:szCs w:val="28"/>
        </w:rPr>
        <w:t>包括以下参数中的至少一项：目标专业、目标行业和目标企业；</w:t>
      </w:r>
    </w:p>
    <w:p w14:paraId="6E5F4D3C" w14:textId="2357E11D" w:rsidR="00453702" w:rsidRPr="00960097" w:rsidRDefault="00453702" w:rsidP="00453702">
      <w:pPr>
        <w:spacing w:line="360" w:lineRule="auto"/>
        <w:ind w:firstLine="560"/>
        <w:rPr>
          <w:rFonts w:cs="Times New Roman"/>
          <w:kern w:val="0"/>
          <w:szCs w:val="28"/>
        </w:rPr>
      </w:pPr>
      <w:r w:rsidRPr="00960097">
        <w:rPr>
          <w:rFonts w:cs="Times New Roman"/>
          <w:kern w:val="0"/>
          <w:szCs w:val="28"/>
        </w:rPr>
        <w:t>处理模块</w:t>
      </w:r>
      <w:r w:rsidRPr="00960097">
        <w:rPr>
          <w:rFonts w:cs="Times New Roman"/>
          <w:kern w:val="0"/>
          <w:szCs w:val="28"/>
        </w:rPr>
        <w:t>12</w:t>
      </w:r>
      <w:r w:rsidRPr="00960097">
        <w:rPr>
          <w:rFonts w:cs="Times New Roman"/>
          <w:kern w:val="0"/>
          <w:szCs w:val="28"/>
        </w:rPr>
        <w:t>，用于根据所述</w:t>
      </w:r>
      <w:r w:rsidR="00415146" w:rsidRPr="00960097">
        <w:rPr>
          <w:rFonts w:cs="Times New Roman"/>
          <w:kern w:val="0"/>
          <w:szCs w:val="28"/>
        </w:rPr>
        <w:t>晋升目标参数</w:t>
      </w:r>
      <w:r w:rsidRPr="00960097">
        <w:rPr>
          <w:rFonts w:cs="Times New Roman"/>
          <w:kern w:val="0"/>
          <w:szCs w:val="28"/>
        </w:rPr>
        <w:t>，从多个预设的候选</w:t>
      </w:r>
      <w:r w:rsidR="00AD0F34" w:rsidRPr="00960097">
        <w:rPr>
          <w:rFonts w:cs="Times New Roman"/>
          <w:kern w:val="0"/>
          <w:szCs w:val="28"/>
        </w:rPr>
        <w:t>能力水平</w:t>
      </w:r>
      <w:r w:rsidRPr="00960097">
        <w:rPr>
          <w:rFonts w:cs="Times New Roman"/>
          <w:kern w:val="0"/>
          <w:szCs w:val="28"/>
        </w:rPr>
        <w:t>分析模型中确定所述用户的目标</w:t>
      </w:r>
      <w:r w:rsidR="00AD0F34" w:rsidRPr="00960097">
        <w:rPr>
          <w:rFonts w:cs="Times New Roman"/>
          <w:kern w:val="0"/>
          <w:szCs w:val="28"/>
        </w:rPr>
        <w:t>能力水平</w:t>
      </w:r>
      <w:r w:rsidRPr="00960097">
        <w:rPr>
          <w:rFonts w:cs="Times New Roman"/>
          <w:kern w:val="0"/>
          <w:szCs w:val="28"/>
        </w:rPr>
        <w:t>分析模型；根据所述目标</w:t>
      </w:r>
      <w:r w:rsidR="00AD0F34" w:rsidRPr="00960097">
        <w:rPr>
          <w:rFonts w:cs="Times New Roman"/>
          <w:kern w:val="0"/>
          <w:szCs w:val="28"/>
        </w:rPr>
        <w:t>能力水平</w:t>
      </w:r>
      <w:r w:rsidRPr="00960097">
        <w:rPr>
          <w:rFonts w:cs="Times New Roman"/>
          <w:kern w:val="0"/>
          <w:szCs w:val="28"/>
        </w:rPr>
        <w:t>分析模型，对所述用户的</w:t>
      </w:r>
      <w:r w:rsidR="00AD0F34" w:rsidRPr="00960097">
        <w:rPr>
          <w:rFonts w:cs="Times New Roman"/>
          <w:kern w:val="0"/>
          <w:szCs w:val="28"/>
        </w:rPr>
        <w:t>能力水平</w:t>
      </w:r>
      <w:r w:rsidRPr="00960097">
        <w:rPr>
          <w:rFonts w:cs="Times New Roman"/>
          <w:kern w:val="0"/>
          <w:szCs w:val="28"/>
        </w:rPr>
        <w:t>进行分析，确定所述用户的能力水平。</w:t>
      </w:r>
    </w:p>
    <w:p w14:paraId="3411B9A3" w14:textId="7D63D239" w:rsidR="00453702" w:rsidRPr="00960097" w:rsidRDefault="00453702" w:rsidP="00453702">
      <w:pPr>
        <w:spacing w:line="360" w:lineRule="auto"/>
        <w:ind w:firstLine="560"/>
        <w:rPr>
          <w:rFonts w:cs="Times New Roman"/>
          <w:kern w:val="0"/>
          <w:szCs w:val="28"/>
        </w:rPr>
      </w:pPr>
      <w:r w:rsidRPr="00960097">
        <w:rPr>
          <w:rFonts w:cs="Times New Roman"/>
          <w:kern w:val="0"/>
          <w:szCs w:val="28"/>
        </w:rPr>
        <w:t>可选地，目标</w:t>
      </w:r>
      <w:r w:rsidR="00AD0F34" w:rsidRPr="00960097">
        <w:rPr>
          <w:rFonts w:cs="Times New Roman"/>
          <w:kern w:val="0"/>
          <w:szCs w:val="28"/>
        </w:rPr>
        <w:t>能力水平</w:t>
      </w:r>
      <w:r w:rsidRPr="00960097">
        <w:rPr>
          <w:rFonts w:cs="Times New Roman"/>
          <w:kern w:val="0"/>
          <w:szCs w:val="28"/>
        </w:rPr>
        <w:t>分析模型包括目标能力维度、每个目标能力维度的权重和目标综合能力水平阈值；处理模块</w:t>
      </w:r>
      <w:r w:rsidRPr="00960097">
        <w:rPr>
          <w:rFonts w:cs="Times New Roman"/>
          <w:kern w:val="0"/>
          <w:szCs w:val="28"/>
        </w:rPr>
        <w:t>12</w:t>
      </w:r>
      <w:r w:rsidRPr="00960097">
        <w:rPr>
          <w:rFonts w:cs="Times New Roman"/>
          <w:kern w:val="0"/>
          <w:szCs w:val="28"/>
        </w:rPr>
        <w:t>具体用于：</w:t>
      </w:r>
    </w:p>
    <w:p w14:paraId="3BAEAA46" w14:textId="77777777"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获取所述用户在每个目标能力维度上的能力等级评分；</w:t>
      </w:r>
    </w:p>
    <w:p w14:paraId="36C722EF" w14:textId="77777777"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根据每个目标能力维度的权重和所述用户在对应目标能力维度上的能力等级评分，确定所述用户的当前综合能力水平值；</w:t>
      </w:r>
    </w:p>
    <w:p w14:paraId="73291DCE" w14:textId="1AC5B0F3" w:rsidR="00453702" w:rsidRPr="00960097" w:rsidRDefault="00453702" w:rsidP="00453702">
      <w:pPr>
        <w:spacing w:line="360" w:lineRule="auto"/>
        <w:ind w:firstLine="560"/>
        <w:rPr>
          <w:rFonts w:cs="Times New Roman"/>
          <w:kern w:val="0"/>
          <w:szCs w:val="28"/>
        </w:rPr>
      </w:pPr>
      <w:r w:rsidRPr="00960097">
        <w:rPr>
          <w:rFonts w:cs="Times New Roman"/>
          <w:kern w:val="0"/>
          <w:szCs w:val="28"/>
        </w:rPr>
        <w:t>分析所述当前综合能力水平值与所述目标综合能力水平阈值的差距，并将所述差距呈现给所述用户。</w:t>
      </w:r>
    </w:p>
    <w:p w14:paraId="2D220C1B" w14:textId="7984D9DA" w:rsidR="00453702" w:rsidRPr="00960097" w:rsidRDefault="00453702" w:rsidP="00453702">
      <w:pPr>
        <w:spacing w:line="360" w:lineRule="auto"/>
        <w:ind w:firstLine="560"/>
        <w:rPr>
          <w:rFonts w:cs="Times New Roman"/>
          <w:kern w:val="0"/>
          <w:szCs w:val="28"/>
        </w:rPr>
      </w:pPr>
      <w:r w:rsidRPr="00960097">
        <w:rPr>
          <w:rFonts w:cs="Times New Roman"/>
          <w:kern w:val="0"/>
          <w:szCs w:val="28"/>
        </w:rPr>
        <w:t>可选地，目标</w:t>
      </w:r>
      <w:r w:rsidR="00AD0F34" w:rsidRPr="00960097">
        <w:rPr>
          <w:rFonts w:cs="Times New Roman"/>
          <w:kern w:val="0"/>
          <w:szCs w:val="28"/>
        </w:rPr>
        <w:t>能力水平</w:t>
      </w:r>
      <w:r w:rsidRPr="00960097">
        <w:rPr>
          <w:rFonts w:cs="Times New Roman"/>
          <w:kern w:val="0"/>
          <w:szCs w:val="28"/>
        </w:rPr>
        <w:t>分析模型包括目标能力维度、每个目标能力维度的权重、每个目标能力维度的目标能力水平阈值、每个目标能力维度的目标能力</w:t>
      </w:r>
      <w:r w:rsidRPr="00960097">
        <w:rPr>
          <w:rFonts w:cs="Times New Roman"/>
          <w:kern w:val="0"/>
          <w:szCs w:val="28"/>
        </w:rPr>
        <w:lastRenderedPageBreak/>
        <w:t>水平理想值；处理模块</w:t>
      </w:r>
      <w:r w:rsidRPr="00960097">
        <w:rPr>
          <w:rFonts w:cs="Times New Roman"/>
          <w:kern w:val="0"/>
          <w:szCs w:val="28"/>
        </w:rPr>
        <w:t>12</w:t>
      </w:r>
      <w:r w:rsidRPr="00960097">
        <w:rPr>
          <w:rFonts w:cs="Times New Roman"/>
          <w:kern w:val="0"/>
          <w:szCs w:val="28"/>
        </w:rPr>
        <w:t>具体用于：</w:t>
      </w:r>
    </w:p>
    <w:p w14:paraId="1F004B95" w14:textId="77777777"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获取所述用户在每个目标能力维度上的能力等级评分；</w:t>
      </w:r>
    </w:p>
    <w:p w14:paraId="6960542A" w14:textId="77777777"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根据每个目标能力维度的权重和所述用户在对应目标能力维度上的能力等级评分，确定所述用户的在每个目标能力维度上的当前能力水平值；</w:t>
      </w:r>
    </w:p>
    <w:p w14:paraId="316155B0" w14:textId="2F89C293" w:rsidR="00453702" w:rsidRPr="00960097" w:rsidRDefault="00453702" w:rsidP="00453702">
      <w:pPr>
        <w:spacing w:line="360" w:lineRule="auto"/>
        <w:ind w:firstLine="560"/>
        <w:rPr>
          <w:rFonts w:cs="Times New Roman"/>
          <w:kern w:val="0"/>
          <w:szCs w:val="28"/>
        </w:rPr>
      </w:pPr>
      <w:r w:rsidRPr="00960097">
        <w:rPr>
          <w:rFonts w:cs="Times New Roman"/>
          <w:kern w:val="0"/>
          <w:szCs w:val="28"/>
        </w:rPr>
        <w:t>根据每个目标能力维度的所述当前能力水平值、所述目标能力水平阈值和所述目标能力水平理想值，生成雷达图，并将所述雷达图呈现所述用户。</w:t>
      </w:r>
    </w:p>
    <w:p w14:paraId="52FA49C8" w14:textId="412CD944" w:rsidR="00453702" w:rsidRPr="00960097" w:rsidRDefault="00453702" w:rsidP="00453702">
      <w:pPr>
        <w:spacing w:line="360" w:lineRule="auto"/>
        <w:ind w:firstLine="560"/>
        <w:rPr>
          <w:rFonts w:cs="Times New Roman"/>
          <w:kern w:val="0"/>
          <w:szCs w:val="28"/>
        </w:rPr>
      </w:pPr>
      <w:r w:rsidRPr="00960097">
        <w:rPr>
          <w:rFonts w:cs="Times New Roman"/>
          <w:kern w:val="0"/>
          <w:szCs w:val="28"/>
        </w:rPr>
        <w:t>可选地，获取模块</w:t>
      </w:r>
      <w:r w:rsidRPr="00960097">
        <w:rPr>
          <w:rFonts w:cs="Times New Roman"/>
          <w:kern w:val="0"/>
          <w:szCs w:val="28"/>
        </w:rPr>
        <w:t>11</w:t>
      </w:r>
      <w:r w:rsidRPr="00960097">
        <w:rPr>
          <w:rFonts w:cs="Times New Roman"/>
          <w:kern w:val="0"/>
          <w:szCs w:val="28"/>
        </w:rPr>
        <w:t>还用于：</w:t>
      </w:r>
    </w:p>
    <w:p w14:paraId="7097D832" w14:textId="26745FDC" w:rsidR="00453702" w:rsidRPr="00960097" w:rsidRDefault="00453702" w:rsidP="00453702">
      <w:pPr>
        <w:spacing w:line="360" w:lineRule="auto"/>
        <w:ind w:firstLine="560"/>
        <w:rPr>
          <w:rFonts w:cs="Times New Roman"/>
          <w:kern w:val="0"/>
          <w:szCs w:val="28"/>
        </w:rPr>
      </w:pPr>
      <w:r w:rsidRPr="00960097">
        <w:rPr>
          <w:rFonts w:cs="Times New Roman"/>
          <w:kern w:val="0"/>
          <w:szCs w:val="28"/>
        </w:rPr>
        <w:t>获取能力水平评价参数的初始值，所述能力水平评价参数包括：能力维度、每个能力维度的权重和综合能力水平阈值；</w:t>
      </w:r>
    </w:p>
    <w:p w14:paraId="598E3DAF" w14:textId="68207D89" w:rsidR="00453702" w:rsidRPr="00960097" w:rsidRDefault="00453702" w:rsidP="00453702">
      <w:pPr>
        <w:spacing w:line="360" w:lineRule="auto"/>
        <w:ind w:firstLine="560"/>
        <w:rPr>
          <w:rFonts w:cs="Times New Roman"/>
          <w:kern w:val="0"/>
          <w:szCs w:val="28"/>
        </w:rPr>
      </w:pPr>
      <w:r w:rsidRPr="00960097">
        <w:rPr>
          <w:rFonts w:cs="Times New Roman"/>
          <w:kern w:val="0"/>
          <w:szCs w:val="28"/>
        </w:rPr>
        <w:t>处理模块</w:t>
      </w:r>
      <w:r w:rsidRPr="00960097">
        <w:rPr>
          <w:rFonts w:cs="Times New Roman"/>
          <w:kern w:val="0"/>
          <w:szCs w:val="28"/>
        </w:rPr>
        <w:t>12</w:t>
      </w:r>
      <w:r w:rsidRPr="00960097">
        <w:rPr>
          <w:rFonts w:cs="Times New Roman"/>
          <w:kern w:val="0"/>
          <w:szCs w:val="28"/>
        </w:rPr>
        <w:t>还用于：</w:t>
      </w:r>
    </w:p>
    <w:p w14:paraId="18D27A0B" w14:textId="2550E98C" w:rsidR="00453702" w:rsidRPr="00960097" w:rsidRDefault="00453702" w:rsidP="00453702">
      <w:pPr>
        <w:spacing w:line="360" w:lineRule="auto"/>
        <w:ind w:firstLine="560"/>
        <w:rPr>
          <w:rFonts w:cs="Times New Roman"/>
          <w:kern w:val="0"/>
          <w:szCs w:val="28"/>
        </w:rPr>
      </w:pPr>
      <w:r w:rsidRPr="00960097">
        <w:rPr>
          <w:rFonts w:cs="Times New Roman"/>
          <w:kern w:val="0"/>
          <w:szCs w:val="28"/>
        </w:rPr>
        <w:t>通过分析历史用户的</w:t>
      </w:r>
      <w:r w:rsidR="00415146" w:rsidRPr="00960097">
        <w:rPr>
          <w:rFonts w:cs="Times New Roman"/>
          <w:kern w:val="0"/>
          <w:szCs w:val="28"/>
        </w:rPr>
        <w:t>晋升经验数据</w:t>
      </w:r>
      <w:r w:rsidRPr="00960097">
        <w:rPr>
          <w:rFonts w:cs="Times New Roman"/>
          <w:kern w:val="0"/>
          <w:szCs w:val="28"/>
        </w:rPr>
        <w:t>，对所述初始能力水平评价参数进行修正，得到所述候选</w:t>
      </w:r>
      <w:r w:rsidR="00AD0F34" w:rsidRPr="00960097">
        <w:rPr>
          <w:rFonts w:cs="Times New Roman"/>
          <w:kern w:val="0"/>
          <w:szCs w:val="28"/>
        </w:rPr>
        <w:t>能力水平</w:t>
      </w:r>
      <w:r w:rsidRPr="00960097">
        <w:rPr>
          <w:rFonts w:cs="Times New Roman"/>
          <w:kern w:val="0"/>
          <w:szCs w:val="28"/>
        </w:rPr>
        <w:t>分析模型。</w:t>
      </w:r>
    </w:p>
    <w:p w14:paraId="5EB936FC" w14:textId="0B7D0744" w:rsidR="00453702" w:rsidRPr="00960097" w:rsidRDefault="00453702" w:rsidP="00453702">
      <w:pPr>
        <w:spacing w:line="360" w:lineRule="auto"/>
        <w:ind w:firstLine="560"/>
        <w:rPr>
          <w:rFonts w:cs="Times New Roman"/>
          <w:kern w:val="0"/>
          <w:szCs w:val="28"/>
        </w:rPr>
      </w:pPr>
      <w:r w:rsidRPr="00960097">
        <w:rPr>
          <w:rFonts w:cs="Times New Roman"/>
          <w:kern w:val="0"/>
          <w:szCs w:val="28"/>
        </w:rPr>
        <w:t>可选地，获取模块</w:t>
      </w:r>
      <w:r w:rsidRPr="00960097">
        <w:rPr>
          <w:rFonts w:cs="Times New Roman"/>
          <w:kern w:val="0"/>
          <w:szCs w:val="28"/>
        </w:rPr>
        <w:t>11</w:t>
      </w:r>
      <w:r w:rsidRPr="00960097">
        <w:rPr>
          <w:rFonts w:cs="Times New Roman"/>
          <w:kern w:val="0"/>
          <w:szCs w:val="28"/>
        </w:rPr>
        <w:t>还用于：</w:t>
      </w:r>
    </w:p>
    <w:p w14:paraId="5752974A" w14:textId="337AC21F" w:rsidR="00453702" w:rsidRPr="00960097" w:rsidRDefault="00453702" w:rsidP="00453702">
      <w:pPr>
        <w:spacing w:line="360" w:lineRule="auto"/>
        <w:ind w:firstLine="560"/>
        <w:rPr>
          <w:rFonts w:cs="Times New Roman"/>
          <w:kern w:val="0"/>
          <w:szCs w:val="28"/>
        </w:rPr>
      </w:pPr>
      <w:r w:rsidRPr="00960097">
        <w:rPr>
          <w:rFonts w:cs="Times New Roman"/>
          <w:kern w:val="0"/>
          <w:szCs w:val="28"/>
        </w:rPr>
        <w:t>获取初始能力水平评价参数，所述能力水平评价参数包括：能力维度、每个能力维度的权重、每个目标能力维度的能力水平阈值、每个目标能力维度的能力水平理想值；</w:t>
      </w:r>
    </w:p>
    <w:p w14:paraId="0775E792" w14:textId="2AC419AA" w:rsidR="00453702" w:rsidRPr="00960097" w:rsidRDefault="00453702" w:rsidP="00453702">
      <w:pPr>
        <w:spacing w:line="360" w:lineRule="auto"/>
        <w:ind w:firstLine="560"/>
        <w:rPr>
          <w:rFonts w:cs="Times New Roman"/>
          <w:kern w:val="0"/>
          <w:szCs w:val="28"/>
        </w:rPr>
      </w:pPr>
      <w:r w:rsidRPr="00960097">
        <w:rPr>
          <w:rFonts w:cs="Times New Roman"/>
          <w:kern w:val="0"/>
          <w:szCs w:val="28"/>
        </w:rPr>
        <w:t>处理模块</w:t>
      </w:r>
      <w:r w:rsidRPr="00960097">
        <w:rPr>
          <w:rFonts w:cs="Times New Roman"/>
          <w:kern w:val="0"/>
          <w:szCs w:val="28"/>
        </w:rPr>
        <w:t>12</w:t>
      </w:r>
      <w:r w:rsidRPr="00960097">
        <w:rPr>
          <w:rFonts w:cs="Times New Roman"/>
          <w:kern w:val="0"/>
          <w:szCs w:val="28"/>
        </w:rPr>
        <w:t>还用于：</w:t>
      </w:r>
    </w:p>
    <w:p w14:paraId="40194694" w14:textId="581D003D" w:rsidR="00453702" w:rsidRPr="00960097" w:rsidRDefault="00453702" w:rsidP="00453702">
      <w:pPr>
        <w:spacing w:line="360" w:lineRule="auto"/>
        <w:ind w:firstLine="560"/>
        <w:rPr>
          <w:rFonts w:cs="Times New Roman"/>
          <w:kern w:val="0"/>
          <w:szCs w:val="28"/>
        </w:rPr>
      </w:pPr>
      <w:r w:rsidRPr="00960097">
        <w:rPr>
          <w:rFonts w:cs="Times New Roman"/>
          <w:kern w:val="0"/>
          <w:szCs w:val="28"/>
        </w:rPr>
        <w:t>通过分析历史用户的</w:t>
      </w:r>
      <w:r w:rsidR="00415146" w:rsidRPr="00960097">
        <w:rPr>
          <w:rFonts w:cs="Times New Roman"/>
          <w:kern w:val="0"/>
          <w:szCs w:val="28"/>
        </w:rPr>
        <w:t>晋升经验数据</w:t>
      </w:r>
      <w:r w:rsidRPr="00960097">
        <w:rPr>
          <w:rFonts w:cs="Times New Roman"/>
          <w:kern w:val="0"/>
          <w:szCs w:val="28"/>
        </w:rPr>
        <w:t>，对所述初始能力水平评价参数进行修正，得到所述候选</w:t>
      </w:r>
      <w:r w:rsidR="00AD0F34" w:rsidRPr="00960097">
        <w:rPr>
          <w:rFonts w:cs="Times New Roman"/>
          <w:kern w:val="0"/>
          <w:szCs w:val="28"/>
        </w:rPr>
        <w:t>能力水平</w:t>
      </w:r>
      <w:r w:rsidRPr="00960097">
        <w:rPr>
          <w:rFonts w:cs="Times New Roman"/>
          <w:kern w:val="0"/>
          <w:szCs w:val="28"/>
        </w:rPr>
        <w:t>分析模型。</w:t>
      </w:r>
    </w:p>
    <w:p w14:paraId="69557F33" w14:textId="7FE5FFC8" w:rsidR="00453702" w:rsidRPr="00960097" w:rsidRDefault="00453702" w:rsidP="00453702">
      <w:pPr>
        <w:spacing w:line="360" w:lineRule="auto"/>
        <w:ind w:firstLine="560"/>
        <w:rPr>
          <w:rFonts w:cs="Times New Roman"/>
          <w:kern w:val="0"/>
          <w:szCs w:val="28"/>
        </w:rPr>
      </w:pPr>
      <w:r w:rsidRPr="00960097">
        <w:rPr>
          <w:rFonts w:cs="Times New Roman"/>
          <w:kern w:val="0"/>
          <w:szCs w:val="28"/>
        </w:rPr>
        <w:t>可选地，获取模块</w:t>
      </w:r>
      <w:r w:rsidRPr="00960097">
        <w:rPr>
          <w:rFonts w:cs="Times New Roman"/>
          <w:kern w:val="0"/>
          <w:szCs w:val="28"/>
        </w:rPr>
        <w:t>11</w:t>
      </w:r>
      <w:r w:rsidRPr="00960097">
        <w:rPr>
          <w:rFonts w:cs="Times New Roman"/>
          <w:kern w:val="0"/>
          <w:szCs w:val="28"/>
        </w:rPr>
        <w:t>还用于：</w:t>
      </w:r>
    </w:p>
    <w:p w14:paraId="3592A85F" w14:textId="4D8317AC" w:rsidR="00453702" w:rsidRPr="00960097" w:rsidRDefault="00453702" w:rsidP="00453702">
      <w:pPr>
        <w:spacing w:line="360" w:lineRule="auto"/>
        <w:ind w:firstLine="560"/>
        <w:rPr>
          <w:rFonts w:cs="Times New Roman"/>
          <w:kern w:val="0"/>
          <w:szCs w:val="28"/>
        </w:rPr>
      </w:pPr>
      <w:r w:rsidRPr="00960097">
        <w:rPr>
          <w:rFonts w:cs="Times New Roman"/>
          <w:kern w:val="0"/>
          <w:szCs w:val="28"/>
        </w:rPr>
        <w:t>通过资源整合平台获取每个历史用户的</w:t>
      </w:r>
      <w:r w:rsidR="00415146" w:rsidRPr="00960097">
        <w:rPr>
          <w:rFonts w:cs="Times New Roman"/>
          <w:kern w:val="0"/>
          <w:szCs w:val="28"/>
        </w:rPr>
        <w:t>晋升去向</w:t>
      </w:r>
      <w:r w:rsidRPr="00960097">
        <w:rPr>
          <w:rFonts w:cs="Times New Roman"/>
          <w:kern w:val="0"/>
          <w:szCs w:val="28"/>
        </w:rPr>
        <w:t>和相关联的能力水平评价参数的取值，得到所述历史用户的</w:t>
      </w:r>
      <w:r w:rsidR="00415146" w:rsidRPr="00960097">
        <w:rPr>
          <w:rFonts w:cs="Times New Roman"/>
          <w:kern w:val="0"/>
          <w:szCs w:val="28"/>
        </w:rPr>
        <w:t>晋升经验数据</w:t>
      </w:r>
      <w:r w:rsidRPr="00960097">
        <w:rPr>
          <w:rFonts w:cs="Times New Roman"/>
          <w:kern w:val="0"/>
          <w:szCs w:val="28"/>
        </w:rPr>
        <w:t>。</w:t>
      </w:r>
    </w:p>
    <w:p w14:paraId="26C9750E" w14:textId="3691F0F6" w:rsidR="00453702" w:rsidRPr="00960097" w:rsidRDefault="00453702" w:rsidP="00453702">
      <w:pPr>
        <w:spacing w:line="360" w:lineRule="auto"/>
        <w:ind w:firstLine="560"/>
        <w:rPr>
          <w:rFonts w:cs="Times New Roman"/>
          <w:kern w:val="0"/>
          <w:szCs w:val="28"/>
        </w:rPr>
      </w:pPr>
      <w:r w:rsidRPr="00960097">
        <w:rPr>
          <w:rFonts w:cs="Times New Roman"/>
          <w:kern w:val="0"/>
          <w:szCs w:val="28"/>
        </w:rPr>
        <w:lastRenderedPageBreak/>
        <w:t>可选地，处理模块</w:t>
      </w:r>
      <w:r w:rsidRPr="00960097">
        <w:rPr>
          <w:rFonts w:cs="Times New Roman"/>
          <w:kern w:val="0"/>
          <w:szCs w:val="28"/>
        </w:rPr>
        <w:t>12</w:t>
      </w:r>
      <w:r w:rsidRPr="00960097">
        <w:rPr>
          <w:rFonts w:cs="Times New Roman"/>
          <w:kern w:val="0"/>
          <w:szCs w:val="28"/>
        </w:rPr>
        <w:t>还用于：</w:t>
      </w:r>
    </w:p>
    <w:p w14:paraId="1259CFF7" w14:textId="1A8BE3EA" w:rsidR="00453702" w:rsidRPr="00960097" w:rsidRDefault="00453702" w:rsidP="00453702">
      <w:pPr>
        <w:spacing w:line="360" w:lineRule="auto"/>
        <w:ind w:firstLine="560"/>
        <w:rPr>
          <w:rFonts w:cs="Times New Roman"/>
          <w:szCs w:val="28"/>
        </w:rPr>
      </w:pPr>
      <w:r w:rsidRPr="00960097">
        <w:rPr>
          <w:rFonts w:cs="Times New Roman"/>
          <w:kern w:val="0"/>
          <w:szCs w:val="28"/>
        </w:rPr>
        <w:t>为所述用户推荐弥补其能力差距的能力提升项目。</w:t>
      </w:r>
    </w:p>
    <w:p w14:paraId="7D2E33E6" w14:textId="00B8319B" w:rsidR="007657E5" w:rsidRPr="00960097" w:rsidRDefault="00453702" w:rsidP="007657E5">
      <w:pPr>
        <w:spacing w:line="360" w:lineRule="auto"/>
        <w:ind w:firstLine="560"/>
        <w:rPr>
          <w:rFonts w:cs="Times New Roman"/>
          <w:szCs w:val="28"/>
        </w:rPr>
      </w:pPr>
      <w:r w:rsidRPr="00960097">
        <w:rPr>
          <w:rFonts w:cs="Times New Roman"/>
          <w:szCs w:val="28"/>
        </w:rPr>
        <w:t>本实施例所提供的</w:t>
      </w:r>
      <w:r w:rsidR="00AD0F34" w:rsidRPr="00960097">
        <w:rPr>
          <w:rFonts w:eastAsia="宋体" w:cs="Times New Roman"/>
          <w:szCs w:val="28"/>
        </w:rPr>
        <w:t>能力水平</w:t>
      </w:r>
      <w:r w:rsidRPr="00960097">
        <w:rPr>
          <w:rFonts w:eastAsia="宋体" w:cs="Times New Roman"/>
          <w:szCs w:val="28"/>
        </w:rPr>
        <w:t>分析装置</w:t>
      </w:r>
      <w:r w:rsidRPr="00960097">
        <w:rPr>
          <w:rFonts w:cs="Times New Roman"/>
          <w:szCs w:val="28"/>
        </w:rPr>
        <w:t>可执行实施例一或实施例二所提供的</w:t>
      </w:r>
      <w:r w:rsidR="00AD0F34" w:rsidRPr="00960097">
        <w:rPr>
          <w:rFonts w:eastAsia="宋体" w:cs="Times New Roman"/>
          <w:szCs w:val="28"/>
        </w:rPr>
        <w:t>能力水平</w:t>
      </w:r>
      <w:r w:rsidRPr="00960097">
        <w:rPr>
          <w:rFonts w:eastAsia="宋体" w:cs="Times New Roman"/>
          <w:szCs w:val="28"/>
        </w:rPr>
        <w:t>分析方法</w:t>
      </w:r>
      <w:r w:rsidRPr="00960097">
        <w:rPr>
          <w:rFonts w:cs="Times New Roman"/>
          <w:szCs w:val="28"/>
        </w:rPr>
        <w:t>，具备执行方法相应的功能模块和有益效果。本实施例的实现原理和技术效果与上述方法实施例类似，此处不再一一赘述。</w:t>
      </w:r>
    </w:p>
    <w:p w14:paraId="708A0AE5" w14:textId="77777777" w:rsidR="0037280D" w:rsidRPr="00960097" w:rsidRDefault="0037280D" w:rsidP="004753EE">
      <w:pPr>
        <w:spacing w:line="360" w:lineRule="auto"/>
        <w:ind w:firstLine="560"/>
        <w:rPr>
          <w:rFonts w:cs="Times New Roman"/>
          <w:szCs w:val="28"/>
        </w:rPr>
      </w:pPr>
    </w:p>
    <w:p w14:paraId="7AD0D545" w14:textId="14704DB6" w:rsidR="0085408B" w:rsidRPr="00960097" w:rsidRDefault="0037280D" w:rsidP="004753EE">
      <w:pPr>
        <w:spacing w:line="360" w:lineRule="auto"/>
        <w:ind w:firstLine="560"/>
        <w:rPr>
          <w:rFonts w:cs="Times New Roman"/>
          <w:szCs w:val="28"/>
        </w:rPr>
      </w:pPr>
      <w:r w:rsidRPr="00960097">
        <w:rPr>
          <w:rFonts w:cs="Times New Roman"/>
          <w:szCs w:val="28"/>
        </w:rPr>
        <w:t>实施例</w:t>
      </w:r>
      <w:r w:rsidR="00453702" w:rsidRPr="00960097">
        <w:rPr>
          <w:rFonts w:cs="Times New Roman"/>
          <w:szCs w:val="28"/>
        </w:rPr>
        <w:t>四</w:t>
      </w:r>
    </w:p>
    <w:p w14:paraId="3892AF6E" w14:textId="40163F98" w:rsidR="003811F9" w:rsidRPr="00960097" w:rsidRDefault="0085408B" w:rsidP="0085408B">
      <w:pPr>
        <w:spacing w:line="360" w:lineRule="auto"/>
        <w:ind w:firstLine="560"/>
        <w:rPr>
          <w:rFonts w:cs="Times New Roman"/>
          <w:szCs w:val="28"/>
        </w:rPr>
      </w:pPr>
      <w:r w:rsidRPr="00960097">
        <w:rPr>
          <w:rFonts w:eastAsia="宋体" w:cs="Times New Roman"/>
          <w:szCs w:val="28"/>
        </w:rPr>
        <w:t>图</w:t>
      </w:r>
      <w:r w:rsidR="00415146" w:rsidRPr="00960097">
        <w:rPr>
          <w:rFonts w:eastAsia="宋体" w:cs="Times New Roman"/>
          <w:szCs w:val="28"/>
        </w:rPr>
        <w:t>9</w:t>
      </w:r>
      <w:r w:rsidRPr="00960097">
        <w:rPr>
          <w:rFonts w:eastAsia="宋体" w:cs="Times New Roman"/>
          <w:szCs w:val="28"/>
        </w:rPr>
        <w:t>为本申请实施例</w:t>
      </w:r>
      <w:r w:rsidR="00C76316" w:rsidRPr="00960097">
        <w:rPr>
          <w:rFonts w:eastAsia="宋体" w:cs="Times New Roman"/>
          <w:szCs w:val="28"/>
        </w:rPr>
        <w:t>四</w:t>
      </w:r>
      <w:r w:rsidRPr="00960097">
        <w:rPr>
          <w:rFonts w:eastAsia="宋体" w:cs="Times New Roman"/>
          <w:szCs w:val="28"/>
        </w:rPr>
        <w:t>提供的一种电子设备的结构示意图，如图</w:t>
      </w:r>
      <w:r w:rsidR="00415146" w:rsidRPr="00960097">
        <w:rPr>
          <w:rFonts w:eastAsia="宋体" w:cs="Times New Roman"/>
          <w:szCs w:val="28"/>
        </w:rPr>
        <w:t>9</w:t>
      </w:r>
      <w:r w:rsidRPr="00960097">
        <w:rPr>
          <w:rFonts w:eastAsia="宋体" w:cs="Times New Roman"/>
          <w:szCs w:val="28"/>
        </w:rPr>
        <w:t>所示，该电子设备</w:t>
      </w:r>
      <w:r w:rsidRPr="00960097">
        <w:rPr>
          <w:rFonts w:eastAsia="宋体" w:cs="Times New Roman"/>
          <w:szCs w:val="28"/>
        </w:rPr>
        <w:t>20</w:t>
      </w:r>
      <w:r w:rsidRPr="00960097">
        <w:rPr>
          <w:rFonts w:eastAsia="宋体" w:cs="Times New Roman"/>
          <w:szCs w:val="28"/>
        </w:rPr>
        <w:t>包括</w:t>
      </w:r>
      <w:r w:rsidRPr="00960097">
        <w:rPr>
          <w:rFonts w:cs="Times New Roman"/>
          <w:kern w:val="0"/>
          <w:szCs w:val="28"/>
        </w:rPr>
        <w:t>存储器</w:t>
      </w:r>
      <w:r w:rsidRPr="00960097">
        <w:rPr>
          <w:rFonts w:cs="Times New Roman"/>
          <w:kern w:val="0"/>
          <w:szCs w:val="28"/>
        </w:rPr>
        <w:t>21</w:t>
      </w:r>
      <w:r w:rsidRPr="00960097">
        <w:rPr>
          <w:rFonts w:cs="Times New Roman"/>
          <w:kern w:val="0"/>
          <w:szCs w:val="28"/>
        </w:rPr>
        <w:t>、处理器</w:t>
      </w:r>
      <w:r w:rsidRPr="00960097">
        <w:rPr>
          <w:rFonts w:cs="Times New Roman"/>
          <w:kern w:val="0"/>
          <w:szCs w:val="28"/>
        </w:rPr>
        <w:t>22</w:t>
      </w:r>
      <w:r w:rsidRPr="00960097">
        <w:rPr>
          <w:rFonts w:cs="Times New Roman"/>
          <w:kern w:val="0"/>
          <w:szCs w:val="28"/>
        </w:rPr>
        <w:t>及存储在存储器上并可在处理器上运行的计算机程序；电子设备</w:t>
      </w:r>
      <w:r w:rsidRPr="00960097">
        <w:rPr>
          <w:rFonts w:cs="Times New Roman"/>
          <w:kern w:val="0"/>
          <w:szCs w:val="28"/>
        </w:rPr>
        <w:t>20</w:t>
      </w:r>
      <w:r w:rsidR="003811F9" w:rsidRPr="00960097">
        <w:rPr>
          <w:rFonts w:cs="Times New Roman"/>
          <w:szCs w:val="28"/>
        </w:rPr>
        <w:t>处理器</w:t>
      </w:r>
      <w:r w:rsidRPr="00960097">
        <w:rPr>
          <w:rFonts w:cs="Times New Roman"/>
          <w:szCs w:val="28"/>
        </w:rPr>
        <w:t>22</w:t>
      </w:r>
      <w:r w:rsidR="003811F9" w:rsidRPr="00960097">
        <w:rPr>
          <w:rFonts w:cs="Times New Roman"/>
          <w:szCs w:val="28"/>
        </w:rPr>
        <w:t>的数量可以是一个或多个，图</w:t>
      </w:r>
      <w:r w:rsidR="00415146" w:rsidRPr="00960097">
        <w:rPr>
          <w:rFonts w:cs="Times New Roman"/>
          <w:szCs w:val="28"/>
        </w:rPr>
        <w:t>9</w:t>
      </w:r>
      <w:r w:rsidR="003811F9" w:rsidRPr="00960097">
        <w:rPr>
          <w:rFonts w:cs="Times New Roman"/>
          <w:szCs w:val="28"/>
        </w:rPr>
        <w:t>中以一个处理器</w:t>
      </w:r>
      <w:r w:rsidRPr="00960097">
        <w:rPr>
          <w:rFonts w:cs="Times New Roman"/>
          <w:szCs w:val="28"/>
        </w:rPr>
        <w:t>22</w:t>
      </w:r>
      <w:r w:rsidR="003811F9" w:rsidRPr="00960097">
        <w:rPr>
          <w:rFonts w:cs="Times New Roman"/>
          <w:szCs w:val="28"/>
        </w:rPr>
        <w:t>为例；</w:t>
      </w:r>
      <w:r w:rsidRPr="00960097">
        <w:rPr>
          <w:rFonts w:cs="Times New Roman"/>
          <w:szCs w:val="28"/>
        </w:rPr>
        <w:t>电子设备</w:t>
      </w:r>
      <w:r w:rsidRPr="00960097">
        <w:rPr>
          <w:rFonts w:cs="Times New Roman"/>
          <w:szCs w:val="28"/>
        </w:rPr>
        <w:t>20</w:t>
      </w:r>
      <w:r w:rsidRPr="00960097">
        <w:rPr>
          <w:rFonts w:cs="Times New Roman"/>
          <w:szCs w:val="28"/>
        </w:rPr>
        <w:t>中的</w:t>
      </w:r>
      <w:r w:rsidR="003811F9" w:rsidRPr="00960097">
        <w:rPr>
          <w:rFonts w:cs="Times New Roman"/>
          <w:szCs w:val="28"/>
        </w:rPr>
        <w:t>的处理器</w:t>
      </w:r>
      <w:r w:rsidRPr="00960097">
        <w:rPr>
          <w:rFonts w:cs="Times New Roman"/>
          <w:szCs w:val="28"/>
        </w:rPr>
        <w:t>22</w:t>
      </w:r>
      <w:r w:rsidR="003811F9" w:rsidRPr="00960097">
        <w:rPr>
          <w:rFonts w:cs="Times New Roman"/>
          <w:szCs w:val="28"/>
        </w:rPr>
        <w:t>、存储器</w:t>
      </w:r>
      <w:r w:rsidRPr="00960097">
        <w:rPr>
          <w:rFonts w:cs="Times New Roman"/>
          <w:szCs w:val="28"/>
        </w:rPr>
        <w:t>21</w:t>
      </w:r>
      <w:r w:rsidR="003811F9" w:rsidRPr="00960097">
        <w:rPr>
          <w:rFonts w:cs="Times New Roman"/>
          <w:szCs w:val="28"/>
        </w:rPr>
        <w:t>可以通过总线或其他方式连接，图</w:t>
      </w:r>
      <w:r w:rsidR="00415146" w:rsidRPr="00960097">
        <w:rPr>
          <w:rFonts w:cs="Times New Roman"/>
          <w:szCs w:val="28"/>
        </w:rPr>
        <w:t>9</w:t>
      </w:r>
      <w:r w:rsidR="003811F9" w:rsidRPr="00960097">
        <w:rPr>
          <w:rFonts w:cs="Times New Roman"/>
          <w:szCs w:val="28"/>
        </w:rPr>
        <w:t>中以通过总线连接为例。</w:t>
      </w:r>
    </w:p>
    <w:p w14:paraId="6E60D012" w14:textId="30927094" w:rsidR="003811F9" w:rsidRPr="00960097" w:rsidRDefault="003811F9" w:rsidP="003811F9">
      <w:pPr>
        <w:spacing w:line="360" w:lineRule="auto"/>
        <w:ind w:firstLine="560"/>
        <w:rPr>
          <w:rFonts w:cs="Times New Roman"/>
          <w:szCs w:val="28"/>
        </w:rPr>
      </w:pPr>
      <w:r w:rsidRPr="00960097">
        <w:rPr>
          <w:rFonts w:cs="Times New Roman"/>
          <w:szCs w:val="28"/>
        </w:rPr>
        <w:t>存储器</w:t>
      </w:r>
      <w:r w:rsidR="0085408B" w:rsidRPr="00960097">
        <w:rPr>
          <w:rFonts w:cs="Times New Roman"/>
          <w:szCs w:val="28"/>
        </w:rPr>
        <w:t>21</w:t>
      </w:r>
      <w:r w:rsidRPr="00960097">
        <w:rPr>
          <w:rFonts w:cs="Times New Roman"/>
          <w:szCs w:val="28"/>
        </w:rPr>
        <w:t>作为一种计算机可读存储介质，可用于存储软件程序、计算机可执行程序以及模块，如</w:t>
      </w:r>
      <w:r w:rsidR="00C40F2D" w:rsidRPr="00960097">
        <w:rPr>
          <w:rFonts w:cs="Times New Roman"/>
          <w:szCs w:val="28"/>
        </w:rPr>
        <w:t>本申请</w:t>
      </w:r>
      <w:r w:rsidRPr="00960097">
        <w:rPr>
          <w:rFonts w:cs="Times New Roman"/>
          <w:szCs w:val="28"/>
        </w:rPr>
        <w:t>实施例中的</w:t>
      </w:r>
      <w:r w:rsidR="002965D0" w:rsidRPr="00960097">
        <w:rPr>
          <w:rFonts w:cs="Times New Roman"/>
          <w:szCs w:val="28"/>
        </w:rPr>
        <w:t>第一处理模块</w:t>
      </w:r>
      <w:r w:rsidR="0085408B" w:rsidRPr="00960097">
        <w:rPr>
          <w:rFonts w:cs="Times New Roman"/>
          <w:szCs w:val="28"/>
        </w:rPr>
        <w:t>11</w:t>
      </w:r>
      <w:r w:rsidR="0085408B" w:rsidRPr="00960097">
        <w:rPr>
          <w:rFonts w:cs="Times New Roman"/>
          <w:szCs w:val="28"/>
        </w:rPr>
        <w:t>和</w:t>
      </w:r>
      <w:r w:rsidR="002965D0" w:rsidRPr="00960097">
        <w:rPr>
          <w:rFonts w:cs="Times New Roman"/>
          <w:szCs w:val="28"/>
        </w:rPr>
        <w:t>第二处理模块</w:t>
      </w:r>
      <w:r w:rsidR="0085408B" w:rsidRPr="00960097">
        <w:rPr>
          <w:rFonts w:cs="Times New Roman"/>
          <w:szCs w:val="28"/>
        </w:rPr>
        <w:t>12</w:t>
      </w:r>
      <w:r w:rsidRPr="00960097">
        <w:rPr>
          <w:rFonts w:cs="Times New Roman"/>
          <w:szCs w:val="28"/>
        </w:rPr>
        <w:t>对应的程序指令</w:t>
      </w:r>
      <w:r w:rsidRPr="00960097">
        <w:rPr>
          <w:rFonts w:cs="Times New Roman"/>
          <w:szCs w:val="28"/>
        </w:rPr>
        <w:t>/</w:t>
      </w:r>
      <w:r w:rsidRPr="00960097">
        <w:rPr>
          <w:rFonts w:cs="Times New Roman"/>
          <w:szCs w:val="28"/>
        </w:rPr>
        <w:t>模块。处理器</w:t>
      </w:r>
      <w:r w:rsidR="0085408B" w:rsidRPr="00960097">
        <w:rPr>
          <w:rFonts w:cs="Times New Roman"/>
          <w:szCs w:val="28"/>
        </w:rPr>
        <w:t>22</w:t>
      </w:r>
      <w:r w:rsidRPr="00960097">
        <w:rPr>
          <w:rFonts w:cs="Times New Roman"/>
          <w:szCs w:val="28"/>
        </w:rPr>
        <w:t>通过运行存储在存储器</w:t>
      </w:r>
      <w:r w:rsidR="0085408B" w:rsidRPr="00960097">
        <w:rPr>
          <w:rFonts w:cs="Times New Roman"/>
          <w:szCs w:val="28"/>
        </w:rPr>
        <w:t>21</w:t>
      </w:r>
      <w:r w:rsidRPr="00960097">
        <w:rPr>
          <w:rFonts w:cs="Times New Roman"/>
          <w:szCs w:val="28"/>
        </w:rPr>
        <w:t>中的软件程序、指令以及模块，从而执行设备</w:t>
      </w:r>
      <w:r w:rsidRPr="00960097">
        <w:rPr>
          <w:rFonts w:cs="Times New Roman"/>
          <w:szCs w:val="28"/>
        </w:rPr>
        <w:t>/</w:t>
      </w:r>
      <w:r w:rsidRPr="00960097">
        <w:rPr>
          <w:rFonts w:cs="Times New Roman"/>
          <w:szCs w:val="28"/>
        </w:rPr>
        <w:t>终端</w:t>
      </w:r>
      <w:r w:rsidRPr="00960097">
        <w:rPr>
          <w:rFonts w:cs="Times New Roman"/>
          <w:szCs w:val="28"/>
        </w:rPr>
        <w:t>/</w:t>
      </w:r>
      <w:r w:rsidRPr="00960097">
        <w:rPr>
          <w:rFonts w:cs="Times New Roman"/>
          <w:szCs w:val="28"/>
        </w:rPr>
        <w:t>服务器的各种功能应用以及数据处理，即实现上述的</w:t>
      </w:r>
      <w:r w:rsidR="00AD0F34" w:rsidRPr="00960097">
        <w:rPr>
          <w:rFonts w:eastAsia="宋体" w:cs="Times New Roman"/>
          <w:szCs w:val="28"/>
        </w:rPr>
        <w:t>能力水平</w:t>
      </w:r>
      <w:r w:rsidR="00453702" w:rsidRPr="00960097">
        <w:rPr>
          <w:rFonts w:eastAsia="宋体" w:cs="Times New Roman"/>
          <w:szCs w:val="28"/>
        </w:rPr>
        <w:t>分析</w:t>
      </w:r>
      <w:r w:rsidR="0085408B" w:rsidRPr="00960097">
        <w:rPr>
          <w:rFonts w:cs="Times New Roman"/>
          <w:kern w:val="0"/>
          <w:szCs w:val="28"/>
        </w:rPr>
        <w:t>方法</w:t>
      </w:r>
      <w:r w:rsidRPr="00960097">
        <w:rPr>
          <w:rFonts w:cs="Times New Roman"/>
          <w:szCs w:val="28"/>
        </w:rPr>
        <w:t>。</w:t>
      </w:r>
    </w:p>
    <w:p w14:paraId="131B3CD3" w14:textId="104A0180" w:rsidR="003811F9" w:rsidRPr="00960097" w:rsidRDefault="003811F9" w:rsidP="0085408B">
      <w:pPr>
        <w:spacing w:line="360" w:lineRule="auto"/>
        <w:ind w:firstLine="560"/>
        <w:rPr>
          <w:rFonts w:cs="Times New Roman"/>
          <w:szCs w:val="28"/>
        </w:rPr>
      </w:pPr>
      <w:r w:rsidRPr="00960097">
        <w:rPr>
          <w:rFonts w:cs="Times New Roman"/>
          <w:szCs w:val="28"/>
        </w:rPr>
        <w:t>存储器</w:t>
      </w:r>
      <w:r w:rsidR="0085408B" w:rsidRPr="00960097">
        <w:rPr>
          <w:rFonts w:cs="Times New Roman"/>
          <w:szCs w:val="28"/>
        </w:rPr>
        <w:t>21</w:t>
      </w:r>
      <w:r w:rsidRPr="00960097">
        <w:rPr>
          <w:rFonts w:cs="Times New Roman"/>
          <w:szCs w:val="28"/>
        </w:rPr>
        <w:t>可主要包括存储程序区和存储数据区，其中，存储程序区可存储操作系统、至少一个功能所需的应用程序；存储数据区可存储根据终端的使用所创建的数据等。此外，存储器</w:t>
      </w:r>
      <w:r w:rsidR="0085408B" w:rsidRPr="00960097">
        <w:rPr>
          <w:rFonts w:cs="Times New Roman"/>
          <w:szCs w:val="28"/>
        </w:rPr>
        <w:t>21</w:t>
      </w:r>
      <w:r w:rsidRPr="00960097">
        <w:rPr>
          <w:rFonts w:cs="Times New Roman"/>
          <w:szCs w:val="28"/>
        </w:rPr>
        <w:t>可以包括高速随机存取存储器，还可以包括非易失性存储器，例如至少一个磁盘存储器件、闪存器件、或其他非易失性固态存储器件。在一些实例中，存储器</w:t>
      </w:r>
      <w:r w:rsidR="0085408B" w:rsidRPr="00960097">
        <w:rPr>
          <w:rFonts w:cs="Times New Roman"/>
          <w:szCs w:val="28"/>
        </w:rPr>
        <w:t>21</w:t>
      </w:r>
      <w:r w:rsidRPr="00960097">
        <w:rPr>
          <w:rFonts w:cs="Times New Roman"/>
          <w:szCs w:val="28"/>
        </w:rPr>
        <w:t>可进一步包括相对于处理器</w:t>
      </w:r>
      <w:r w:rsidR="0085408B" w:rsidRPr="00960097">
        <w:rPr>
          <w:rFonts w:cs="Times New Roman"/>
          <w:szCs w:val="28"/>
        </w:rPr>
        <w:t>22</w:t>
      </w:r>
      <w:r w:rsidRPr="00960097">
        <w:rPr>
          <w:rFonts w:cs="Times New Roman"/>
          <w:szCs w:val="28"/>
        </w:rPr>
        <w:t>远程设</w:t>
      </w:r>
      <w:r w:rsidRPr="00960097">
        <w:rPr>
          <w:rFonts w:cs="Times New Roman"/>
          <w:szCs w:val="28"/>
        </w:rPr>
        <w:lastRenderedPageBreak/>
        <w:t>置的存储器，这些远程存储器可以通过</w:t>
      </w:r>
      <w:r w:rsidR="00C46949" w:rsidRPr="00960097">
        <w:rPr>
          <w:rFonts w:cs="Times New Roman"/>
          <w:szCs w:val="28"/>
        </w:rPr>
        <w:t>网格</w:t>
      </w:r>
      <w:r w:rsidRPr="00960097">
        <w:rPr>
          <w:rFonts w:cs="Times New Roman"/>
          <w:szCs w:val="28"/>
        </w:rPr>
        <w:t>连接至设备</w:t>
      </w:r>
      <w:r w:rsidRPr="00960097">
        <w:rPr>
          <w:rFonts w:cs="Times New Roman"/>
          <w:szCs w:val="28"/>
        </w:rPr>
        <w:t>/</w:t>
      </w:r>
      <w:r w:rsidRPr="00960097">
        <w:rPr>
          <w:rFonts w:cs="Times New Roman"/>
          <w:szCs w:val="28"/>
        </w:rPr>
        <w:t>终端</w:t>
      </w:r>
      <w:r w:rsidRPr="00960097">
        <w:rPr>
          <w:rFonts w:cs="Times New Roman"/>
          <w:szCs w:val="28"/>
        </w:rPr>
        <w:t>/</w:t>
      </w:r>
      <w:r w:rsidRPr="00960097">
        <w:rPr>
          <w:rFonts w:cs="Times New Roman"/>
          <w:szCs w:val="28"/>
        </w:rPr>
        <w:t>服务器。上述</w:t>
      </w:r>
      <w:r w:rsidR="00C46949" w:rsidRPr="00960097">
        <w:rPr>
          <w:rFonts w:cs="Times New Roman"/>
          <w:szCs w:val="28"/>
        </w:rPr>
        <w:t>网格</w:t>
      </w:r>
      <w:r w:rsidRPr="00960097">
        <w:rPr>
          <w:rFonts w:cs="Times New Roman"/>
          <w:szCs w:val="28"/>
        </w:rPr>
        <w:t>的实例包括但不限于互联网、企业内部网、局域网、移动通信网及其组合。</w:t>
      </w:r>
    </w:p>
    <w:p w14:paraId="16F92EEA" w14:textId="77777777" w:rsidR="0037280D" w:rsidRPr="00960097" w:rsidRDefault="0037280D" w:rsidP="004753EE">
      <w:pPr>
        <w:spacing w:line="360" w:lineRule="auto"/>
        <w:ind w:firstLine="560"/>
        <w:rPr>
          <w:rFonts w:cs="Times New Roman"/>
          <w:szCs w:val="28"/>
        </w:rPr>
      </w:pPr>
    </w:p>
    <w:p w14:paraId="70898CB0" w14:textId="68638E57" w:rsidR="0037280D" w:rsidRPr="00960097" w:rsidRDefault="007657E5" w:rsidP="004753EE">
      <w:pPr>
        <w:spacing w:line="360" w:lineRule="auto"/>
        <w:ind w:firstLine="560"/>
        <w:rPr>
          <w:rFonts w:cs="Times New Roman"/>
          <w:szCs w:val="28"/>
        </w:rPr>
      </w:pPr>
      <w:r w:rsidRPr="00960097">
        <w:rPr>
          <w:rFonts w:cs="Times New Roman"/>
          <w:szCs w:val="28"/>
        </w:rPr>
        <w:t>实施</w:t>
      </w:r>
      <w:r w:rsidR="0085408B" w:rsidRPr="00960097">
        <w:rPr>
          <w:rFonts w:cs="Times New Roman"/>
          <w:szCs w:val="28"/>
        </w:rPr>
        <w:t>例</w:t>
      </w:r>
      <w:r w:rsidR="00453702" w:rsidRPr="00960097">
        <w:rPr>
          <w:rFonts w:cs="Times New Roman"/>
          <w:szCs w:val="28"/>
        </w:rPr>
        <w:t>五</w:t>
      </w:r>
    </w:p>
    <w:p w14:paraId="67E7394A" w14:textId="7CF5A6BE" w:rsidR="003811F9" w:rsidRPr="00960097" w:rsidRDefault="00C40F2D" w:rsidP="003811F9">
      <w:pPr>
        <w:spacing w:line="360" w:lineRule="auto"/>
        <w:ind w:firstLine="560"/>
        <w:rPr>
          <w:rFonts w:cs="Times New Roman"/>
          <w:szCs w:val="28"/>
        </w:rPr>
      </w:pPr>
      <w:r w:rsidRPr="00960097">
        <w:rPr>
          <w:rFonts w:cs="Times New Roman"/>
          <w:szCs w:val="28"/>
        </w:rPr>
        <w:t>本申请</w:t>
      </w:r>
      <w:r w:rsidR="003811F9" w:rsidRPr="00960097">
        <w:rPr>
          <w:rFonts w:cs="Times New Roman"/>
          <w:szCs w:val="28"/>
        </w:rPr>
        <w:t>实施例</w:t>
      </w:r>
      <w:r w:rsidR="00453702" w:rsidRPr="00960097">
        <w:rPr>
          <w:rFonts w:cs="Times New Roman"/>
          <w:szCs w:val="28"/>
        </w:rPr>
        <w:t>五</w:t>
      </w:r>
      <w:r w:rsidR="003811F9" w:rsidRPr="00960097">
        <w:rPr>
          <w:rFonts w:cs="Times New Roman"/>
          <w:szCs w:val="28"/>
        </w:rPr>
        <w:t>还提供一种</w:t>
      </w:r>
      <w:r w:rsidR="0085408B" w:rsidRPr="00960097">
        <w:rPr>
          <w:rFonts w:cs="Times New Roman"/>
          <w:szCs w:val="28"/>
        </w:rPr>
        <w:t>计算机可读存储介质</w:t>
      </w:r>
      <w:r w:rsidR="003811F9" w:rsidRPr="00960097">
        <w:rPr>
          <w:rFonts w:cs="Times New Roman"/>
          <w:szCs w:val="28"/>
        </w:rPr>
        <w:t>，</w:t>
      </w:r>
      <w:r w:rsidR="0085408B" w:rsidRPr="00960097">
        <w:rPr>
          <w:rFonts w:cs="Times New Roman"/>
          <w:szCs w:val="28"/>
        </w:rPr>
        <w:t>其上存储有计算机程序，</w:t>
      </w:r>
      <w:r w:rsidR="003811F9" w:rsidRPr="00960097">
        <w:rPr>
          <w:rFonts w:cs="Times New Roman"/>
          <w:szCs w:val="28"/>
        </w:rPr>
        <w:t>所述</w:t>
      </w:r>
      <w:r w:rsidR="0085408B" w:rsidRPr="00960097">
        <w:rPr>
          <w:rFonts w:cs="Times New Roman"/>
          <w:szCs w:val="28"/>
        </w:rPr>
        <w:t>计算机程序</w:t>
      </w:r>
      <w:r w:rsidR="003811F9" w:rsidRPr="00960097">
        <w:rPr>
          <w:rFonts w:cs="Times New Roman"/>
          <w:szCs w:val="28"/>
        </w:rPr>
        <w:t>在由计算机处理器执行时用于执行一种</w:t>
      </w:r>
      <w:r w:rsidR="00AD0F34" w:rsidRPr="00960097">
        <w:rPr>
          <w:rFonts w:eastAsia="宋体" w:cs="Times New Roman"/>
          <w:szCs w:val="28"/>
        </w:rPr>
        <w:t>能力水平</w:t>
      </w:r>
      <w:r w:rsidR="00453702" w:rsidRPr="00960097">
        <w:rPr>
          <w:rFonts w:eastAsia="宋体" w:cs="Times New Roman"/>
          <w:szCs w:val="28"/>
        </w:rPr>
        <w:t>分析</w:t>
      </w:r>
      <w:r w:rsidR="002965D0" w:rsidRPr="00960097">
        <w:rPr>
          <w:rFonts w:cs="Times New Roman"/>
          <w:kern w:val="0"/>
          <w:szCs w:val="28"/>
        </w:rPr>
        <w:t>方法</w:t>
      </w:r>
      <w:r w:rsidR="0085408B" w:rsidRPr="00960097">
        <w:rPr>
          <w:rFonts w:cs="Times New Roman"/>
          <w:kern w:val="0"/>
          <w:szCs w:val="28"/>
        </w:rPr>
        <w:t>，</w:t>
      </w:r>
      <w:r w:rsidR="003811F9" w:rsidRPr="00960097">
        <w:rPr>
          <w:rFonts w:cs="Times New Roman"/>
          <w:szCs w:val="28"/>
        </w:rPr>
        <w:t>该方法包括：</w:t>
      </w:r>
    </w:p>
    <w:p w14:paraId="5DFEBFE3" w14:textId="7311133F"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获取用户的</w:t>
      </w:r>
      <w:r w:rsidR="00415146" w:rsidRPr="00960097">
        <w:rPr>
          <w:rFonts w:cs="Times New Roman"/>
          <w:kern w:val="0"/>
          <w:szCs w:val="28"/>
        </w:rPr>
        <w:t>晋升目标参数</w:t>
      </w:r>
      <w:r w:rsidRPr="00960097">
        <w:rPr>
          <w:rFonts w:cs="Times New Roman"/>
          <w:kern w:val="0"/>
          <w:szCs w:val="28"/>
        </w:rPr>
        <w:t>，所述</w:t>
      </w:r>
      <w:r w:rsidR="00415146" w:rsidRPr="00960097">
        <w:rPr>
          <w:rFonts w:cs="Times New Roman"/>
          <w:kern w:val="0"/>
          <w:szCs w:val="28"/>
        </w:rPr>
        <w:t>晋升目标参数</w:t>
      </w:r>
      <w:r w:rsidRPr="00960097">
        <w:rPr>
          <w:rFonts w:cs="Times New Roman"/>
          <w:kern w:val="0"/>
          <w:szCs w:val="28"/>
        </w:rPr>
        <w:t>包括以下参数中的至少一项：目标专业、目标行业和目标企业；</w:t>
      </w:r>
    </w:p>
    <w:p w14:paraId="111461BE" w14:textId="75BB8F96" w:rsidR="00453702" w:rsidRPr="00960097" w:rsidRDefault="00453702" w:rsidP="00453702">
      <w:pPr>
        <w:pStyle w:val="BodyTextFirstIndent"/>
        <w:adjustRightInd w:val="0"/>
        <w:spacing w:after="0" w:line="360" w:lineRule="auto"/>
        <w:ind w:firstLineChars="200" w:firstLine="560"/>
        <w:outlineLvl w:val="0"/>
        <w:rPr>
          <w:rFonts w:cs="Times New Roman"/>
          <w:kern w:val="0"/>
          <w:szCs w:val="28"/>
        </w:rPr>
      </w:pPr>
      <w:r w:rsidRPr="00960097">
        <w:rPr>
          <w:rFonts w:cs="Times New Roman"/>
          <w:kern w:val="0"/>
          <w:szCs w:val="28"/>
        </w:rPr>
        <w:t>根据所述</w:t>
      </w:r>
      <w:r w:rsidR="00415146" w:rsidRPr="00960097">
        <w:rPr>
          <w:rFonts w:cs="Times New Roman"/>
          <w:kern w:val="0"/>
          <w:szCs w:val="28"/>
        </w:rPr>
        <w:t>晋升目标参数</w:t>
      </w:r>
      <w:r w:rsidRPr="00960097">
        <w:rPr>
          <w:rFonts w:cs="Times New Roman"/>
          <w:kern w:val="0"/>
          <w:szCs w:val="28"/>
        </w:rPr>
        <w:t>，从多个预设的候选</w:t>
      </w:r>
      <w:r w:rsidR="00AD0F34" w:rsidRPr="00960097">
        <w:rPr>
          <w:rFonts w:cs="Times New Roman"/>
          <w:kern w:val="0"/>
          <w:szCs w:val="28"/>
        </w:rPr>
        <w:t>能力水平</w:t>
      </w:r>
      <w:r w:rsidRPr="00960097">
        <w:rPr>
          <w:rFonts w:cs="Times New Roman"/>
          <w:kern w:val="0"/>
          <w:szCs w:val="28"/>
        </w:rPr>
        <w:t>分析模型中确定所述用户的目标</w:t>
      </w:r>
      <w:r w:rsidR="00AD0F34" w:rsidRPr="00960097">
        <w:rPr>
          <w:rFonts w:cs="Times New Roman"/>
          <w:kern w:val="0"/>
          <w:szCs w:val="28"/>
        </w:rPr>
        <w:t>能力水平</w:t>
      </w:r>
      <w:r w:rsidRPr="00960097">
        <w:rPr>
          <w:rFonts w:cs="Times New Roman"/>
          <w:kern w:val="0"/>
          <w:szCs w:val="28"/>
        </w:rPr>
        <w:t>分析模型；</w:t>
      </w:r>
    </w:p>
    <w:p w14:paraId="374C0A7D" w14:textId="5613EACA" w:rsidR="003811F9" w:rsidRPr="00960097" w:rsidRDefault="00453702" w:rsidP="003811F9">
      <w:pPr>
        <w:spacing w:line="360" w:lineRule="auto"/>
        <w:ind w:firstLine="560"/>
        <w:rPr>
          <w:rFonts w:cs="Times New Roman"/>
          <w:szCs w:val="28"/>
        </w:rPr>
      </w:pPr>
      <w:r w:rsidRPr="00960097">
        <w:rPr>
          <w:rFonts w:cs="Times New Roman"/>
          <w:kern w:val="0"/>
          <w:szCs w:val="28"/>
        </w:rPr>
        <w:t>根据所述目标</w:t>
      </w:r>
      <w:r w:rsidR="00AD0F34" w:rsidRPr="00960097">
        <w:rPr>
          <w:rFonts w:cs="Times New Roman"/>
          <w:kern w:val="0"/>
          <w:szCs w:val="28"/>
        </w:rPr>
        <w:t>能力水平</w:t>
      </w:r>
      <w:r w:rsidRPr="00960097">
        <w:rPr>
          <w:rFonts w:cs="Times New Roman"/>
          <w:kern w:val="0"/>
          <w:szCs w:val="28"/>
        </w:rPr>
        <w:t>分析模型，对所述用户的</w:t>
      </w:r>
      <w:r w:rsidR="00AD0F34" w:rsidRPr="00960097">
        <w:rPr>
          <w:rFonts w:cs="Times New Roman"/>
          <w:kern w:val="0"/>
          <w:szCs w:val="28"/>
        </w:rPr>
        <w:t>能力水平</w:t>
      </w:r>
      <w:r w:rsidRPr="00960097">
        <w:rPr>
          <w:rFonts w:cs="Times New Roman"/>
          <w:kern w:val="0"/>
          <w:szCs w:val="28"/>
        </w:rPr>
        <w:t>进行分析，确定所述用户的能力水平</w:t>
      </w:r>
      <w:r w:rsidR="0085408B" w:rsidRPr="00960097">
        <w:rPr>
          <w:rFonts w:cs="Times New Roman"/>
          <w:szCs w:val="28"/>
        </w:rPr>
        <w:t>。</w:t>
      </w:r>
    </w:p>
    <w:p w14:paraId="7B3B3C44" w14:textId="55233706" w:rsidR="003811F9" w:rsidRPr="00960097" w:rsidRDefault="003811F9" w:rsidP="003811F9">
      <w:pPr>
        <w:spacing w:line="360" w:lineRule="auto"/>
        <w:ind w:firstLine="560"/>
        <w:rPr>
          <w:rFonts w:cs="Times New Roman"/>
          <w:szCs w:val="28"/>
        </w:rPr>
      </w:pPr>
      <w:r w:rsidRPr="00960097">
        <w:rPr>
          <w:rFonts w:cs="Times New Roman"/>
          <w:szCs w:val="28"/>
        </w:rPr>
        <w:t>当然</w:t>
      </w:r>
      <w:r w:rsidR="0019329C" w:rsidRPr="00960097">
        <w:rPr>
          <w:rFonts w:cs="Times New Roman"/>
          <w:szCs w:val="28"/>
        </w:rPr>
        <w:t>，</w:t>
      </w:r>
      <w:r w:rsidR="00C40F2D" w:rsidRPr="00960097">
        <w:rPr>
          <w:rFonts w:cs="Times New Roman"/>
          <w:szCs w:val="28"/>
        </w:rPr>
        <w:t>本申请</w:t>
      </w:r>
      <w:r w:rsidRPr="00960097">
        <w:rPr>
          <w:rFonts w:cs="Times New Roman"/>
          <w:szCs w:val="28"/>
        </w:rPr>
        <w:t>实施例所提供的一种包</w:t>
      </w:r>
      <w:r w:rsidR="0085408B" w:rsidRPr="00960097">
        <w:rPr>
          <w:rFonts w:cs="Times New Roman"/>
          <w:szCs w:val="28"/>
        </w:rPr>
        <w:t>计算机可读存储介质，</w:t>
      </w:r>
      <w:r w:rsidRPr="00960097">
        <w:rPr>
          <w:rFonts w:cs="Times New Roman"/>
          <w:szCs w:val="28"/>
        </w:rPr>
        <w:t>其</w:t>
      </w:r>
      <w:r w:rsidR="0085408B" w:rsidRPr="00960097">
        <w:rPr>
          <w:rFonts w:cs="Times New Roman"/>
          <w:szCs w:val="28"/>
        </w:rPr>
        <w:t>计算机程序</w:t>
      </w:r>
      <w:r w:rsidRPr="00960097">
        <w:rPr>
          <w:rFonts w:cs="Times New Roman"/>
          <w:szCs w:val="28"/>
        </w:rPr>
        <w:t>不限于如上所述的方法操作</w:t>
      </w:r>
      <w:r w:rsidR="0085408B" w:rsidRPr="00960097">
        <w:rPr>
          <w:rFonts w:cs="Times New Roman"/>
          <w:szCs w:val="28"/>
        </w:rPr>
        <w:t>，</w:t>
      </w:r>
      <w:r w:rsidRPr="00960097">
        <w:rPr>
          <w:rFonts w:cs="Times New Roman"/>
          <w:szCs w:val="28"/>
        </w:rPr>
        <w:t>还可以执行</w:t>
      </w:r>
      <w:r w:rsidR="00C40F2D" w:rsidRPr="00960097">
        <w:rPr>
          <w:rFonts w:cs="Times New Roman"/>
          <w:szCs w:val="28"/>
        </w:rPr>
        <w:t>本申请</w:t>
      </w:r>
      <w:r w:rsidRPr="00960097">
        <w:rPr>
          <w:rFonts w:cs="Times New Roman"/>
          <w:szCs w:val="28"/>
        </w:rPr>
        <w:t>任意实施例所提供的</w:t>
      </w:r>
      <w:r w:rsidR="00AD0F34" w:rsidRPr="00960097">
        <w:rPr>
          <w:rFonts w:eastAsia="宋体" w:cs="Times New Roman"/>
          <w:szCs w:val="28"/>
        </w:rPr>
        <w:t>能力水平</w:t>
      </w:r>
      <w:r w:rsidR="00453702" w:rsidRPr="00960097">
        <w:rPr>
          <w:rFonts w:eastAsia="宋体" w:cs="Times New Roman"/>
          <w:szCs w:val="28"/>
        </w:rPr>
        <w:t>分析方法</w:t>
      </w:r>
      <w:r w:rsidRPr="00960097">
        <w:rPr>
          <w:rFonts w:cs="Times New Roman"/>
          <w:szCs w:val="28"/>
        </w:rPr>
        <w:t>中的相关操作</w:t>
      </w:r>
      <w:r w:rsidR="0019329C" w:rsidRPr="00960097">
        <w:rPr>
          <w:rFonts w:cs="Times New Roman"/>
          <w:szCs w:val="28"/>
        </w:rPr>
        <w:t>。</w:t>
      </w:r>
    </w:p>
    <w:p w14:paraId="2A83FB42" w14:textId="4F7A3537" w:rsidR="003811F9" w:rsidRPr="00960097" w:rsidRDefault="003811F9" w:rsidP="003811F9">
      <w:pPr>
        <w:spacing w:line="360" w:lineRule="auto"/>
        <w:ind w:firstLine="560"/>
        <w:rPr>
          <w:rFonts w:cs="Times New Roman"/>
          <w:szCs w:val="28"/>
        </w:rPr>
      </w:pPr>
      <w:r w:rsidRPr="00960097">
        <w:rPr>
          <w:rFonts w:cs="Times New Roman"/>
          <w:szCs w:val="28"/>
        </w:rPr>
        <w:t>通过以上关于实施方式的描述，所属领域的技术人员可以清楚地了解到，</w:t>
      </w:r>
      <w:r w:rsidR="00C40F2D" w:rsidRPr="00960097">
        <w:rPr>
          <w:rFonts w:cs="Times New Roman"/>
          <w:szCs w:val="28"/>
        </w:rPr>
        <w:t>本申请</w:t>
      </w:r>
      <w:r w:rsidRPr="00960097">
        <w:rPr>
          <w:rFonts w:cs="Times New Roman"/>
          <w:szCs w:val="28"/>
        </w:rPr>
        <w:t>可借助软件及必需的通用硬件来实现，当然也可以通过硬件实现，但很多情况下前者是更佳的实施方式。基于这样的理解，</w:t>
      </w:r>
      <w:r w:rsidR="00C40F2D" w:rsidRPr="00960097">
        <w:rPr>
          <w:rFonts w:cs="Times New Roman"/>
          <w:szCs w:val="28"/>
        </w:rPr>
        <w:t>本申请</w:t>
      </w:r>
      <w:r w:rsidRPr="00960097">
        <w:rPr>
          <w:rFonts w:cs="Times New Roman"/>
          <w:szCs w:val="28"/>
        </w:rPr>
        <w:t>的技术方案本质上或者说对现有技术做出贡献的部分可以以软件产品的形式体现出来，该计算机软件产品可以存储在计算机可读存储介质中，如计算机的软盘、只读存储器（</w:t>
      </w:r>
      <w:r w:rsidR="0019329C" w:rsidRPr="00960097">
        <w:rPr>
          <w:rFonts w:cs="Times New Roman"/>
          <w:szCs w:val="28"/>
        </w:rPr>
        <w:t>Read-Only Memory</w:t>
      </w:r>
      <w:r w:rsidR="0019329C" w:rsidRPr="00960097">
        <w:rPr>
          <w:rFonts w:cs="Times New Roman"/>
          <w:szCs w:val="28"/>
        </w:rPr>
        <w:t>，</w:t>
      </w:r>
      <w:r w:rsidRPr="00960097">
        <w:rPr>
          <w:rFonts w:cs="Times New Roman"/>
          <w:szCs w:val="28"/>
        </w:rPr>
        <w:t>ROM</w:t>
      </w:r>
      <w:r w:rsidRPr="00960097">
        <w:rPr>
          <w:rFonts w:cs="Times New Roman"/>
          <w:szCs w:val="28"/>
        </w:rPr>
        <w:t>）、随机存取存储器（</w:t>
      </w:r>
      <w:r w:rsidR="0019329C" w:rsidRPr="00960097">
        <w:rPr>
          <w:rFonts w:cs="Times New Roman"/>
          <w:szCs w:val="28"/>
        </w:rPr>
        <w:t>Random Access Memory</w:t>
      </w:r>
      <w:r w:rsidR="0019329C" w:rsidRPr="00960097">
        <w:rPr>
          <w:rFonts w:cs="Times New Roman"/>
          <w:szCs w:val="28"/>
        </w:rPr>
        <w:t>，</w:t>
      </w:r>
      <w:r w:rsidRPr="00960097">
        <w:rPr>
          <w:rFonts w:cs="Times New Roman"/>
          <w:szCs w:val="28"/>
        </w:rPr>
        <w:t>RAM</w:t>
      </w:r>
      <w:r w:rsidRPr="00960097">
        <w:rPr>
          <w:rFonts w:cs="Times New Roman"/>
          <w:szCs w:val="28"/>
        </w:rPr>
        <w:t>）、</w:t>
      </w:r>
      <w:r w:rsidRPr="00960097">
        <w:rPr>
          <w:rFonts w:cs="Times New Roman"/>
          <w:szCs w:val="28"/>
        </w:rPr>
        <w:lastRenderedPageBreak/>
        <w:t>闪存（</w:t>
      </w:r>
      <w:r w:rsidRPr="00960097">
        <w:rPr>
          <w:rFonts w:cs="Times New Roman"/>
          <w:szCs w:val="28"/>
        </w:rPr>
        <w:t>FLASH</w:t>
      </w:r>
      <w:r w:rsidRPr="00960097">
        <w:rPr>
          <w:rFonts w:cs="Times New Roman"/>
          <w:szCs w:val="28"/>
        </w:rPr>
        <w:t>）、硬盘或光盘等，包括若干指令用以使得一台计算机设备（可以是个人计算机，服务器，或者</w:t>
      </w:r>
      <w:r w:rsidR="00C46949" w:rsidRPr="00960097">
        <w:rPr>
          <w:rFonts w:cs="Times New Roman"/>
          <w:szCs w:val="28"/>
        </w:rPr>
        <w:t>网格</w:t>
      </w:r>
      <w:r w:rsidRPr="00960097">
        <w:rPr>
          <w:rFonts w:cs="Times New Roman"/>
          <w:szCs w:val="28"/>
        </w:rPr>
        <w:t>设备等）执行</w:t>
      </w:r>
      <w:r w:rsidR="00C40F2D" w:rsidRPr="00960097">
        <w:rPr>
          <w:rFonts w:cs="Times New Roman"/>
          <w:szCs w:val="28"/>
        </w:rPr>
        <w:t>本申请</w:t>
      </w:r>
      <w:r w:rsidRPr="00960097">
        <w:rPr>
          <w:rFonts w:cs="Times New Roman"/>
          <w:szCs w:val="28"/>
        </w:rPr>
        <w:t>各个实施例所述的方法。</w:t>
      </w:r>
    </w:p>
    <w:p w14:paraId="2E182E3B" w14:textId="77777777" w:rsidR="000C43A3" w:rsidRPr="00960097" w:rsidRDefault="000C43A3" w:rsidP="003811F9">
      <w:pPr>
        <w:spacing w:line="360" w:lineRule="auto"/>
        <w:ind w:firstLine="560"/>
        <w:rPr>
          <w:rFonts w:cs="Times New Roman"/>
          <w:szCs w:val="28"/>
        </w:rPr>
      </w:pPr>
    </w:p>
    <w:p w14:paraId="244AE4E0" w14:textId="4302D3BF" w:rsidR="0037280D" w:rsidRPr="00960097" w:rsidRDefault="003811F9" w:rsidP="007657E5">
      <w:pPr>
        <w:spacing w:line="360" w:lineRule="auto"/>
        <w:ind w:firstLine="560"/>
        <w:rPr>
          <w:rFonts w:cs="Times New Roman"/>
          <w:szCs w:val="28"/>
        </w:rPr>
      </w:pPr>
      <w:r w:rsidRPr="00960097">
        <w:rPr>
          <w:rFonts w:cs="Times New Roman"/>
          <w:szCs w:val="28"/>
        </w:rPr>
        <w:t>值得注意的是，上述</w:t>
      </w:r>
      <w:r w:rsidR="00AD0F34" w:rsidRPr="00960097">
        <w:rPr>
          <w:rFonts w:eastAsia="宋体" w:cs="Times New Roman"/>
          <w:szCs w:val="28"/>
        </w:rPr>
        <w:t>能力水平</w:t>
      </w:r>
      <w:r w:rsidR="00453702" w:rsidRPr="00960097">
        <w:rPr>
          <w:rFonts w:eastAsia="宋体" w:cs="Times New Roman"/>
          <w:szCs w:val="28"/>
        </w:rPr>
        <w:t>分析装置</w:t>
      </w:r>
      <w:r w:rsidRPr="00960097">
        <w:rPr>
          <w:rFonts w:cs="Times New Roman"/>
          <w:szCs w:val="28"/>
        </w:rPr>
        <w:t>的实施例中，所包括的各个单元和模块只是按照功能逻辑进行划分的，但并不局限于上述的划分，只要能够实现相应的功能即可；另外，各功能单元的具体名称也只是为了便于相互区分，并不用于限制</w:t>
      </w:r>
      <w:r w:rsidR="00C40F2D" w:rsidRPr="00960097">
        <w:rPr>
          <w:rFonts w:cs="Times New Roman"/>
          <w:szCs w:val="28"/>
        </w:rPr>
        <w:t>本申请</w:t>
      </w:r>
      <w:r w:rsidRPr="00960097">
        <w:rPr>
          <w:rFonts w:cs="Times New Roman"/>
          <w:szCs w:val="28"/>
        </w:rPr>
        <w:t>的保护范围。</w:t>
      </w:r>
    </w:p>
    <w:p w14:paraId="683B2D4E" w14:textId="77777777" w:rsidR="007657E5" w:rsidRPr="00960097" w:rsidRDefault="007657E5" w:rsidP="00563E72">
      <w:pPr>
        <w:pStyle w:val="BodyTextIndent"/>
        <w:rPr>
          <w:szCs w:val="28"/>
        </w:rPr>
      </w:pPr>
    </w:p>
    <w:p w14:paraId="4145F190" w14:textId="77777777" w:rsidR="00563E72" w:rsidRPr="00960097" w:rsidRDefault="00563E72" w:rsidP="00563E72">
      <w:pPr>
        <w:pStyle w:val="BodyTextIndent"/>
        <w:rPr>
          <w:szCs w:val="28"/>
        </w:rPr>
      </w:pPr>
      <w:r w:rsidRPr="00960097">
        <w:rPr>
          <w:szCs w:val="28"/>
        </w:rPr>
        <w:t>注意，上述仅为</w:t>
      </w:r>
      <w:r w:rsidR="00C40F2D" w:rsidRPr="00960097">
        <w:rPr>
          <w:szCs w:val="28"/>
        </w:rPr>
        <w:t>本申请</w:t>
      </w:r>
      <w:r w:rsidRPr="00960097">
        <w:rPr>
          <w:szCs w:val="28"/>
        </w:rPr>
        <w:t>的较佳实施例及所运用技术原理。本领域技术人员会理解，</w:t>
      </w:r>
      <w:r w:rsidR="00C40F2D" w:rsidRPr="00960097">
        <w:rPr>
          <w:szCs w:val="28"/>
        </w:rPr>
        <w:t>本申请</w:t>
      </w:r>
      <w:r w:rsidRPr="00960097">
        <w:rPr>
          <w:szCs w:val="28"/>
        </w:rPr>
        <w:t>不限于这里所述的特定实施例，对本领域技术人员来说能够进行各种明显的变化、重新调整和替代而不会脱离</w:t>
      </w:r>
      <w:r w:rsidR="00C40F2D" w:rsidRPr="00960097">
        <w:rPr>
          <w:szCs w:val="28"/>
        </w:rPr>
        <w:t>本申请</w:t>
      </w:r>
      <w:r w:rsidRPr="00960097">
        <w:rPr>
          <w:szCs w:val="28"/>
        </w:rPr>
        <w:t>的保护范围。因此，虽然通过以上实施例对</w:t>
      </w:r>
      <w:r w:rsidR="00C40F2D" w:rsidRPr="00960097">
        <w:rPr>
          <w:szCs w:val="28"/>
        </w:rPr>
        <w:t>本申请</w:t>
      </w:r>
      <w:r w:rsidRPr="00960097">
        <w:rPr>
          <w:szCs w:val="28"/>
        </w:rPr>
        <w:t>进行了较为详细的说明，但是</w:t>
      </w:r>
      <w:r w:rsidR="00C40F2D" w:rsidRPr="00960097">
        <w:rPr>
          <w:szCs w:val="28"/>
        </w:rPr>
        <w:t>本申请</w:t>
      </w:r>
      <w:r w:rsidRPr="00960097">
        <w:rPr>
          <w:szCs w:val="28"/>
        </w:rPr>
        <w:t>不仅仅限于以上实施例，在不脱离</w:t>
      </w:r>
      <w:r w:rsidR="00C40F2D" w:rsidRPr="00960097">
        <w:rPr>
          <w:szCs w:val="28"/>
        </w:rPr>
        <w:t>本申请</w:t>
      </w:r>
      <w:r w:rsidRPr="00960097">
        <w:rPr>
          <w:szCs w:val="28"/>
        </w:rPr>
        <w:t>构思的情况下，还可以包括更多其他等效实施例，而</w:t>
      </w:r>
      <w:r w:rsidR="00C40F2D" w:rsidRPr="00960097">
        <w:rPr>
          <w:szCs w:val="28"/>
        </w:rPr>
        <w:t>本申请</w:t>
      </w:r>
      <w:r w:rsidRPr="00960097">
        <w:rPr>
          <w:szCs w:val="28"/>
        </w:rPr>
        <w:t>的范围由所附的权利要求范围决定。</w:t>
      </w:r>
    </w:p>
    <w:p w14:paraId="3350EE31" w14:textId="77777777" w:rsidR="00563E72" w:rsidRPr="00960097" w:rsidRDefault="00563E72" w:rsidP="00563E72">
      <w:pPr>
        <w:spacing w:line="360" w:lineRule="auto"/>
        <w:ind w:firstLine="560"/>
        <w:rPr>
          <w:rFonts w:eastAsia="宋体" w:cs="Times New Roman"/>
          <w:szCs w:val="28"/>
        </w:rPr>
        <w:sectPr w:rsidR="00563E72" w:rsidRPr="00960097" w:rsidSect="00B77AA4">
          <w:headerReference w:type="first" r:id="rId19"/>
          <w:footerReference w:type="first" r:id="rId20"/>
          <w:pgSz w:w="11906" w:h="16838"/>
          <w:pgMar w:top="1418" w:right="907" w:bottom="851" w:left="1418" w:header="851" w:footer="992" w:gutter="0"/>
          <w:pgNumType w:start="1"/>
          <w:cols w:space="425"/>
          <w:titlePg/>
          <w:docGrid w:type="lines" w:linePitch="312"/>
        </w:sectPr>
      </w:pPr>
    </w:p>
    <w:p w14:paraId="42CE8F37" w14:textId="77777777" w:rsidR="007F0EFB" w:rsidRPr="00960097" w:rsidRDefault="007F0EFB" w:rsidP="0093533E">
      <w:pPr>
        <w:ind w:firstLineChars="0" w:firstLine="0"/>
        <w:jc w:val="center"/>
        <w:rPr>
          <w:rFonts w:cs="Times New Roman"/>
        </w:rPr>
      </w:pPr>
    </w:p>
    <w:p w14:paraId="0958FA6A" w14:textId="77777777" w:rsidR="0093533E" w:rsidRPr="00960097" w:rsidRDefault="0093533E" w:rsidP="0093533E">
      <w:pPr>
        <w:ind w:firstLineChars="0" w:firstLine="0"/>
        <w:jc w:val="center"/>
        <w:rPr>
          <w:rFonts w:cs="Times New Roman"/>
        </w:rPr>
      </w:pPr>
    </w:p>
    <w:p w14:paraId="358B6849" w14:textId="77777777" w:rsidR="0093533E" w:rsidRPr="00960097" w:rsidRDefault="0093533E" w:rsidP="0093533E">
      <w:pPr>
        <w:ind w:firstLineChars="0" w:firstLine="0"/>
        <w:jc w:val="center"/>
        <w:rPr>
          <w:rFonts w:cs="Times New Roman"/>
        </w:rPr>
      </w:pPr>
    </w:p>
    <w:p w14:paraId="402C7FB4" w14:textId="77777777" w:rsidR="0093533E" w:rsidRPr="00960097" w:rsidRDefault="0093533E" w:rsidP="0093533E">
      <w:pPr>
        <w:ind w:firstLineChars="0" w:firstLine="0"/>
        <w:jc w:val="center"/>
        <w:rPr>
          <w:rFonts w:cs="Times New Roman"/>
        </w:rPr>
      </w:pPr>
    </w:p>
    <w:p w14:paraId="062BE54D" w14:textId="77777777" w:rsidR="0093533E" w:rsidRPr="00960097" w:rsidRDefault="0093533E" w:rsidP="0093533E">
      <w:pPr>
        <w:ind w:firstLineChars="0" w:firstLine="0"/>
        <w:jc w:val="center"/>
        <w:rPr>
          <w:rFonts w:cs="Times New Roman"/>
        </w:rPr>
      </w:pPr>
    </w:p>
    <w:p w14:paraId="5D086455" w14:textId="77777777" w:rsidR="0093533E" w:rsidRPr="00960097" w:rsidRDefault="0093533E" w:rsidP="0093533E">
      <w:pPr>
        <w:ind w:firstLineChars="0" w:firstLine="0"/>
        <w:jc w:val="center"/>
        <w:rPr>
          <w:rFonts w:cs="Times New Roman"/>
        </w:rPr>
      </w:pPr>
    </w:p>
    <w:p w14:paraId="25FDF4E9" w14:textId="3A98CC81" w:rsidR="007F0EFB" w:rsidRPr="00960097" w:rsidRDefault="00415146" w:rsidP="0093533E">
      <w:pPr>
        <w:ind w:firstLineChars="0" w:firstLine="0"/>
        <w:jc w:val="center"/>
        <w:rPr>
          <w:rFonts w:cs="Times New Roman"/>
        </w:rPr>
      </w:pPr>
      <w:r w:rsidRPr="00960097">
        <w:rPr>
          <w:rFonts w:eastAsiaTheme="majorEastAsia" w:cs="Times New Roman"/>
          <w:szCs w:val="28"/>
        </w:rPr>
        <w:object w:dxaOrig="7752" w:dyaOrig="4556" w14:anchorId="3E7D3629">
          <v:shape id="_x0000_i1026" type="#_x0000_t75" style="width:409.2pt;height:236.4pt" o:ole="">
            <v:imagedata r:id="rId21" o:title=""/>
          </v:shape>
          <o:OLEObject Type="Embed" ProgID="Visio.Drawing.11" ShapeID="_x0000_i1026" DrawAspect="Content" ObjectID="_1659810022" r:id="rId22"/>
        </w:object>
      </w:r>
    </w:p>
    <w:p w14:paraId="1AA954EE" w14:textId="77777777" w:rsidR="007F0EFB" w:rsidRPr="00960097" w:rsidRDefault="007F0EFB" w:rsidP="0093533E">
      <w:pPr>
        <w:ind w:firstLineChars="0" w:firstLine="0"/>
        <w:jc w:val="center"/>
        <w:rPr>
          <w:rFonts w:cs="Times New Roman"/>
        </w:rPr>
      </w:pPr>
      <w:r w:rsidRPr="00960097">
        <w:rPr>
          <w:rFonts w:cs="Times New Roman"/>
        </w:rPr>
        <w:t>图</w:t>
      </w:r>
      <w:r w:rsidRPr="00960097">
        <w:rPr>
          <w:rFonts w:cs="Times New Roman"/>
        </w:rPr>
        <w:t>1</w:t>
      </w:r>
    </w:p>
    <w:p w14:paraId="6D2BF078" w14:textId="77777777" w:rsidR="007F0EFB" w:rsidRPr="00960097" w:rsidRDefault="007F0EFB" w:rsidP="0093533E">
      <w:pPr>
        <w:ind w:firstLineChars="0" w:firstLine="0"/>
        <w:jc w:val="center"/>
        <w:rPr>
          <w:rFonts w:cs="Times New Roman"/>
        </w:rPr>
      </w:pPr>
    </w:p>
    <w:p w14:paraId="49B52CC5" w14:textId="77777777" w:rsidR="0093533E" w:rsidRPr="00960097" w:rsidRDefault="0093533E" w:rsidP="0093533E">
      <w:pPr>
        <w:ind w:firstLineChars="0" w:firstLine="0"/>
        <w:jc w:val="center"/>
        <w:rPr>
          <w:rFonts w:cs="Times New Roman"/>
        </w:rPr>
      </w:pPr>
    </w:p>
    <w:p w14:paraId="4683611A" w14:textId="77777777" w:rsidR="0093533E" w:rsidRPr="00960097" w:rsidRDefault="0093533E" w:rsidP="0093533E">
      <w:pPr>
        <w:ind w:firstLineChars="0" w:firstLine="0"/>
        <w:jc w:val="center"/>
        <w:rPr>
          <w:rFonts w:cs="Times New Roman"/>
        </w:rPr>
      </w:pPr>
    </w:p>
    <w:p w14:paraId="3930ECA0" w14:textId="77777777" w:rsidR="0093533E" w:rsidRPr="00960097" w:rsidRDefault="0093533E" w:rsidP="0093533E">
      <w:pPr>
        <w:ind w:firstLineChars="0" w:firstLine="0"/>
        <w:jc w:val="center"/>
        <w:rPr>
          <w:rFonts w:cs="Times New Roman"/>
        </w:rPr>
      </w:pPr>
    </w:p>
    <w:p w14:paraId="24F28939" w14:textId="77777777" w:rsidR="0093533E" w:rsidRPr="00960097" w:rsidRDefault="0093533E" w:rsidP="0093533E">
      <w:pPr>
        <w:ind w:firstLineChars="0" w:firstLine="0"/>
        <w:jc w:val="center"/>
        <w:rPr>
          <w:rFonts w:cs="Times New Roman"/>
        </w:rPr>
      </w:pPr>
    </w:p>
    <w:p w14:paraId="0787140C" w14:textId="77777777" w:rsidR="0093533E" w:rsidRPr="00960097" w:rsidRDefault="0093533E" w:rsidP="0093533E">
      <w:pPr>
        <w:ind w:firstLineChars="0" w:firstLine="0"/>
        <w:jc w:val="center"/>
        <w:rPr>
          <w:rFonts w:cs="Times New Roman"/>
        </w:rPr>
      </w:pPr>
    </w:p>
    <w:p w14:paraId="6418B6A5" w14:textId="77777777" w:rsidR="0093533E" w:rsidRPr="00960097" w:rsidRDefault="0093533E" w:rsidP="0093533E">
      <w:pPr>
        <w:ind w:firstLineChars="0" w:firstLine="0"/>
        <w:jc w:val="center"/>
        <w:rPr>
          <w:rFonts w:cs="Times New Roman"/>
        </w:rPr>
      </w:pPr>
    </w:p>
    <w:p w14:paraId="6835EC6C" w14:textId="77777777" w:rsidR="000C43A3" w:rsidRPr="00960097" w:rsidRDefault="000C43A3" w:rsidP="0093533E">
      <w:pPr>
        <w:ind w:firstLineChars="0" w:firstLine="0"/>
        <w:jc w:val="center"/>
        <w:rPr>
          <w:rFonts w:cs="Times New Roman"/>
        </w:rPr>
      </w:pPr>
    </w:p>
    <w:p w14:paraId="30A057EC" w14:textId="77777777" w:rsidR="000C43A3" w:rsidRPr="00960097" w:rsidRDefault="000C43A3" w:rsidP="0093533E">
      <w:pPr>
        <w:ind w:firstLineChars="0" w:firstLine="0"/>
        <w:jc w:val="center"/>
        <w:rPr>
          <w:rFonts w:cs="Times New Roman"/>
        </w:rPr>
      </w:pPr>
    </w:p>
    <w:p w14:paraId="301C8124" w14:textId="1AB086F0" w:rsidR="009E5A72" w:rsidRPr="00960097" w:rsidRDefault="00C13AAF" w:rsidP="004C5181">
      <w:pPr>
        <w:pStyle w:val="Caption"/>
        <w:ind w:firstLineChars="0" w:firstLine="0"/>
        <w:outlineLvl w:val="0"/>
        <w:rPr>
          <w:rFonts w:cs="Times New Roman"/>
        </w:rPr>
      </w:pPr>
      <w:r w:rsidRPr="00960097">
        <w:rPr>
          <w:rFonts w:cs="Times New Roman"/>
        </w:rPr>
        <w:object w:dxaOrig="5062" w:dyaOrig="2961" w14:anchorId="60DD5BA5">
          <v:shape id="_x0000_i1027" type="#_x0000_t75" style="width:327.6pt;height:191.4pt" o:ole="">
            <v:imagedata r:id="rId23" o:title=""/>
          </v:shape>
          <o:OLEObject Type="Embed" ProgID="Visio.Drawing.11" ShapeID="_x0000_i1027" DrawAspect="Content" ObjectID="_1659810023" r:id="rId24"/>
        </w:object>
      </w:r>
    </w:p>
    <w:p w14:paraId="2293DBB6" w14:textId="7696D48B" w:rsidR="000C43A3" w:rsidRPr="00960097" w:rsidRDefault="00563E72" w:rsidP="004C5181">
      <w:pPr>
        <w:pStyle w:val="Caption"/>
        <w:ind w:firstLineChars="0" w:firstLine="0"/>
        <w:outlineLvl w:val="0"/>
        <w:rPr>
          <w:rFonts w:cs="Times New Roman"/>
        </w:rPr>
      </w:pPr>
      <w:r w:rsidRPr="00960097">
        <w:rPr>
          <w:rFonts w:cs="Times New Roman"/>
        </w:rPr>
        <w:t>图</w:t>
      </w:r>
      <w:r w:rsidR="0093533E" w:rsidRPr="00960097">
        <w:rPr>
          <w:rFonts w:cs="Times New Roman"/>
        </w:rPr>
        <w:t>2</w:t>
      </w:r>
    </w:p>
    <w:p w14:paraId="302E623C" w14:textId="77777777" w:rsidR="00C13AAF" w:rsidRPr="00960097" w:rsidRDefault="00C13AAF" w:rsidP="004C5181">
      <w:pPr>
        <w:ind w:firstLine="560"/>
        <w:rPr>
          <w:rFonts w:cs="Times New Roman"/>
        </w:rPr>
      </w:pPr>
    </w:p>
    <w:p w14:paraId="7E7B566F" w14:textId="77469B8A" w:rsidR="00C13AAF" w:rsidRPr="00960097" w:rsidRDefault="00C13AAF" w:rsidP="004C5181">
      <w:pPr>
        <w:ind w:firstLineChars="0" w:firstLine="0"/>
        <w:jc w:val="center"/>
        <w:rPr>
          <w:rFonts w:cs="Times New Roman"/>
        </w:rPr>
      </w:pPr>
      <w:r w:rsidRPr="00960097">
        <w:rPr>
          <w:rFonts w:cs="Times New Roman"/>
        </w:rPr>
        <w:object w:dxaOrig="5062" w:dyaOrig="2961" w14:anchorId="5CAFDAD5">
          <v:shape id="_x0000_i1028" type="#_x0000_t75" style="width:327.6pt;height:191.4pt" o:ole="">
            <v:imagedata r:id="rId25" o:title=""/>
          </v:shape>
          <o:OLEObject Type="Embed" ProgID="Visio.Drawing.11" ShapeID="_x0000_i1028" DrawAspect="Content" ObjectID="_1659810024" r:id="rId26"/>
        </w:object>
      </w:r>
    </w:p>
    <w:p w14:paraId="03DD46CB" w14:textId="7FCC34FD" w:rsidR="00C13AAF" w:rsidRPr="00960097" w:rsidRDefault="00C13AAF" w:rsidP="004C5181">
      <w:pPr>
        <w:ind w:firstLineChars="0" w:firstLine="0"/>
        <w:jc w:val="center"/>
        <w:rPr>
          <w:rFonts w:cs="Times New Roman"/>
        </w:rPr>
      </w:pPr>
      <w:r w:rsidRPr="00960097">
        <w:rPr>
          <w:rFonts w:cs="Times New Roman"/>
        </w:rPr>
        <w:t>图</w:t>
      </w:r>
      <w:r w:rsidRPr="00960097">
        <w:rPr>
          <w:rFonts w:cs="Times New Roman"/>
        </w:rPr>
        <w:t>3</w:t>
      </w:r>
    </w:p>
    <w:p w14:paraId="22C77401" w14:textId="77777777" w:rsidR="004C5181" w:rsidRPr="00960097" w:rsidRDefault="004C5181" w:rsidP="004C5181">
      <w:pPr>
        <w:ind w:firstLine="560"/>
        <w:jc w:val="center"/>
        <w:rPr>
          <w:rFonts w:cs="Times New Roman"/>
        </w:rPr>
      </w:pPr>
    </w:p>
    <w:p w14:paraId="58BA1464" w14:textId="77777777" w:rsidR="004C5181" w:rsidRPr="00960097" w:rsidRDefault="004C5181" w:rsidP="004C5181">
      <w:pPr>
        <w:ind w:firstLine="560"/>
        <w:jc w:val="center"/>
        <w:rPr>
          <w:rFonts w:cs="Times New Roman"/>
        </w:rPr>
      </w:pPr>
    </w:p>
    <w:p w14:paraId="75AD2BD9" w14:textId="77777777" w:rsidR="004C5181" w:rsidRPr="00960097" w:rsidRDefault="004C5181" w:rsidP="004C5181">
      <w:pPr>
        <w:ind w:firstLine="560"/>
        <w:jc w:val="center"/>
        <w:rPr>
          <w:rFonts w:cs="Times New Roman"/>
        </w:rPr>
      </w:pPr>
    </w:p>
    <w:p w14:paraId="0F7816C6" w14:textId="77777777" w:rsidR="004C5181" w:rsidRPr="00960097" w:rsidRDefault="004C5181" w:rsidP="004C5181">
      <w:pPr>
        <w:ind w:firstLine="560"/>
        <w:jc w:val="center"/>
        <w:rPr>
          <w:rFonts w:cs="Times New Roman"/>
        </w:rPr>
      </w:pPr>
    </w:p>
    <w:p w14:paraId="7601D672" w14:textId="77777777" w:rsidR="00415146" w:rsidRPr="00960097" w:rsidRDefault="00415146" w:rsidP="004C5181">
      <w:pPr>
        <w:ind w:firstLine="560"/>
        <w:jc w:val="center"/>
        <w:rPr>
          <w:rFonts w:cs="Times New Roman"/>
        </w:rPr>
      </w:pPr>
    </w:p>
    <w:p w14:paraId="3F8CC767" w14:textId="77777777" w:rsidR="00415146" w:rsidRPr="00960097" w:rsidRDefault="00415146" w:rsidP="004C5181">
      <w:pPr>
        <w:ind w:firstLine="560"/>
        <w:jc w:val="center"/>
        <w:rPr>
          <w:rFonts w:cs="Times New Roman"/>
        </w:rPr>
      </w:pPr>
    </w:p>
    <w:p w14:paraId="0D0E75D6" w14:textId="77777777" w:rsidR="004C5181" w:rsidRPr="00960097" w:rsidRDefault="004C5181" w:rsidP="004C5181">
      <w:pPr>
        <w:ind w:firstLine="560"/>
        <w:jc w:val="center"/>
        <w:rPr>
          <w:rFonts w:cs="Times New Roman"/>
        </w:rPr>
      </w:pPr>
    </w:p>
    <w:p w14:paraId="63406A96" w14:textId="554C86C3" w:rsidR="0093533E" w:rsidRPr="00960097" w:rsidRDefault="00FC2956" w:rsidP="004C5181">
      <w:pPr>
        <w:ind w:firstLineChars="0" w:firstLine="0"/>
        <w:jc w:val="center"/>
        <w:rPr>
          <w:rFonts w:cs="Times New Roman"/>
        </w:rPr>
      </w:pPr>
      <w:r w:rsidRPr="00960097">
        <w:rPr>
          <w:rFonts w:cs="Times New Roman"/>
        </w:rPr>
        <w:object w:dxaOrig="4467" w:dyaOrig="4218" w14:anchorId="3BAFCADC">
          <v:shape id="_x0000_i1029" type="#_x0000_t75" style="width:298.8pt;height:283.2pt" o:ole="">
            <v:imagedata r:id="rId27" o:title=""/>
          </v:shape>
          <o:OLEObject Type="Embed" ProgID="Visio.Drawing.11" ShapeID="_x0000_i1029" DrawAspect="Content" ObjectID="_1659810025" r:id="rId28"/>
        </w:object>
      </w:r>
    </w:p>
    <w:p w14:paraId="3945ECF6" w14:textId="1FC299EA" w:rsidR="00085AA2" w:rsidRPr="00960097" w:rsidRDefault="00085AA2" w:rsidP="004C5181">
      <w:pPr>
        <w:ind w:firstLineChars="0" w:firstLine="0"/>
        <w:jc w:val="center"/>
        <w:rPr>
          <w:rFonts w:cs="Times New Roman"/>
        </w:rPr>
      </w:pPr>
      <w:r w:rsidRPr="00960097">
        <w:rPr>
          <w:rFonts w:cs="Times New Roman"/>
        </w:rPr>
        <w:t>图</w:t>
      </w:r>
      <w:r w:rsidR="004C5181" w:rsidRPr="00960097">
        <w:rPr>
          <w:rFonts w:cs="Times New Roman"/>
        </w:rPr>
        <w:t>4</w:t>
      </w:r>
    </w:p>
    <w:p w14:paraId="40272615" w14:textId="77777777" w:rsidR="00415146" w:rsidRPr="00960097" w:rsidRDefault="00415146" w:rsidP="004C5181">
      <w:pPr>
        <w:ind w:firstLineChars="0" w:firstLine="0"/>
        <w:jc w:val="center"/>
        <w:rPr>
          <w:rFonts w:cs="Times New Roman"/>
        </w:rPr>
      </w:pPr>
    </w:p>
    <w:p w14:paraId="38ECD88F" w14:textId="40B0AFE9" w:rsidR="00415146" w:rsidRPr="00960097" w:rsidRDefault="00415146" w:rsidP="004C5181">
      <w:pPr>
        <w:ind w:firstLineChars="0" w:firstLine="0"/>
        <w:jc w:val="center"/>
        <w:rPr>
          <w:rFonts w:eastAsiaTheme="majorEastAsia" w:cs="Times New Roman"/>
          <w:szCs w:val="28"/>
        </w:rPr>
      </w:pPr>
      <w:r w:rsidRPr="00960097">
        <w:rPr>
          <w:rFonts w:eastAsiaTheme="majorEastAsia" w:cs="Times New Roman"/>
          <w:szCs w:val="28"/>
        </w:rPr>
        <w:object w:dxaOrig="7752" w:dyaOrig="2991" w14:anchorId="713CB31F">
          <v:shape id="_x0000_i1030" type="#_x0000_t75" style="width:409.2pt;height:155.4pt" o:ole="">
            <v:imagedata r:id="rId29" o:title=""/>
          </v:shape>
          <o:OLEObject Type="Embed" ProgID="Visio.Drawing.11" ShapeID="_x0000_i1030" DrawAspect="Content" ObjectID="_1659810026" r:id="rId30"/>
        </w:object>
      </w:r>
    </w:p>
    <w:p w14:paraId="55595D07" w14:textId="606F6524" w:rsidR="00415146" w:rsidRPr="00960097" w:rsidRDefault="00415146" w:rsidP="004C5181">
      <w:pPr>
        <w:ind w:firstLineChars="0" w:firstLine="0"/>
        <w:jc w:val="center"/>
        <w:rPr>
          <w:rFonts w:eastAsiaTheme="majorEastAsia" w:cs="Times New Roman"/>
          <w:szCs w:val="28"/>
        </w:rPr>
      </w:pPr>
      <w:r w:rsidRPr="00960097">
        <w:rPr>
          <w:rFonts w:eastAsiaTheme="majorEastAsia" w:cs="Times New Roman"/>
          <w:szCs w:val="28"/>
        </w:rPr>
        <w:t>图</w:t>
      </w:r>
      <w:r w:rsidRPr="00960097">
        <w:rPr>
          <w:rFonts w:eastAsiaTheme="majorEastAsia" w:cs="Times New Roman"/>
          <w:szCs w:val="28"/>
        </w:rPr>
        <w:t>5</w:t>
      </w:r>
    </w:p>
    <w:p w14:paraId="16CA9B27" w14:textId="77777777" w:rsidR="00415146" w:rsidRPr="00960097" w:rsidRDefault="00415146" w:rsidP="004C5181">
      <w:pPr>
        <w:ind w:firstLineChars="0" w:firstLine="0"/>
        <w:jc w:val="center"/>
        <w:rPr>
          <w:rFonts w:eastAsiaTheme="majorEastAsia" w:cs="Times New Roman"/>
          <w:szCs w:val="28"/>
        </w:rPr>
      </w:pPr>
    </w:p>
    <w:p w14:paraId="75AEEDBF" w14:textId="77777777" w:rsidR="00415146" w:rsidRPr="00960097" w:rsidRDefault="00415146" w:rsidP="004C5181">
      <w:pPr>
        <w:ind w:firstLineChars="0" w:firstLine="0"/>
        <w:jc w:val="center"/>
        <w:rPr>
          <w:rFonts w:eastAsiaTheme="majorEastAsia" w:cs="Times New Roman"/>
          <w:szCs w:val="28"/>
        </w:rPr>
      </w:pPr>
    </w:p>
    <w:p w14:paraId="52E3BCA2" w14:textId="77777777" w:rsidR="00415146" w:rsidRPr="00960097" w:rsidRDefault="00415146" w:rsidP="004C5181">
      <w:pPr>
        <w:ind w:firstLineChars="0" w:firstLine="0"/>
        <w:jc w:val="center"/>
        <w:rPr>
          <w:rFonts w:cs="Times New Roman"/>
        </w:rPr>
      </w:pPr>
    </w:p>
    <w:p w14:paraId="5CFEEBEA" w14:textId="05ECF8AD" w:rsidR="00415146" w:rsidRPr="00960097" w:rsidRDefault="00415146" w:rsidP="00085AA2">
      <w:pPr>
        <w:ind w:firstLineChars="0" w:firstLine="0"/>
        <w:jc w:val="center"/>
        <w:rPr>
          <w:rFonts w:eastAsiaTheme="majorEastAsia" w:cs="Times New Roman"/>
          <w:szCs w:val="28"/>
        </w:rPr>
      </w:pPr>
      <w:r w:rsidRPr="00960097">
        <w:rPr>
          <w:rFonts w:eastAsiaTheme="majorEastAsia" w:cs="Times New Roman"/>
          <w:noProof/>
          <w:szCs w:val="28"/>
        </w:rPr>
        <w:lastRenderedPageBreak/>
        <w:drawing>
          <wp:inline distT="0" distB="0" distL="0" distR="0" wp14:anchorId="6F0CBE04" wp14:editId="56E28FFF">
            <wp:extent cx="4235569" cy="3613845"/>
            <wp:effectExtent l="0" t="0" r="0" b="5715"/>
            <wp:docPr id="1" name="图片 1" descr="C:\Users\ADMINI~1\AppData\Local\Temp\15979224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1\AppData\Local\Temp\1597922453(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37573" cy="3615555"/>
                    </a:xfrm>
                    <a:prstGeom prst="rect">
                      <a:avLst/>
                    </a:prstGeom>
                    <a:noFill/>
                    <a:ln>
                      <a:noFill/>
                    </a:ln>
                  </pic:spPr>
                </pic:pic>
              </a:graphicData>
            </a:graphic>
          </wp:inline>
        </w:drawing>
      </w:r>
    </w:p>
    <w:p w14:paraId="1022EB2A" w14:textId="3C7E7CA2" w:rsidR="00415146" w:rsidRPr="00960097" w:rsidRDefault="00415146" w:rsidP="00085AA2">
      <w:pPr>
        <w:ind w:firstLineChars="0" w:firstLine="0"/>
        <w:jc w:val="center"/>
        <w:rPr>
          <w:rFonts w:eastAsiaTheme="majorEastAsia" w:cs="Times New Roman"/>
          <w:szCs w:val="28"/>
        </w:rPr>
      </w:pPr>
      <w:r w:rsidRPr="00960097">
        <w:rPr>
          <w:rFonts w:eastAsiaTheme="majorEastAsia" w:cs="Times New Roman"/>
          <w:szCs w:val="28"/>
        </w:rPr>
        <w:t>图</w:t>
      </w:r>
      <w:r w:rsidRPr="00960097">
        <w:rPr>
          <w:rFonts w:eastAsiaTheme="majorEastAsia" w:cs="Times New Roman"/>
          <w:szCs w:val="28"/>
        </w:rPr>
        <w:t>6</w:t>
      </w:r>
    </w:p>
    <w:p w14:paraId="13798A4B" w14:textId="5E8215CF" w:rsidR="000C43A3" w:rsidRPr="00960097" w:rsidRDefault="00415146" w:rsidP="00415146">
      <w:pPr>
        <w:ind w:firstLineChars="0" w:firstLine="0"/>
        <w:jc w:val="center"/>
        <w:rPr>
          <w:rFonts w:eastAsiaTheme="majorEastAsia" w:cs="Times New Roman"/>
          <w:szCs w:val="28"/>
        </w:rPr>
      </w:pPr>
      <w:r w:rsidRPr="00960097">
        <w:rPr>
          <w:rFonts w:eastAsiaTheme="majorEastAsia" w:cs="Times New Roman"/>
          <w:noProof/>
          <w:szCs w:val="28"/>
        </w:rPr>
        <w:drawing>
          <wp:inline distT="0" distB="0" distL="0" distR="0" wp14:anchorId="21CF1179" wp14:editId="29FD0702">
            <wp:extent cx="4295955" cy="4151189"/>
            <wp:effectExtent l="0" t="0" r="0" b="1905"/>
            <wp:docPr id="2" name="图片 2" descr="C:\Users\ADMINI~1\AppData\Local\Temp\15979234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1\AppData\Local\Temp\1597923424(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95814" cy="4151052"/>
                    </a:xfrm>
                    <a:prstGeom prst="rect">
                      <a:avLst/>
                    </a:prstGeom>
                    <a:noFill/>
                    <a:ln>
                      <a:noFill/>
                    </a:ln>
                  </pic:spPr>
                </pic:pic>
              </a:graphicData>
            </a:graphic>
          </wp:inline>
        </w:drawing>
      </w:r>
    </w:p>
    <w:p w14:paraId="50A13EE9" w14:textId="3F8B94B8" w:rsidR="000C43A3" w:rsidRPr="00960097" w:rsidRDefault="00453702" w:rsidP="00085AA2">
      <w:pPr>
        <w:ind w:firstLineChars="0" w:firstLine="0"/>
        <w:jc w:val="center"/>
        <w:rPr>
          <w:rFonts w:eastAsiaTheme="majorEastAsia" w:cs="Times New Roman"/>
          <w:szCs w:val="28"/>
        </w:rPr>
      </w:pPr>
      <w:r w:rsidRPr="00960097">
        <w:rPr>
          <w:rFonts w:eastAsiaTheme="majorEastAsia" w:cs="Times New Roman"/>
          <w:szCs w:val="28"/>
        </w:rPr>
        <w:t>图</w:t>
      </w:r>
      <w:r w:rsidR="00415146" w:rsidRPr="00960097">
        <w:rPr>
          <w:rFonts w:eastAsiaTheme="majorEastAsia" w:cs="Times New Roman"/>
          <w:szCs w:val="28"/>
        </w:rPr>
        <w:t>7</w:t>
      </w:r>
    </w:p>
    <w:p w14:paraId="67880AB6" w14:textId="77777777" w:rsidR="00085AA2" w:rsidRPr="00960097" w:rsidRDefault="00085AA2" w:rsidP="00085AA2">
      <w:pPr>
        <w:ind w:firstLineChars="0" w:firstLine="0"/>
        <w:jc w:val="center"/>
        <w:rPr>
          <w:rFonts w:cs="Times New Roman"/>
        </w:rPr>
      </w:pPr>
    </w:p>
    <w:p w14:paraId="605470CE" w14:textId="77777777" w:rsidR="004C5181" w:rsidRPr="00960097" w:rsidRDefault="004C5181" w:rsidP="00085AA2">
      <w:pPr>
        <w:ind w:firstLineChars="0" w:firstLine="0"/>
        <w:jc w:val="center"/>
        <w:rPr>
          <w:rFonts w:cs="Times New Roman"/>
        </w:rPr>
      </w:pPr>
    </w:p>
    <w:p w14:paraId="690FC64D" w14:textId="2015DC99" w:rsidR="00085AA2" w:rsidRPr="00960097" w:rsidRDefault="00415146" w:rsidP="00085AA2">
      <w:pPr>
        <w:ind w:firstLineChars="0" w:firstLine="0"/>
        <w:jc w:val="center"/>
        <w:rPr>
          <w:rFonts w:eastAsiaTheme="majorEastAsia" w:cs="Times New Roman"/>
        </w:rPr>
      </w:pPr>
      <w:r w:rsidRPr="00960097">
        <w:rPr>
          <w:rFonts w:eastAsiaTheme="majorEastAsia" w:cs="Times New Roman"/>
        </w:rPr>
        <w:object w:dxaOrig="5981" w:dyaOrig="2625" w14:anchorId="7E81B3F7">
          <v:shape id="_x0000_i1031" type="#_x0000_t75" style="width:300.6pt;height:131.4pt" o:ole="">
            <v:imagedata r:id="rId33" o:title=""/>
          </v:shape>
          <o:OLEObject Type="Embed" ProgID="Visio.Drawing.11" ShapeID="_x0000_i1031" DrawAspect="Content" ObjectID="_1659810027" r:id="rId34"/>
        </w:object>
      </w:r>
    </w:p>
    <w:p w14:paraId="1D375E2D" w14:textId="68D52D9C" w:rsidR="00085AA2" w:rsidRPr="00960097" w:rsidRDefault="00085AA2" w:rsidP="00085AA2">
      <w:pPr>
        <w:ind w:firstLineChars="0" w:firstLine="0"/>
        <w:jc w:val="center"/>
        <w:rPr>
          <w:rFonts w:eastAsiaTheme="majorEastAsia" w:cs="Times New Roman"/>
        </w:rPr>
      </w:pPr>
      <w:r w:rsidRPr="00960097">
        <w:rPr>
          <w:rFonts w:eastAsiaTheme="majorEastAsia" w:cs="Times New Roman"/>
        </w:rPr>
        <w:t>图</w:t>
      </w:r>
      <w:r w:rsidR="00415146" w:rsidRPr="00960097">
        <w:rPr>
          <w:rFonts w:eastAsiaTheme="majorEastAsia" w:cs="Times New Roman"/>
        </w:rPr>
        <w:t>8</w:t>
      </w:r>
    </w:p>
    <w:p w14:paraId="7024B4E5" w14:textId="77777777" w:rsidR="00085AA2" w:rsidRPr="00960097" w:rsidRDefault="00085AA2" w:rsidP="00085AA2">
      <w:pPr>
        <w:ind w:firstLineChars="0" w:firstLine="0"/>
        <w:jc w:val="center"/>
        <w:rPr>
          <w:rFonts w:eastAsiaTheme="majorEastAsia" w:cs="Times New Roman"/>
        </w:rPr>
      </w:pPr>
    </w:p>
    <w:p w14:paraId="4B3C9925" w14:textId="77777777" w:rsidR="00085AA2" w:rsidRPr="00960097" w:rsidRDefault="00CB3767" w:rsidP="00085AA2">
      <w:pPr>
        <w:ind w:firstLineChars="0" w:firstLine="0"/>
        <w:jc w:val="center"/>
        <w:rPr>
          <w:rFonts w:cs="Times New Roman"/>
          <w:szCs w:val="28"/>
        </w:rPr>
      </w:pPr>
      <w:r w:rsidRPr="00960097">
        <w:rPr>
          <w:rFonts w:cs="Times New Roman"/>
          <w:szCs w:val="28"/>
        </w:rPr>
        <w:object w:dxaOrig="6750" w:dyaOrig="4019" w14:anchorId="50E1F4E7">
          <v:shape id="_x0000_i1032" type="#_x0000_t75" style="width:357.6pt;height:214.2pt" o:ole="">
            <v:imagedata r:id="rId35" o:title=""/>
          </v:shape>
          <o:OLEObject Type="Embed" ProgID="Visio.Drawing.11" ShapeID="_x0000_i1032" DrawAspect="Content" ObjectID="_1659810028" r:id="rId36"/>
        </w:object>
      </w:r>
    </w:p>
    <w:p w14:paraId="6ECC0644" w14:textId="5543A08C" w:rsidR="00085AA2" w:rsidRPr="00415146" w:rsidRDefault="00085AA2" w:rsidP="00085AA2">
      <w:pPr>
        <w:ind w:firstLineChars="0" w:firstLine="0"/>
        <w:jc w:val="center"/>
        <w:rPr>
          <w:rFonts w:cs="Times New Roman"/>
        </w:rPr>
      </w:pPr>
      <w:r w:rsidRPr="00960097">
        <w:rPr>
          <w:rFonts w:cs="Times New Roman"/>
          <w:szCs w:val="28"/>
        </w:rPr>
        <w:t>图</w:t>
      </w:r>
      <w:r w:rsidR="00415146" w:rsidRPr="00960097">
        <w:rPr>
          <w:rFonts w:cs="Times New Roman"/>
          <w:szCs w:val="28"/>
        </w:rPr>
        <w:t>9</w:t>
      </w:r>
    </w:p>
    <w:sectPr w:rsidR="00085AA2" w:rsidRPr="00415146" w:rsidSect="00B77AA4">
      <w:headerReference w:type="first" r:id="rId37"/>
      <w:footerReference w:type="first" r:id="rId38"/>
      <w:pgSz w:w="11906" w:h="16838"/>
      <w:pgMar w:top="1418" w:right="907" w:bottom="851" w:left="1418"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40291" w14:textId="77777777" w:rsidR="00694889" w:rsidRDefault="00694889" w:rsidP="00563E72">
      <w:pPr>
        <w:ind w:firstLine="560"/>
      </w:pPr>
      <w:r>
        <w:separator/>
      </w:r>
    </w:p>
  </w:endnote>
  <w:endnote w:type="continuationSeparator" w:id="0">
    <w:p w14:paraId="44E16D0A" w14:textId="77777777" w:rsidR="00694889" w:rsidRDefault="00694889" w:rsidP="00563E72">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77F07" w14:textId="77777777" w:rsidR="00464D9D" w:rsidRDefault="00464D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7102517"/>
      <w:docPartObj>
        <w:docPartGallery w:val="Page Numbers (Bottom of Page)"/>
        <w:docPartUnique/>
      </w:docPartObj>
    </w:sdtPr>
    <w:sdtEndPr>
      <w:rPr>
        <w:rFonts w:ascii="Times New Roman" w:hAnsi="Times New Roman" w:cs="Times New Roman"/>
        <w:szCs w:val="24"/>
      </w:rPr>
    </w:sdtEndPr>
    <w:sdtContent>
      <w:p w14:paraId="07D74A1B" w14:textId="77777777" w:rsidR="00464D9D" w:rsidRPr="003D48FC" w:rsidRDefault="00464D9D" w:rsidP="003D48FC">
        <w:pPr>
          <w:pStyle w:val="Footer"/>
          <w:jc w:val="center"/>
          <w:rPr>
            <w:rFonts w:ascii="Times New Roman" w:hAnsi="Times New Roman" w:cs="Times New Roman"/>
            <w:szCs w:val="24"/>
          </w:rPr>
        </w:pPr>
        <w:r w:rsidRPr="003D48FC">
          <w:rPr>
            <w:rFonts w:ascii="Times New Roman" w:hAnsi="Times New Roman" w:cs="Times New Roman"/>
            <w:szCs w:val="24"/>
          </w:rPr>
          <w:fldChar w:fldCharType="begin"/>
        </w:r>
        <w:r w:rsidRPr="003D48FC">
          <w:rPr>
            <w:rFonts w:ascii="Times New Roman" w:hAnsi="Times New Roman" w:cs="Times New Roman"/>
            <w:szCs w:val="24"/>
          </w:rPr>
          <w:instrText>PAGE   \* MERGEFORMAT</w:instrText>
        </w:r>
        <w:r w:rsidRPr="003D48FC">
          <w:rPr>
            <w:rFonts w:ascii="Times New Roman" w:hAnsi="Times New Roman" w:cs="Times New Roman"/>
            <w:szCs w:val="24"/>
          </w:rPr>
          <w:fldChar w:fldCharType="separate"/>
        </w:r>
        <w:r w:rsidR="00960097" w:rsidRPr="00960097">
          <w:rPr>
            <w:rFonts w:ascii="Times New Roman" w:hAnsi="Times New Roman" w:cs="Times New Roman"/>
            <w:noProof/>
            <w:szCs w:val="24"/>
            <w:lang w:val="zh-CN"/>
          </w:rPr>
          <w:t>3</w:t>
        </w:r>
        <w:r w:rsidRPr="003D48FC">
          <w:rPr>
            <w:rFonts w:ascii="Times New Roman" w:hAnsi="Times New Roman" w:cs="Times New Roman"/>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5269637"/>
      <w:docPartObj>
        <w:docPartGallery w:val="Page Numbers (Bottom of Page)"/>
        <w:docPartUnique/>
      </w:docPartObj>
    </w:sdtPr>
    <w:sdtEndPr/>
    <w:sdtContent>
      <w:p w14:paraId="36537A75" w14:textId="77777777" w:rsidR="00464D9D" w:rsidRDefault="00464D9D" w:rsidP="00B77AA4">
        <w:pPr>
          <w:pStyle w:val="Footer"/>
          <w:ind w:firstLine="480"/>
          <w:jc w:val="center"/>
        </w:pPr>
        <w:r>
          <w:fldChar w:fldCharType="begin"/>
        </w:r>
        <w:r>
          <w:instrText>PAGE   \* MERGEFORMAT</w:instrText>
        </w:r>
        <w:r>
          <w:fldChar w:fldCharType="separate"/>
        </w:r>
        <w:r w:rsidR="00960097" w:rsidRPr="00960097">
          <w:rPr>
            <w:noProof/>
            <w:lang w:val="zh-CN"/>
          </w:rPr>
          <w:t>1</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8505305"/>
      <w:docPartObj>
        <w:docPartGallery w:val="Page Numbers (Bottom of Page)"/>
        <w:docPartUnique/>
      </w:docPartObj>
    </w:sdtPr>
    <w:sdtEndPr/>
    <w:sdtContent>
      <w:p w14:paraId="51E35702" w14:textId="77777777" w:rsidR="00464D9D" w:rsidRDefault="00464D9D" w:rsidP="00B77AA4">
        <w:pPr>
          <w:pStyle w:val="Footer"/>
          <w:ind w:firstLine="480"/>
          <w:jc w:val="center"/>
        </w:pPr>
        <w:r>
          <w:fldChar w:fldCharType="begin"/>
        </w:r>
        <w:r>
          <w:instrText>PAGE   \* MERGEFORMAT</w:instrText>
        </w:r>
        <w:r>
          <w:fldChar w:fldCharType="separate"/>
        </w:r>
        <w:r w:rsidR="00960097" w:rsidRPr="00960097">
          <w:rPr>
            <w:noProof/>
            <w:lang w:val="zh-CN"/>
          </w:rPr>
          <w:t>1</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9201426"/>
      <w:docPartObj>
        <w:docPartGallery w:val="Page Numbers (Bottom of Page)"/>
        <w:docPartUnique/>
      </w:docPartObj>
    </w:sdtPr>
    <w:sdtEndPr/>
    <w:sdtContent>
      <w:p w14:paraId="12F77EFE" w14:textId="77777777" w:rsidR="00464D9D" w:rsidRDefault="00464D9D" w:rsidP="00B77AA4">
        <w:pPr>
          <w:pStyle w:val="Footer"/>
          <w:ind w:firstLine="480"/>
          <w:jc w:val="center"/>
        </w:pPr>
        <w:r>
          <w:fldChar w:fldCharType="begin"/>
        </w:r>
        <w:r>
          <w:instrText>PAGE   \* MERGEFORMAT</w:instrText>
        </w:r>
        <w:r>
          <w:fldChar w:fldCharType="separate"/>
        </w:r>
        <w:r w:rsidR="00960097" w:rsidRPr="00960097">
          <w:rPr>
            <w:noProof/>
            <w:lang w:val="zh-CN"/>
          </w:rPr>
          <w:t>1</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0687809"/>
      <w:docPartObj>
        <w:docPartGallery w:val="Page Numbers (Bottom of Page)"/>
        <w:docPartUnique/>
      </w:docPartObj>
    </w:sdtPr>
    <w:sdtEndPr/>
    <w:sdtContent>
      <w:p w14:paraId="21207976" w14:textId="77777777" w:rsidR="00464D9D" w:rsidRDefault="00464D9D" w:rsidP="00B77AA4">
        <w:pPr>
          <w:pStyle w:val="Footer"/>
          <w:ind w:firstLine="480"/>
          <w:jc w:val="center"/>
        </w:pPr>
        <w:r w:rsidRPr="007F7BD8">
          <w:rPr>
            <w:rFonts w:cs="Times New Roman"/>
            <w:szCs w:val="24"/>
          </w:rPr>
          <w:fldChar w:fldCharType="begin"/>
        </w:r>
        <w:r w:rsidRPr="007F7BD8">
          <w:rPr>
            <w:rFonts w:cs="Times New Roman"/>
            <w:szCs w:val="24"/>
          </w:rPr>
          <w:instrText>PAGE   \* MERGEFORMAT</w:instrText>
        </w:r>
        <w:r w:rsidRPr="007F7BD8">
          <w:rPr>
            <w:rFonts w:cs="Times New Roman"/>
            <w:szCs w:val="24"/>
          </w:rPr>
          <w:fldChar w:fldCharType="separate"/>
        </w:r>
        <w:r w:rsidR="00960097" w:rsidRPr="00960097">
          <w:rPr>
            <w:rFonts w:cs="Times New Roman"/>
            <w:noProof/>
            <w:szCs w:val="24"/>
            <w:lang w:val="zh-CN"/>
          </w:rPr>
          <w:t>1</w:t>
        </w:r>
        <w:r w:rsidRPr="007F7BD8">
          <w:rPr>
            <w:rFonts w:cs="Times New Roman"/>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BFDD7" w14:textId="77777777" w:rsidR="00694889" w:rsidRDefault="00694889" w:rsidP="00563E72">
      <w:pPr>
        <w:ind w:firstLine="560"/>
      </w:pPr>
      <w:r>
        <w:separator/>
      </w:r>
    </w:p>
  </w:footnote>
  <w:footnote w:type="continuationSeparator" w:id="0">
    <w:p w14:paraId="66F1F305" w14:textId="77777777" w:rsidR="00694889" w:rsidRDefault="00694889" w:rsidP="00563E72">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58135" w14:textId="77777777" w:rsidR="00464D9D" w:rsidRDefault="00464D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7132B" w14:textId="77777777" w:rsidR="00464D9D" w:rsidRDefault="00464D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26AB4" w14:textId="77777777" w:rsidR="00464D9D" w:rsidRPr="001F1260" w:rsidRDefault="00464D9D" w:rsidP="00C853EF">
    <w:pPr>
      <w:pStyle w:val="Header"/>
      <w:rPr>
        <w:rFonts w:ascii="黑体" w:eastAsia="黑体"/>
        <w:spacing w:val="90"/>
        <w:sz w:val="32"/>
        <w:szCs w:val="32"/>
      </w:rPr>
    </w:pPr>
    <w:r w:rsidRPr="001F1260">
      <w:rPr>
        <w:rFonts w:ascii="黑体" w:eastAsia="黑体" w:hint="eastAsia"/>
        <w:spacing w:val="90"/>
        <w:sz w:val="32"/>
        <w:szCs w:val="32"/>
      </w:rPr>
      <w:t>说明书摘要</w:t>
    </w:r>
  </w:p>
  <w:p w14:paraId="183443ED" w14:textId="77777777" w:rsidR="00464D9D" w:rsidRPr="001F1260" w:rsidRDefault="00464D9D" w:rsidP="00B77AA4">
    <w:pPr>
      <w:pStyle w:val="Header"/>
      <w:ind w:firstLine="480"/>
      <w:jc w:val="right"/>
      <w:rPr>
        <w:rFonts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64AA1" w14:textId="77777777" w:rsidR="00464D9D" w:rsidRPr="001F1260" w:rsidRDefault="00464D9D" w:rsidP="00C853EF">
    <w:pPr>
      <w:pStyle w:val="Header"/>
      <w:rPr>
        <w:rFonts w:ascii="黑体" w:eastAsia="黑体"/>
        <w:spacing w:val="90"/>
        <w:sz w:val="32"/>
        <w:szCs w:val="32"/>
      </w:rPr>
    </w:pPr>
    <w:r>
      <w:rPr>
        <w:rFonts w:ascii="黑体" w:eastAsia="黑体" w:hint="eastAsia"/>
        <w:spacing w:val="90"/>
        <w:sz w:val="32"/>
        <w:szCs w:val="32"/>
      </w:rPr>
      <w:t>摘要附图</w:t>
    </w:r>
  </w:p>
  <w:p w14:paraId="4939D13D" w14:textId="77777777" w:rsidR="00464D9D" w:rsidRPr="001F1260" w:rsidRDefault="00464D9D" w:rsidP="00B77AA4">
    <w:pPr>
      <w:pStyle w:val="Header"/>
      <w:ind w:firstLine="480"/>
      <w:jc w:val="right"/>
      <w:rPr>
        <w:rFonts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A78A9" w14:textId="77777777" w:rsidR="00464D9D" w:rsidRPr="001F1260" w:rsidRDefault="00464D9D" w:rsidP="00C853EF">
    <w:pPr>
      <w:pStyle w:val="Header"/>
      <w:rPr>
        <w:rFonts w:ascii="黑体" w:eastAsia="黑体"/>
        <w:spacing w:val="90"/>
        <w:sz w:val="32"/>
        <w:szCs w:val="32"/>
      </w:rPr>
    </w:pPr>
    <w:r>
      <w:rPr>
        <w:rFonts w:ascii="黑体" w:eastAsia="黑体" w:hint="eastAsia"/>
        <w:spacing w:val="90"/>
        <w:sz w:val="32"/>
        <w:szCs w:val="32"/>
      </w:rPr>
      <w:t>权利要求书</w:t>
    </w:r>
  </w:p>
  <w:p w14:paraId="5FB3F09E" w14:textId="77777777" w:rsidR="00464D9D" w:rsidRPr="001F1260" w:rsidRDefault="00464D9D" w:rsidP="00B77AA4">
    <w:pPr>
      <w:pStyle w:val="Header"/>
      <w:ind w:firstLine="480"/>
      <w:jc w:val="right"/>
      <w:rPr>
        <w:rFonts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2F36A" w14:textId="77777777" w:rsidR="00464D9D" w:rsidRPr="001F1260" w:rsidRDefault="00464D9D" w:rsidP="00C853EF">
    <w:pPr>
      <w:pStyle w:val="Header"/>
      <w:rPr>
        <w:rFonts w:ascii="黑体" w:eastAsia="黑体"/>
        <w:spacing w:val="90"/>
        <w:sz w:val="32"/>
        <w:szCs w:val="32"/>
      </w:rPr>
    </w:pPr>
    <w:r>
      <w:rPr>
        <w:rFonts w:ascii="黑体" w:eastAsia="黑体" w:hint="eastAsia"/>
        <w:spacing w:val="90"/>
        <w:sz w:val="32"/>
        <w:szCs w:val="32"/>
      </w:rPr>
      <w:t>说明书</w:t>
    </w:r>
  </w:p>
  <w:p w14:paraId="59612EF4" w14:textId="77777777" w:rsidR="00464D9D" w:rsidRPr="001F1260" w:rsidRDefault="00464D9D" w:rsidP="00B77AA4">
    <w:pPr>
      <w:pStyle w:val="Header"/>
      <w:ind w:firstLine="480"/>
      <w:jc w:val="right"/>
      <w:rPr>
        <w:rFonts w:cs="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6D8B0" w14:textId="77777777" w:rsidR="00464D9D" w:rsidRPr="001F1260" w:rsidRDefault="00464D9D" w:rsidP="00C853EF">
    <w:pPr>
      <w:pStyle w:val="Header"/>
      <w:rPr>
        <w:rFonts w:ascii="黑体" w:eastAsia="黑体"/>
        <w:spacing w:val="90"/>
        <w:sz w:val="32"/>
        <w:szCs w:val="32"/>
      </w:rPr>
    </w:pPr>
    <w:r>
      <w:rPr>
        <w:rFonts w:ascii="黑体" w:eastAsia="黑体" w:hint="eastAsia"/>
        <w:spacing w:val="90"/>
        <w:sz w:val="32"/>
        <w:szCs w:val="32"/>
      </w:rPr>
      <w:t>说明书附图</w:t>
    </w:r>
  </w:p>
  <w:p w14:paraId="5B638C89" w14:textId="77777777" w:rsidR="00464D9D" w:rsidRPr="001F1260" w:rsidRDefault="00464D9D" w:rsidP="00B77AA4">
    <w:pPr>
      <w:pStyle w:val="Header"/>
      <w:ind w:firstLine="480"/>
      <w:jc w:val="right"/>
      <w:rPr>
        <w:rFonts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066E5"/>
    <w:multiLevelType w:val="hybridMultilevel"/>
    <w:tmpl w:val="20884752"/>
    <w:lvl w:ilvl="0" w:tplc="445858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222008"/>
    <w:multiLevelType w:val="hybridMultilevel"/>
    <w:tmpl w:val="97FC245E"/>
    <w:lvl w:ilvl="0" w:tplc="B96032C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2A884DD2"/>
    <w:multiLevelType w:val="hybridMultilevel"/>
    <w:tmpl w:val="D7AA5190"/>
    <w:lvl w:ilvl="0" w:tplc="742C524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3FF27279"/>
    <w:multiLevelType w:val="hybridMultilevel"/>
    <w:tmpl w:val="B254BFAA"/>
    <w:lvl w:ilvl="0" w:tplc="2E76B64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40C45E40"/>
    <w:multiLevelType w:val="hybridMultilevel"/>
    <w:tmpl w:val="365846D8"/>
    <w:lvl w:ilvl="0" w:tplc="AD66BB2C">
      <w:start w:val="1"/>
      <w:numFmt w:val="decimal"/>
      <w:lvlText w:val="%1、"/>
      <w:lvlJc w:val="left"/>
      <w:pPr>
        <w:ind w:left="1117" w:hanging="720"/>
      </w:pPr>
      <w:rPr>
        <w:rFonts w:hint="default"/>
      </w:r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abstractNum w:abstractNumId="5" w15:restartNumberingAfterBreak="0">
    <w:nsid w:val="44315B54"/>
    <w:multiLevelType w:val="hybridMultilevel"/>
    <w:tmpl w:val="27AE99A4"/>
    <w:lvl w:ilvl="0" w:tplc="0846C1AA">
      <w:start w:val="1"/>
      <w:numFmt w:val="upperLetter"/>
      <w:lvlText w:val="%1、"/>
      <w:lvlJc w:val="left"/>
      <w:pPr>
        <w:ind w:left="1610" w:hanging="105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49440383"/>
    <w:multiLevelType w:val="hybridMultilevel"/>
    <w:tmpl w:val="FFEA6BFC"/>
    <w:lvl w:ilvl="0" w:tplc="2F5E85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1B0163"/>
    <w:multiLevelType w:val="hybridMultilevel"/>
    <w:tmpl w:val="F7C62920"/>
    <w:lvl w:ilvl="0" w:tplc="663EE52A">
      <w:start w:val="1"/>
      <w:numFmt w:val="upperLetter"/>
      <w:lvlText w:val="%1、"/>
      <w:lvlJc w:val="left"/>
      <w:pPr>
        <w:ind w:left="1610" w:hanging="1050"/>
      </w:pPr>
      <w:rPr>
        <w:rFonts w:eastAsia="宋体"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748E4011"/>
    <w:multiLevelType w:val="hybridMultilevel"/>
    <w:tmpl w:val="6AEE997C"/>
    <w:lvl w:ilvl="0" w:tplc="6E0067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7304FFC"/>
    <w:multiLevelType w:val="hybridMultilevel"/>
    <w:tmpl w:val="61EE4454"/>
    <w:lvl w:ilvl="0" w:tplc="F738DA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6"/>
  </w:num>
  <w:num w:numId="4">
    <w:abstractNumId w:val="8"/>
  </w:num>
  <w:num w:numId="5">
    <w:abstractNumId w:val="9"/>
  </w:num>
  <w:num w:numId="6">
    <w:abstractNumId w:val="7"/>
  </w:num>
  <w:num w:numId="7">
    <w:abstractNumId w:val="5"/>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cce8c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A5"/>
    <w:rsid w:val="00011589"/>
    <w:rsid w:val="000115AF"/>
    <w:rsid w:val="0001422E"/>
    <w:rsid w:val="000200DD"/>
    <w:rsid w:val="000338F0"/>
    <w:rsid w:val="00044365"/>
    <w:rsid w:val="00055DA7"/>
    <w:rsid w:val="00066A5D"/>
    <w:rsid w:val="00080A07"/>
    <w:rsid w:val="00083972"/>
    <w:rsid w:val="00085AA2"/>
    <w:rsid w:val="00086030"/>
    <w:rsid w:val="000925D4"/>
    <w:rsid w:val="00095892"/>
    <w:rsid w:val="000A334B"/>
    <w:rsid w:val="000A67C1"/>
    <w:rsid w:val="000A6F52"/>
    <w:rsid w:val="000C43A3"/>
    <w:rsid w:val="000C4B2B"/>
    <w:rsid w:val="000C602A"/>
    <w:rsid w:val="000D346A"/>
    <w:rsid w:val="000D3BBC"/>
    <w:rsid w:val="000D5CE8"/>
    <w:rsid w:val="000D772C"/>
    <w:rsid w:val="000E080C"/>
    <w:rsid w:val="000E1F71"/>
    <w:rsid w:val="000F60C4"/>
    <w:rsid w:val="000F6CF8"/>
    <w:rsid w:val="001172A5"/>
    <w:rsid w:val="00167FEA"/>
    <w:rsid w:val="00171867"/>
    <w:rsid w:val="00171B2A"/>
    <w:rsid w:val="00174E7B"/>
    <w:rsid w:val="00191E0F"/>
    <w:rsid w:val="0019329C"/>
    <w:rsid w:val="001A3F0E"/>
    <w:rsid w:val="001A6B40"/>
    <w:rsid w:val="001A7B8C"/>
    <w:rsid w:val="001C5589"/>
    <w:rsid w:val="001D5E2A"/>
    <w:rsid w:val="001F51C5"/>
    <w:rsid w:val="001F7007"/>
    <w:rsid w:val="00202C04"/>
    <w:rsid w:val="00204E37"/>
    <w:rsid w:val="002120CF"/>
    <w:rsid w:val="00215F30"/>
    <w:rsid w:val="00223E52"/>
    <w:rsid w:val="00246BC9"/>
    <w:rsid w:val="00263388"/>
    <w:rsid w:val="002812ED"/>
    <w:rsid w:val="002862B3"/>
    <w:rsid w:val="0028642C"/>
    <w:rsid w:val="002965D0"/>
    <w:rsid w:val="002A2D40"/>
    <w:rsid w:val="002A3777"/>
    <w:rsid w:val="002A63A1"/>
    <w:rsid w:val="002B66C7"/>
    <w:rsid w:val="002B6A8F"/>
    <w:rsid w:val="002B7889"/>
    <w:rsid w:val="002D288B"/>
    <w:rsid w:val="002D7FBD"/>
    <w:rsid w:val="0030441B"/>
    <w:rsid w:val="003055A0"/>
    <w:rsid w:val="00333DC4"/>
    <w:rsid w:val="0033505E"/>
    <w:rsid w:val="003427B5"/>
    <w:rsid w:val="00362955"/>
    <w:rsid w:val="0036692F"/>
    <w:rsid w:val="0037280D"/>
    <w:rsid w:val="0037351F"/>
    <w:rsid w:val="00374758"/>
    <w:rsid w:val="00380559"/>
    <w:rsid w:val="003811F9"/>
    <w:rsid w:val="00382594"/>
    <w:rsid w:val="003916A3"/>
    <w:rsid w:val="003947D4"/>
    <w:rsid w:val="003A1AD1"/>
    <w:rsid w:val="003A25DF"/>
    <w:rsid w:val="003A4728"/>
    <w:rsid w:val="003B0167"/>
    <w:rsid w:val="003B5C16"/>
    <w:rsid w:val="003C4AD9"/>
    <w:rsid w:val="003C72CD"/>
    <w:rsid w:val="003D48FC"/>
    <w:rsid w:val="003F547D"/>
    <w:rsid w:val="004023B9"/>
    <w:rsid w:val="00415146"/>
    <w:rsid w:val="00415317"/>
    <w:rsid w:val="004207A7"/>
    <w:rsid w:val="004249B0"/>
    <w:rsid w:val="00425233"/>
    <w:rsid w:val="00426A12"/>
    <w:rsid w:val="0045036D"/>
    <w:rsid w:val="00453702"/>
    <w:rsid w:val="00455B82"/>
    <w:rsid w:val="00460849"/>
    <w:rsid w:val="00464D9D"/>
    <w:rsid w:val="0046648E"/>
    <w:rsid w:val="004753EE"/>
    <w:rsid w:val="00477F38"/>
    <w:rsid w:val="004801B7"/>
    <w:rsid w:val="0049677A"/>
    <w:rsid w:val="004A2DE1"/>
    <w:rsid w:val="004A7094"/>
    <w:rsid w:val="004C50F2"/>
    <w:rsid w:val="004C5181"/>
    <w:rsid w:val="004D1E30"/>
    <w:rsid w:val="004D295B"/>
    <w:rsid w:val="004D7723"/>
    <w:rsid w:val="00503383"/>
    <w:rsid w:val="005100DE"/>
    <w:rsid w:val="00515A9A"/>
    <w:rsid w:val="00517319"/>
    <w:rsid w:val="00531D87"/>
    <w:rsid w:val="00531E5D"/>
    <w:rsid w:val="005421CD"/>
    <w:rsid w:val="005506C8"/>
    <w:rsid w:val="00563CB5"/>
    <w:rsid w:val="00563E72"/>
    <w:rsid w:val="00571E04"/>
    <w:rsid w:val="0057415C"/>
    <w:rsid w:val="005751BD"/>
    <w:rsid w:val="00596205"/>
    <w:rsid w:val="005A10F4"/>
    <w:rsid w:val="005C77CA"/>
    <w:rsid w:val="005C7B30"/>
    <w:rsid w:val="005E00F6"/>
    <w:rsid w:val="005E16F3"/>
    <w:rsid w:val="005E2E03"/>
    <w:rsid w:val="005E359C"/>
    <w:rsid w:val="005E570D"/>
    <w:rsid w:val="005E75FF"/>
    <w:rsid w:val="005F5C54"/>
    <w:rsid w:val="00601743"/>
    <w:rsid w:val="00611E28"/>
    <w:rsid w:val="00623EBA"/>
    <w:rsid w:val="00631703"/>
    <w:rsid w:val="00637115"/>
    <w:rsid w:val="00644AE2"/>
    <w:rsid w:val="00654DF2"/>
    <w:rsid w:val="0066422D"/>
    <w:rsid w:val="0066751B"/>
    <w:rsid w:val="00686D50"/>
    <w:rsid w:val="00694889"/>
    <w:rsid w:val="006958AF"/>
    <w:rsid w:val="006A7244"/>
    <w:rsid w:val="006B1F58"/>
    <w:rsid w:val="006C59C5"/>
    <w:rsid w:val="006E2D44"/>
    <w:rsid w:val="006E5BEF"/>
    <w:rsid w:val="006E609E"/>
    <w:rsid w:val="006E7679"/>
    <w:rsid w:val="007020B7"/>
    <w:rsid w:val="00707F26"/>
    <w:rsid w:val="00726CA8"/>
    <w:rsid w:val="00726F6F"/>
    <w:rsid w:val="00736212"/>
    <w:rsid w:val="0074592E"/>
    <w:rsid w:val="00746C2F"/>
    <w:rsid w:val="00753C4F"/>
    <w:rsid w:val="00754D05"/>
    <w:rsid w:val="007579C0"/>
    <w:rsid w:val="00764EF6"/>
    <w:rsid w:val="007657E5"/>
    <w:rsid w:val="0078157B"/>
    <w:rsid w:val="007C3463"/>
    <w:rsid w:val="007C4DA2"/>
    <w:rsid w:val="007C5B8D"/>
    <w:rsid w:val="007D2CE5"/>
    <w:rsid w:val="007E0AF0"/>
    <w:rsid w:val="007F0EFB"/>
    <w:rsid w:val="007F55BF"/>
    <w:rsid w:val="00801DB5"/>
    <w:rsid w:val="00814CC5"/>
    <w:rsid w:val="00816495"/>
    <w:rsid w:val="00831A8E"/>
    <w:rsid w:val="00832580"/>
    <w:rsid w:val="00834C82"/>
    <w:rsid w:val="00845AFE"/>
    <w:rsid w:val="0085408B"/>
    <w:rsid w:val="00873E31"/>
    <w:rsid w:val="0087735E"/>
    <w:rsid w:val="008855CA"/>
    <w:rsid w:val="0088794A"/>
    <w:rsid w:val="00892EFA"/>
    <w:rsid w:val="008A0CF1"/>
    <w:rsid w:val="008C2003"/>
    <w:rsid w:val="008C22B1"/>
    <w:rsid w:val="008C3AD4"/>
    <w:rsid w:val="008C60E5"/>
    <w:rsid w:val="008D103B"/>
    <w:rsid w:val="008D2DA3"/>
    <w:rsid w:val="008D4526"/>
    <w:rsid w:val="008E432D"/>
    <w:rsid w:val="00902EE7"/>
    <w:rsid w:val="009033B2"/>
    <w:rsid w:val="00904CC1"/>
    <w:rsid w:val="0091463A"/>
    <w:rsid w:val="009177D9"/>
    <w:rsid w:val="009329A7"/>
    <w:rsid w:val="0093533E"/>
    <w:rsid w:val="00945F41"/>
    <w:rsid w:val="00953490"/>
    <w:rsid w:val="00960097"/>
    <w:rsid w:val="009655F3"/>
    <w:rsid w:val="00973AD3"/>
    <w:rsid w:val="009806DC"/>
    <w:rsid w:val="00981A5B"/>
    <w:rsid w:val="0098313E"/>
    <w:rsid w:val="009838B2"/>
    <w:rsid w:val="009A03C6"/>
    <w:rsid w:val="009A1653"/>
    <w:rsid w:val="009B6F32"/>
    <w:rsid w:val="009C3FEF"/>
    <w:rsid w:val="009C4099"/>
    <w:rsid w:val="009D2136"/>
    <w:rsid w:val="009D2AAB"/>
    <w:rsid w:val="009D6BB0"/>
    <w:rsid w:val="009E5A72"/>
    <w:rsid w:val="009E7673"/>
    <w:rsid w:val="009F09FA"/>
    <w:rsid w:val="009F3921"/>
    <w:rsid w:val="00A04965"/>
    <w:rsid w:val="00A13789"/>
    <w:rsid w:val="00A20DED"/>
    <w:rsid w:val="00A31C69"/>
    <w:rsid w:val="00A46483"/>
    <w:rsid w:val="00A7600B"/>
    <w:rsid w:val="00AA42AE"/>
    <w:rsid w:val="00AC7687"/>
    <w:rsid w:val="00AD0F34"/>
    <w:rsid w:val="00AE1570"/>
    <w:rsid w:val="00B002D2"/>
    <w:rsid w:val="00B01DCF"/>
    <w:rsid w:val="00B033CB"/>
    <w:rsid w:val="00B219F8"/>
    <w:rsid w:val="00B22BD6"/>
    <w:rsid w:val="00B24F40"/>
    <w:rsid w:val="00B27768"/>
    <w:rsid w:val="00B30303"/>
    <w:rsid w:val="00B336F5"/>
    <w:rsid w:val="00B33EC9"/>
    <w:rsid w:val="00B420DE"/>
    <w:rsid w:val="00B521D9"/>
    <w:rsid w:val="00B53342"/>
    <w:rsid w:val="00B65ED4"/>
    <w:rsid w:val="00B77252"/>
    <w:rsid w:val="00B77AA4"/>
    <w:rsid w:val="00B810A7"/>
    <w:rsid w:val="00B9150C"/>
    <w:rsid w:val="00B92D74"/>
    <w:rsid w:val="00BA0A12"/>
    <w:rsid w:val="00BC2168"/>
    <w:rsid w:val="00BC285F"/>
    <w:rsid w:val="00BC2A8A"/>
    <w:rsid w:val="00BC43ED"/>
    <w:rsid w:val="00BD1656"/>
    <w:rsid w:val="00BD2981"/>
    <w:rsid w:val="00BF6AD0"/>
    <w:rsid w:val="00C033FB"/>
    <w:rsid w:val="00C0743A"/>
    <w:rsid w:val="00C13AAF"/>
    <w:rsid w:val="00C1523B"/>
    <w:rsid w:val="00C3430E"/>
    <w:rsid w:val="00C35032"/>
    <w:rsid w:val="00C40F2D"/>
    <w:rsid w:val="00C46949"/>
    <w:rsid w:val="00C5057A"/>
    <w:rsid w:val="00C5135E"/>
    <w:rsid w:val="00C76316"/>
    <w:rsid w:val="00C853EF"/>
    <w:rsid w:val="00C915E8"/>
    <w:rsid w:val="00CB3767"/>
    <w:rsid w:val="00CB4CBC"/>
    <w:rsid w:val="00CF67DC"/>
    <w:rsid w:val="00D07C49"/>
    <w:rsid w:val="00D534EF"/>
    <w:rsid w:val="00D77ED0"/>
    <w:rsid w:val="00D8521E"/>
    <w:rsid w:val="00D87591"/>
    <w:rsid w:val="00D971AC"/>
    <w:rsid w:val="00DB18B2"/>
    <w:rsid w:val="00DB5299"/>
    <w:rsid w:val="00DC0432"/>
    <w:rsid w:val="00DC2E5C"/>
    <w:rsid w:val="00DE34B1"/>
    <w:rsid w:val="00DE6502"/>
    <w:rsid w:val="00DF0184"/>
    <w:rsid w:val="00DF3563"/>
    <w:rsid w:val="00E02F4F"/>
    <w:rsid w:val="00E1189A"/>
    <w:rsid w:val="00E15BB7"/>
    <w:rsid w:val="00E24F07"/>
    <w:rsid w:val="00E271D9"/>
    <w:rsid w:val="00E40036"/>
    <w:rsid w:val="00E42152"/>
    <w:rsid w:val="00E4667C"/>
    <w:rsid w:val="00E50B88"/>
    <w:rsid w:val="00E57381"/>
    <w:rsid w:val="00E57479"/>
    <w:rsid w:val="00E57900"/>
    <w:rsid w:val="00E644AF"/>
    <w:rsid w:val="00E65343"/>
    <w:rsid w:val="00EA6C1A"/>
    <w:rsid w:val="00EB4C29"/>
    <w:rsid w:val="00EC0E52"/>
    <w:rsid w:val="00EC23F9"/>
    <w:rsid w:val="00ED71C5"/>
    <w:rsid w:val="00EE78CF"/>
    <w:rsid w:val="00EF1159"/>
    <w:rsid w:val="00EF455D"/>
    <w:rsid w:val="00EF73B9"/>
    <w:rsid w:val="00F04295"/>
    <w:rsid w:val="00F11866"/>
    <w:rsid w:val="00F14854"/>
    <w:rsid w:val="00F2294F"/>
    <w:rsid w:val="00F247EB"/>
    <w:rsid w:val="00F30817"/>
    <w:rsid w:val="00F42FB6"/>
    <w:rsid w:val="00F46770"/>
    <w:rsid w:val="00F47107"/>
    <w:rsid w:val="00F6390B"/>
    <w:rsid w:val="00F70C19"/>
    <w:rsid w:val="00F7270B"/>
    <w:rsid w:val="00F758C3"/>
    <w:rsid w:val="00F8257D"/>
    <w:rsid w:val="00F90B14"/>
    <w:rsid w:val="00F90FE1"/>
    <w:rsid w:val="00F911A6"/>
    <w:rsid w:val="00F96398"/>
    <w:rsid w:val="00FA08B0"/>
    <w:rsid w:val="00FA1888"/>
    <w:rsid w:val="00FC0354"/>
    <w:rsid w:val="00FC0EC4"/>
    <w:rsid w:val="00FC2956"/>
    <w:rsid w:val="00FD684C"/>
    <w:rsid w:val="00FE17FE"/>
    <w:rsid w:val="00FF0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ce8cf"/>
    </o:shapedefaults>
    <o:shapelayout v:ext="edit">
      <o:idmap v:ext="edit" data="1"/>
    </o:shapelayout>
  </w:shapeDefaults>
  <w:decimalSymbol w:val="."/>
  <w:listSeparator w:val=","/>
  <w14:docId w14:val="1620C7A9"/>
  <w15:docId w15:val="{085F312A-5EB4-4B72-A3EE-4D58C95C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E72"/>
    <w:pPr>
      <w:widowControl w:val="0"/>
      <w:ind w:firstLineChars="200" w:firstLine="200"/>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72"/>
    <w:pPr>
      <w:pBdr>
        <w:bottom w:val="single" w:sz="6" w:space="1" w:color="auto"/>
      </w:pBdr>
      <w:tabs>
        <w:tab w:val="center" w:pos="4153"/>
        <w:tab w:val="right" w:pos="8306"/>
      </w:tabs>
      <w:snapToGrid w:val="0"/>
      <w:ind w:firstLineChars="0" w:firstLine="0"/>
      <w:jc w:val="center"/>
    </w:pPr>
    <w:rPr>
      <w:rFonts w:asciiTheme="minorHAnsi" w:hAnsiTheme="minorHAnsi"/>
      <w:sz w:val="18"/>
      <w:szCs w:val="18"/>
    </w:rPr>
  </w:style>
  <w:style w:type="character" w:customStyle="1" w:styleId="HeaderChar">
    <w:name w:val="Header Char"/>
    <w:basedOn w:val="DefaultParagraphFont"/>
    <w:link w:val="Header"/>
    <w:uiPriority w:val="99"/>
    <w:rsid w:val="00563E72"/>
    <w:rPr>
      <w:sz w:val="18"/>
      <w:szCs w:val="18"/>
    </w:rPr>
  </w:style>
  <w:style w:type="paragraph" w:styleId="Footer">
    <w:name w:val="footer"/>
    <w:basedOn w:val="Normal"/>
    <w:link w:val="FooterChar"/>
    <w:uiPriority w:val="99"/>
    <w:unhideWhenUsed/>
    <w:rsid w:val="00563E72"/>
    <w:pPr>
      <w:tabs>
        <w:tab w:val="center" w:pos="4153"/>
        <w:tab w:val="right" w:pos="8306"/>
      </w:tabs>
      <w:snapToGrid w:val="0"/>
      <w:ind w:firstLineChars="0" w:firstLine="0"/>
      <w:jc w:val="left"/>
    </w:pPr>
    <w:rPr>
      <w:rFonts w:asciiTheme="minorHAnsi" w:hAnsiTheme="minorHAnsi"/>
      <w:sz w:val="18"/>
      <w:szCs w:val="18"/>
    </w:rPr>
  </w:style>
  <w:style w:type="character" w:customStyle="1" w:styleId="FooterChar">
    <w:name w:val="Footer Char"/>
    <w:basedOn w:val="DefaultParagraphFont"/>
    <w:link w:val="Footer"/>
    <w:uiPriority w:val="99"/>
    <w:rsid w:val="00563E72"/>
    <w:rPr>
      <w:sz w:val="18"/>
      <w:szCs w:val="18"/>
    </w:rPr>
  </w:style>
  <w:style w:type="paragraph" w:styleId="BodyTextIndent">
    <w:name w:val="Body Text Indent"/>
    <w:basedOn w:val="Normal"/>
    <w:link w:val="BodyTextIndentChar"/>
    <w:rsid w:val="00563E72"/>
    <w:pPr>
      <w:overflowPunct w:val="0"/>
      <w:ind w:firstLine="560"/>
    </w:pPr>
    <w:rPr>
      <w:rFonts w:eastAsia="宋体" w:cs="Times New Roman"/>
      <w:szCs w:val="24"/>
    </w:rPr>
  </w:style>
  <w:style w:type="character" w:customStyle="1" w:styleId="BodyTextIndentChar">
    <w:name w:val="Body Text Indent Char"/>
    <w:basedOn w:val="DefaultParagraphFont"/>
    <w:link w:val="BodyTextIndent"/>
    <w:rsid w:val="00563E72"/>
    <w:rPr>
      <w:rFonts w:ascii="Times New Roman" w:eastAsia="宋体" w:hAnsi="Times New Roman" w:cs="Times New Roman"/>
      <w:sz w:val="28"/>
      <w:szCs w:val="24"/>
    </w:rPr>
  </w:style>
  <w:style w:type="paragraph" w:styleId="Caption">
    <w:name w:val="caption"/>
    <w:basedOn w:val="Normal"/>
    <w:next w:val="Normal"/>
    <w:uiPriority w:val="35"/>
    <w:unhideWhenUsed/>
    <w:qFormat/>
    <w:rsid w:val="00563E72"/>
    <w:pPr>
      <w:jc w:val="center"/>
    </w:pPr>
    <w:rPr>
      <w:rFonts w:eastAsia="宋体" w:cstheme="majorBidi"/>
      <w:szCs w:val="20"/>
    </w:rPr>
  </w:style>
  <w:style w:type="paragraph" w:customStyle="1" w:styleId="a">
    <w:name w:val="申请撰写正文"/>
    <w:basedOn w:val="BodyTextIndent"/>
    <w:rsid w:val="00563E72"/>
    <w:pPr>
      <w:ind w:firstLine="200"/>
    </w:pPr>
    <w:rPr>
      <w:szCs w:val="28"/>
    </w:rPr>
  </w:style>
  <w:style w:type="paragraph" w:styleId="ListParagraph">
    <w:name w:val="List Paragraph"/>
    <w:basedOn w:val="Normal"/>
    <w:uiPriority w:val="34"/>
    <w:qFormat/>
    <w:rsid w:val="00746C2F"/>
    <w:pPr>
      <w:ind w:firstLine="420"/>
    </w:pPr>
  </w:style>
  <w:style w:type="paragraph" w:styleId="BalloonText">
    <w:name w:val="Balloon Text"/>
    <w:basedOn w:val="Normal"/>
    <w:link w:val="BalloonTextChar"/>
    <w:uiPriority w:val="99"/>
    <w:semiHidden/>
    <w:unhideWhenUsed/>
    <w:rsid w:val="005751BD"/>
    <w:rPr>
      <w:sz w:val="18"/>
      <w:szCs w:val="18"/>
    </w:rPr>
  </w:style>
  <w:style w:type="character" w:customStyle="1" w:styleId="BalloonTextChar">
    <w:name w:val="Balloon Text Char"/>
    <w:basedOn w:val="DefaultParagraphFont"/>
    <w:link w:val="BalloonText"/>
    <w:uiPriority w:val="99"/>
    <w:semiHidden/>
    <w:rsid w:val="005751BD"/>
    <w:rPr>
      <w:rFonts w:ascii="Times New Roman" w:hAnsi="Times New Roman"/>
      <w:sz w:val="18"/>
      <w:szCs w:val="18"/>
    </w:rPr>
  </w:style>
  <w:style w:type="paragraph" w:styleId="BodyText">
    <w:name w:val="Body Text"/>
    <w:basedOn w:val="Normal"/>
    <w:link w:val="BodyTextChar"/>
    <w:uiPriority w:val="99"/>
    <w:semiHidden/>
    <w:unhideWhenUsed/>
    <w:rsid w:val="004753EE"/>
    <w:pPr>
      <w:spacing w:after="120"/>
    </w:pPr>
  </w:style>
  <w:style w:type="character" w:customStyle="1" w:styleId="BodyTextChar">
    <w:name w:val="Body Text Char"/>
    <w:basedOn w:val="DefaultParagraphFont"/>
    <w:link w:val="BodyText"/>
    <w:uiPriority w:val="99"/>
    <w:semiHidden/>
    <w:rsid w:val="004753EE"/>
    <w:rPr>
      <w:rFonts w:ascii="Times New Roman" w:hAnsi="Times New Roman"/>
      <w:sz w:val="28"/>
    </w:rPr>
  </w:style>
  <w:style w:type="paragraph" w:styleId="BodyTextFirstIndent">
    <w:name w:val="Body Text First Indent"/>
    <w:basedOn w:val="BodyText"/>
    <w:link w:val="BodyTextFirstIndentChar"/>
    <w:uiPriority w:val="99"/>
    <w:unhideWhenUsed/>
    <w:rsid w:val="004753EE"/>
    <w:pPr>
      <w:ind w:firstLineChars="100" w:firstLine="420"/>
    </w:pPr>
  </w:style>
  <w:style w:type="character" w:customStyle="1" w:styleId="BodyTextFirstIndentChar">
    <w:name w:val="Body Text First Indent Char"/>
    <w:basedOn w:val="BodyTextChar"/>
    <w:link w:val="BodyTextFirstIndent"/>
    <w:uiPriority w:val="99"/>
    <w:rsid w:val="004753EE"/>
    <w:rPr>
      <w:rFonts w:ascii="Times New Roman" w:hAnsi="Times New Roman"/>
      <w:sz w:val="28"/>
    </w:rPr>
  </w:style>
  <w:style w:type="character" w:styleId="CommentReference">
    <w:name w:val="annotation reference"/>
    <w:basedOn w:val="DefaultParagraphFont"/>
    <w:semiHidden/>
    <w:rsid w:val="004753EE"/>
    <w:rPr>
      <w:sz w:val="21"/>
      <w:szCs w:val="21"/>
    </w:rPr>
  </w:style>
  <w:style w:type="paragraph" w:styleId="CommentText">
    <w:name w:val="annotation text"/>
    <w:basedOn w:val="Normal"/>
    <w:link w:val="CommentTextChar"/>
    <w:semiHidden/>
    <w:rsid w:val="004753EE"/>
    <w:pPr>
      <w:adjustRightInd w:val="0"/>
      <w:spacing w:line="398" w:lineRule="exact"/>
      <w:ind w:firstLineChars="0" w:firstLine="397"/>
      <w:jc w:val="left"/>
      <w:textAlignment w:val="baseline"/>
    </w:pPr>
    <w:rPr>
      <w:rFonts w:eastAsia="宋体" w:cs="Times New Roman"/>
      <w:spacing w:val="6"/>
      <w:kern w:val="0"/>
      <w:sz w:val="26"/>
      <w:szCs w:val="20"/>
    </w:rPr>
  </w:style>
  <w:style w:type="character" w:customStyle="1" w:styleId="CommentTextChar">
    <w:name w:val="Comment Text Char"/>
    <w:basedOn w:val="DefaultParagraphFont"/>
    <w:link w:val="CommentText"/>
    <w:semiHidden/>
    <w:rsid w:val="004753EE"/>
    <w:rPr>
      <w:rFonts w:ascii="Times New Roman" w:eastAsia="宋体" w:hAnsi="Times New Roman" w:cs="Times New Roman"/>
      <w:spacing w:val="6"/>
      <w:kern w:val="0"/>
      <w:sz w:val="26"/>
      <w:szCs w:val="20"/>
    </w:rPr>
  </w:style>
  <w:style w:type="paragraph" w:styleId="CommentSubject">
    <w:name w:val="annotation subject"/>
    <w:basedOn w:val="CommentText"/>
    <w:next w:val="CommentText"/>
    <w:link w:val="CommentSubjectChar"/>
    <w:uiPriority w:val="99"/>
    <w:semiHidden/>
    <w:unhideWhenUsed/>
    <w:rsid w:val="004753EE"/>
    <w:pPr>
      <w:adjustRightInd/>
      <w:spacing w:line="240" w:lineRule="auto"/>
      <w:ind w:firstLineChars="200" w:firstLine="200"/>
      <w:textAlignment w:val="auto"/>
    </w:pPr>
    <w:rPr>
      <w:rFonts w:eastAsiaTheme="minorEastAsia" w:cstheme="minorBidi"/>
      <w:b/>
      <w:bCs/>
      <w:spacing w:val="0"/>
      <w:kern w:val="2"/>
      <w:sz w:val="28"/>
      <w:szCs w:val="22"/>
    </w:rPr>
  </w:style>
  <w:style w:type="character" w:customStyle="1" w:styleId="CommentSubjectChar">
    <w:name w:val="Comment Subject Char"/>
    <w:basedOn w:val="CommentTextChar"/>
    <w:link w:val="CommentSubject"/>
    <w:uiPriority w:val="99"/>
    <w:semiHidden/>
    <w:rsid w:val="004753EE"/>
    <w:rPr>
      <w:rFonts w:ascii="Times New Roman" w:eastAsia="宋体" w:hAnsi="Times New Roman" w:cs="Times New Roman"/>
      <w:b/>
      <w:bCs/>
      <w:spacing w:val="6"/>
      <w:kern w:val="0"/>
      <w:sz w:val="28"/>
      <w:szCs w:val="20"/>
    </w:rPr>
  </w:style>
  <w:style w:type="paragraph" w:styleId="Revision">
    <w:name w:val="Revision"/>
    <w:hidden/>
    <w:uiPriority w:val="99"/>
    <w:semiHidden/>
    <w:rsid w:val="00C853EF"/>
    <w:rPr>
      <w:rFonts w:ascii="Times New Roman" w:hAnsi="Times New Roman"/>
      <w:sz w:val="28"/>
    </w:rPr>
  </w:style>
  <w:style w:type="paragraph" w:styleId="NormalWeb">
    <w:name w:val="Normal (Web)"/>
    <w:basedOn w:val="Normal"/>
    <w:uiPriority w:val="99"/>
    <w:unhideWhenUsed/>
    <w:rsid w:val="006B1F58"/>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PlaceholderText">
    <w:name w:val="Placeholder Text"/>
    <w:basedOn w:val="DefaultParagraphFont"/>
    <w:uiPriority w:val="99"/>
    <w:semiHidden/>
    <w:rsid w:val="00601743"/>
    <w:rPr>
      <w:color w:val="808080"/>
    </w:rPr>
  </w:style>
  <w:style w:type="paragraph" w:customStyle="1" w:styleId="Notes">
    <w:name w:val="Notes"/>
    <w:basedOn w:val="Normal"/>
    <w:link w:val="NotesChar"/>
    <w:qFormat/>
    <w:rsid w:val="002120CF"/>
    <w:pPr>
      <w:widowControl/>
      <w:spacing w:before="60" w:after="20"/>
      <w:ind w:firstLineChars="0" w:firstLine="0"/>
      <w:jc w:val="left"/>
    </w:pPr>
    <w:rPr>
      <w:rFonts w:ascii="Calibri" w:eastAsia="宋体" w:hAnsi="Calibri" w:cs="Times New Roman"/>
      <w:i/>
      <w:color w:val="262626"/>
      <w:kern w:val="0"/>
      <w:sz w:val="20"/>
      <w:lang w:eastAsia="en-US"/>
    </w:rPr>
  </w:style>
  <w:style w:type="character" w:customStyle="1" w:styleId="NotesChar">
    <w:name w:val="Notes Char"/>
    <w:link w:val="Notes"/>
    <w:rsid w:val="002120CF"/>
    <w:rPr>
      <w:rFonts w:ascii="Calibri" w:eastAsia="宋体" w:hAnsi="Calibri" w:cs="Times New Roman"/>
      <w:i/>
      <w:color w:val="262626"/>
      <w:kern w:val="0"/>
      <w:sz w:val="20"/>
      <w:lang w:eastAsia="en-US"/>
    </w:rPr>
  </w:style>
  <w:style w:type="table" w:styleId="TableGrid">
    <w:name w:val="Table Grid"/>
    <w:basedOn w:val="TableNormal"/>
    <w:uiPriority w:val="39"/>
    <w:rsid w:val="002120CF"/>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561774">
      <w:bodyDiv w:val="1"/>
      <w:marLeft w:val="0"/>
      <w:marRight w:val="0"/>
      <w:marTop w:val="0"/>
      <w:marBottom w:val="0"/>
      <w:divBdr>
        <w:top w:val="none" w:sz="0" w:space="0" w:color="auto"/>
        <w:left w:val="none" w:sz="0" w:space="0" w:color="auto"/>
        <w:bottom w:val="none" w:sz="0" w:space="0" w:color="auto"/>
        <w:right w:val="none" w:sz="0" w:space="0" w:color="auto"/>
      </w:divBdr>
    </w:div>
    <w:div w:id="84371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oleObject" Target="embeddings/oleObject4.bin"/><Relationship Id="rId39" Type="http://schemas.openxmlformats.org/officeDocument/2006/relationships/fontTable" Target="fontTable.xml"/><Relationship Id="rId21" Type="http://schemas.openxmlformats.org/officeDocument/2006/relationships/image" Target="media/image2.emf"/><Relationship Id="rId34"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4.emf"/><Relationship Id="rId33" Type="http://schemas.openxmlformats.org/officeDocument/2006/relationships/image" Target="media/image9.emf"/><Relationship Id="rId38"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3.bin"/><Relationship Id="rId32" Type="http://schemas.openxmlformats.org/officeDocument/2006/relationships/image" Target="media/image8.png"/><Relationship Id="rId37" Type="http://schemas.openxmlformats.org/officeDocument/2006/relationships/header" Target="header7.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3.emf"/><Relationship Id="rId28" Type="http://schemas.openxmlformats.org/officeDocument/2006/relationships/oleObject" Target="embeddings/oleObject5.bin"/><Relationship Id="rId36" Type="http://schemas.openxmlformats.org/officeDocument/2006/relationships/oleObject" Target="embeddings/oleObject8.bin"/><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oleObject" Target="embeddings/oleObject2.bin"/><Relationship Id="rId27" Type="http://schemas.openxmlformats.org/officeDocument/2006/relationships/image" Target="media/image5.emf"/><Relationship Id="rId30" Type="http://schemas.openxmlformats.org/officeDocument/2006/relationships/oleObject" Target="embeddings/oleObject6.bin"/><Relationship Id="rId35" Type="http://schemas.openxmlformats.org/officeDocument/2006/relationships/image" Target="media/image10.emf"/><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9FCF5-1472-4372-BA7D-2AAF58C95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1992</Words>
  <Characters>11355</Characters>
  <Application>Microsoft Office Word</Application>
  <DocSecurity>0</DocSecurity>
  <Lines>94</Lines>
  <Paragraphs>26</Paragraphs>
  <ScaleCrop>false</ScaleCrop>
  <Company>a</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teng dequn</cp:lastModifiedBy>
  <cp:revision>2</cp:revision>
  <dcterms:created xsi:type="dcterms:W3CDTF">2020-08-24T13:34:00Z</dcterms:created>
  <dcterms:modified xsi:type="dcterms:W3CDTF">2020-08-24T13:34:00Z</dcterms:modified>
</cp:coreProperties>
</file>