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6230F" w14:textId="77777777" w:rsidR="00807FC9" w:rsidRDefault="008E4F19" w:rsidP="00807FC9">
      <w:pPr>
        <w:spacing w:line="240" w:lineRule="auto"/>
        <w:jc w:val="center"/>
        <w:rPr>
          <w:b/>
          <w:sz w:val="40"/>
          <w:szCs w:val="36"/>
        </w:rPr>
      </w:pPr>
      <w:r w:rsidRPr="000C168E">
        <w:rPr>
          <w:b/>
          <w:sz w:val="40"/>
          <w:szCs w:val="36"/>
        </w:rPr>
        <w:t>2020</w:t>
      </w:r>
      <w:r w:rsidR="00726224">
        <w:rPr>
          <w:rFonts w:hint="eastAsia"/>
          <w:b/>
          <w:sz w:val="40"/>
          <w:szCs w:val="36"/>
        </w:rPr>
        <w:t>“</w:t>
      </w:r>
      <w:proofErr w:type="gramStart"/>
      <w:r w:rsidR="00726224">
        <w:rPr>
          <w:rFonts w:hint="eastAsia"/>
          <w:b/>
          <w:sz w:val="40"/>
          <w:szCs w:val="36"/>
        </w:rPr>
        <w:t>智创杯”知识产权创新运</w:t>
      </w:r>
      <w:r w:rsidRPr="000C168E">
        <w:rPr>
          <w:rFonts w:hint="eastAsia"/>
          <w:b/>
          <w:sz w:val="40"/>
          <w:szCs w:val="36"/>
        </w:rPr>
        <w:t>用大赛</w:t>
      </w:r>
      <w:proofErr w:type="gramEnd"/>
    </w:p>
    <w:p w14:paraId="229BBBE9" w14:textId="77777777" w:rsidR="000E69F9" w:rsidRPr="000C168E" w:rsidRDefault="0045720D" w:rsidP="00807FC9">
      <w:pPr>
        <w:spacing w:line="240" w:lineRule="auto"/>
        <w:jc w:val="center"/>
        <w:rPr>
          <w:b/>
          <w:sz w:val="40"/>
          <w:szCs w:val="36"/>
        </w:rPr>
      </w:pPr>
      <w:r>
        <w:rPr>
          <w:rFonts w:hint="eastAsia"/>
          <w:b/>
          <w:sz w:val="40"/>
          <w:szCs w:val="36"/>
        </w:rPr>
        <w:t>项目登记</w:t>
      </w:r>
      <w:r w:rsidR="008E4F19" w:rsidRPr="000C168E">
        <w:rPr>
          <w:rFonts w:hint="eastAsia"/>
          <w:b/>
          <w:sz w:val="40"/>
          <w:szCs w:val="36"/>
        </w:rPr>
        <w:t>表</w:t>
      </w:r>
    </w:p>
    <w:tbl>
      <w:tblPr>
        <w:tblW w:w="8418" w:type="dxa"/>
        <w:tblLook w:val="04A0" w:firstRow="1" w:lastRow="0" w:firstColumn="1" w:lastColumn="0" w:noHBand="0" w:noVBand="1"/>
      </w:tblPr>
      <w:tblGrid>
        <w:gridCol w:w="1753"/>
        <w:gridCol w:w="788"/>
        <w:gridCol w:w="669"/>
        <w:gridCol w:w="1252"/>
        <w:gridCol w:w="728"/>
        <w:gridCol w:w="3440"/>
      </w:tblGrid>
      <w:tr w:rsidR="008E4F19" w:rsidRPr="008E4F19" w14:paraId="395736B7" w14:textId="77777777" w:rsidTr="00C870E2">
        <w:trPr>
          <w:trHeight w:val="364"/>
        </w:trPr>
        <w:tc>
          <w:tcPr>
            <w:tcW w:w="8418"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49BBB" w14:textId="77777777" w:rsidR="008E4F19" w:rsidRPr="008E4F19" w:rsidRDefault="008E4F19" w:rsidP="008E4F19">
            <w:pPr>
              <w:spacing w:after="0" w:line="240" w:lineRule="auto"/>
              <w:rPr>
                <w:rFonts w:ascii="Calibri" w:eastAsia="Times New Roman" w:hAnsi="Calibri" w:cs="Times New Roman"/>
                <w:b/>
                <w:color w:val="000000"/>
                <w:sz w:val="32"/>
                <w:szCs w:val="32"/>
              </w:rPr>
            </w:pPr>
            <w:r w:rsidRPr="008E4F19">
              <w:rPr>
                <w:rFonts w:ascii="宋体" w:eastAsia="宋体" w:hAnsi="宋体" w:cs="宋体"/>
                <w:b/>
                <w:color w:val="000000"/>
                <w:sz w:val="32"/>
                <w:szCs w:val="32"/>
              </w:rPr>
              <w:t>一、项目基本情况</w:t>
            </w:r>
          </w:p>
        </w:tc>
      </w:tr>
      <w:tr w:rsidR="000F3F68" w:rsidRPr="008E4F19" w14:paraId="44370AF6" w14:textId="77777777" w:rsidTr="00C870E2">
        <w:trPr>
          <w:trHeight w:val="364"/>
        </w:trPr>
        <w:tc>
          <w:tcPr>
            <w:tcW w:w="2483" w:type="dxa"/>
            <w:tcBorders>
              <w:top w:val="nil"/>
              <w:left w:val="single" w:sz="4" w:space="0" w:color="auto"/>
              <w:bottom w:val="single" w:sz="4" w:space="0" w:color="auto"/>
              <w:right w:val="single" w:sz="4" w:space="0" w:color="auto"/>
            </w:tcBorders>
            <w:shd w:val="clear" w:color="auto" w:fill="auto"/>
            <w:noWrap/>
            <w:vAlign w:val="bottom"/>
            <w:hideMark/>
          </w:tcPr>
          <w:p w14:paraId="61DAE5E4" w14:textId="77777777" w:rsidR="008E4F19" w:rsidRPr="00726224" w:rsidRDefault="008E4F19" w:rsidP="008E4F19">
            <w:pPr>
              <w:spacing w:after="0" w:line="240" w:lineRule="auto"/>
              <w:rPr>
                <w:rFonts w:ascii="Calibri" w:eastAsia="Times New Roman" w:hAnsi="Calibri" w:cs="Times New Roman"/>
                <w:color w:val="000000"/>
                <w:sz w:val="28"/>
                <w:szCs w:val="32"/>
              </w:rPr>
            </w:pPr>
            <w:r w:rsidRPr="00726224">
              <w:rPr>
                <w:rFonts w:ascii="宋体" w:eastAsia="宋体" w:hAnsi="宋体" w:cs="宋体"/>
                <w:color w:val="000000"/>
                <w:sz w:val="28"/>
                <w:szCs w:val="32"/>
              </w:rPr>
              <w:t>项目名称</w:t>
            </w:r>
          </w:p>
        </w:tc>
        <w:tc>
          <w:tcPr>
            <w:tcW w:w="5935" w:type="dxa"/>
            <w:gridSpan w:val="5"/>
            <w:tcBorders>
              <w:top w:val="single" w:sz="4" w:space="0" w:color="auto"/>
              <w:left w:val="nil"/>
              <w:bottom w:val="single" w:sz="4" w:space="0" w:color="auto"/>
              <w:right w:val="single" w:sz="4" w:space="0" w:color="auto"/>
            </w:tcBorders>
            <w:shd w:val="clear" w:color="auto" w:fill="auto"/>
            <w:noWrap/>
            <w:vAlign w:val="bottom"/>
            <w:hideMark/>
          </w:tcPr>
          <w:p w14:paraId="25B24CBF" w14:textId="452BAD02" w:rsidR="008E4F19" w:rsidRPr="00726224" w:rsidRDefault="000F3F68" w:rsidP="008E4F19">
            <w:pPr>
              <w:spacing w:after="0" w:line="240" w:lineRule="auto"/>
              <w:jc w:val="center"/>
              <w:rPr>
                <w:rFonts w:ascii="Calibri" w:eastAsia="Times New Roman" w:hAnsi="Calibri" w:cs="Times New Roman"/>
                <w:color w:val="000000"/>
                <w:sz w:val="28"/>
                <w:szCs w:val="32"/>
              </w:rPr>
            </w:pPr>
            <w:r>
              <w:rPr>
                <w:rFonts w:cs="Times New Roman" w:hint="eastAsia"/>
                <w:szCs w:val="28"/>
              </w:rPr>
              <w:t>一种能力水平分析方法、装置、电子设备和存储介质</w:t>
            </w:r>
            <w:r w:rsidR="008E4F19" w:rsidRPr="00726224">
              <w:rPr>
                <w:rFonts w:ascii="Calibri" w:eastAsia="Times New Roman" w:hAnsi="Calibri" w:cs="Times New Roman"/>
                <w:color w:val="000000"/>
                <w:sz w:val="28"/>
                <w:szCs w:val="32"/>
              </w:rPr>
              <w:t> </w:t>
            </w:r>
          </w:p>
        </w:tc>
      </w:tr>
      <w:tr w:rsidR="000F3F68" w:rsidRPr="008E4F19" w14:paraId="2303B780" w14:textId="77777777" w:rsidTr="00C870E2">
        <w:trPr>
          <w:trHeight w:val="364"/>
        </w:trPr>
        <w:tc>
          <w:tcPr>
            <w:tcW w:w="2483" w:type="dxa"/>
            <w:tcBorders>
              <w:top w:val="nil"/>
              <w:left w:val="single" w:sz="4" w:space="0" w:color="auto"/>
              <w:bottom w:val="single" w:sz="4" w:space="0" w:color="auto"/>
              <w:right w:val="single" w:sz="4" w:space="0" w:color="auto"/>
            </w:tcBorders>
            <w:shd w:val="clear" w:color="auto" w:fill="auto"/>
            <w:noWrap/>
            <w:vAlign w:val="bottom"/>
            <w:hideMark/>
          </w:tcPr>
          <w:p w14:paraId="0EAC5577" w14:textId="77777777" w:rsidR="008E4F19" w:rsidRPr="00726224" w:rsidRDefault="008E4F19" w:rsidP="008E4F19">
            <w:pPr>
              <w:spacing w:after="0" w:line="240" w:lineRule="auto"/>
              <w:rPr>
                <w:rFonts w:ascii="宋体" w:eastAsia="宋体" w:hAnsi="宋体" w:cs="宋体"/>
                <w:color w:val="000000"/>
                <w:sz w:val="28"/>
                <w:szCs w:val="32"/>
              </w:rPr>
            </w:pPr>
            <w:r w:rsidRPr="00726224">
              <w:rPr>
                <w:rFonts w:ascii="宋体" w:eastAsia="宋体" w:hAnsi="宋体" w:cs="宋体"/>
                <w:color w:val="000000"/>
                <w:sz w:val="28"/>
                <w:szCs w:val="32"/>
              </w:rPr>
              <w:t>申报单位</w:t>
            </w:r>
          </w:p>
          <w:p w14:paraId="04575E65" w14:textId="77777777" w:rsidR="00AA35B9" w:rsidRPr="00726224" w:rsidRDefault="00AA35B9" w:rsidP="008E4F19">
            <w:pPr>
              <w:spacing w:after="0" w:line="240" w:lineRule="auto"/>
              <w:rPr>
                <w:rFonts w:ascii="Calibri" w:eastAsia="Times New Roman" w:hAnsi="Calibri" w:cs="Times New Roman"/>
                <w:color w:val="000000"/>
                <w:sz w:val="28"/>
                <w:szCs w:val="32"/>
              </w:rPr>
            </w:pPr>
            <w:r w:rsidRPr="00726224">
              <w:rPr>
                <w:rFonts w:ascii="宋体" w:eastAsia="宋体" w:hAnsi="宋体" w:cs="宋体" w:hint="eastAsia"/>
                <w:color w:val="000000"/>
                <w:sz w:val="28"/>
                <w:szCs w:val="32"/>
              </w:rPr>
              <w:t>（或个人）</w:t>
            </w:r>
          </w:p>
        </w:tc>
        <w:tc>
          <w:tcPr>
            <w:tcW w:w="5935" w:type="dxa"/>
            <w:gridSpan w:val="5"/>
            <w:tcBorders>
              <w:top w:val="single" w:sz="4" w:space="0" w:color="auto"/>
              <w:left w:val="nil"/>
              <w:bottom w:val="single" w:sz="4" w:space="0" w:color="auto"/>
              <w:right w:val="single" w:sz="4" w:space="0" w:color="auto"/>
            </w:tcBorders>
            <w:shd w:val="clear" w:color="auto" w:fill="auto"/>
            <w:noWrap/>
            <w:vAlign w:val="bottom"/>
            <w:hideMark/>
          </w:tcPr>
          <w:p w14:paraId="26CD09F5" w14:textId="535764C0" w:rsidR="008E4F19" w:rsidRPr="00726224" w:rsidRDefault="008E4F19" w:rsidP="008E4F19">
            <w:pPr>
              <w:spacing w:after="0" w:line="240" w:lineRule="auto"/>
              <w:jc w:val="center"/>
              <w:rPr>
                <w:rFonts w:ascii="Calibri" w:eastAsia="Times New Roman" w:hAnsi="Calibri" w:cs="Times New Roman"/>
                <w:color w:val="000000"/>
                <w:sz w:val="28"/>
                <w:szCs w:val="32"/>
              </w:rPr>
            </w:pPr>
            <w:r w:rsidRPr="00726224">
              <w:rPr>
                <w:rFonts w:ascii="Calibri" w:eastAsia="Times New Roman" w:hAnsi="Calibri" w:cs="Times New Roman"/>
                <w:color w:val="000000"/>
                <w:sz w:val="28"/>
                <w:szCs w:val="32"/>
              </w:rPr>
              <w:t> </w:t>
            </w:r>
            <w:r w:rsidR="000F3F68">
              <w:rPr>
                <w:rFonts w:ascii="宋体" w:eastAsia="宋体" w:hAnsi="宋体" w:cs="宋体" w:hint="eastAsia"/>
                <w:color w:val="000000"/>
                <w:sz w:val="28"/>
                <w:szCs w:val="32"/>
              </w:rPr>
              <w:t>滕德群</w:t>
            </w:r>
          </w:p>
        </w:tc>
      </w:tr>
      <w:tr w:rsidR="000F3F68" w:rsidRPr="008E4F19" w14:paraId="2D9E46B3" w14:textId="77777777" w:rsidTr="00C870E2">
        <w:trPr>
          <w:trHeight w:val="364"/>
        </w:trPr>
        <w:tc>
          <w:tcPr>
            <w:tcW w:w="2483" w:type="dxa"/>
            <w:tcBorders>
              <w:top w:val="nil"/>
              <w:left w:val="single" w:sz="4" w:space="0" w:color="auto"/>
              <w:bottom w:val="single" w:sz="4" w:space="0" w:color="auto"/>
              <w:right w:val="single" w:sz="4" w:space="0" w:color="auto"/>
            </w:tcBorders>
            <w:shd w:val="clear" w:color="auto" w:fill="auto"/>
            <w:noWrap/>
            <w:vAlign w:val="bottom"/>
            <w:hideMark/>
          </w:tcPr>
          <w:p w14:paraId="60A36584" w14:textId="77777777" w:rsidR="008E4F19" w:rsidRPr="00726224" w:rsidRDefault="008E4F19" w:rsidP="008E4F19">
            <w:pPr>
              <w:spacing w:after="0" w:line="240" w:lineRule="auto"/>
              <w:rPr>
                <w:rFonts w:ascii="Calibri" w:eastAsia="Times New Roman" w:hAnsi="Calibri" w:cs="Times New Roman"/>
                <w:color w:val="000000"/>
                <w:sz w:val="28"/>
                <w:szCs w:val="32"/>
              </w:rPr>
            </w:pPr>
            <w:r w:rsidRPr="00726224">
              <w:rPr>
                <w:rFonts w:ascii="宋体" w:eastAsia="宋体" w:hAnsi="宋体" w:cs="宋体"/>
                <w:color w:val="000000"/>
                <w:sz w:val="28"/>
                <w:szCs w:val="32"/>
              </w:rPr>
              <w:t>合作单位（选填）</w:t>
            </w:r>
          </w:p>
        </w:tc>
        <w:tc>
          <w:tcPr>
            <w:tcW w:w="5935" w:type="dxa"/>
            <w:gridSpan w:val="5"/>
            <w:tcBorders>
              <w:top w:val="single" w:sz="4" w:space="0" w:color="auto"/>
              <w:left w:val="nil"/>
              <w:bottom w:val="single" w:sz="4" w:space="0" w:color="auto"/>
              <w:right w:val="single" w:sz="4" w:space="0" w:color="auto"/>
            </w:tcBorders>
            <w:shd w:val="clear" w:color="auto" w:fill="auto"/>
            <w:noWrap/>
            <w:vAlign w:val="bottom"/>
            <w:hideMark/>
          </w:tcPr>
          <w:p w14:paraId="777A65BF" w14:textId="3F125C31" w:rsidR="008E4F19" w:rsidRPr="00726224" w:rsidRDefault="000F3F68" w:rsidP="008E4F19">
            <w:pPr>
              <w:spacing w:after="0" w:line="240" w:lineRule="auto"/>
              <w:jc w:val="center"/>
              <w:rPr>
                <w:rFonts w:ascii="Calibri" w:eastAsia="Times New Roman" w:hAnsi="Calibri" w:cs="Times New Roman"/>
                <w:color w:val="000000"/>
                <w:sz w:val="28"/>
                <w:szCs w:val="32"/>
              </w:rPr>
            </w:pPr>
            <w:r>
              <w:rPr>
                <w:rFonts w:ascii="宋体" w:eastAsia="宋体" w:hAnsi="宋体" w:cs="宋体" w:hint="eastAsia"/>
                <w:color w:val="000000"/>
                <w:sz w:val="28"/>
                <w:szCs w:val="32"/>
              </w:rPr>
              <w:t>西交利物浦大学</w:t>
            </w:r>
          </w:p>
        </w:tc>
      </w:tr>
      <w:tr w:rsidR="000F3F68" w:rsidRPr="008E4F19" w14:paraId="249CD5AD" w14:textId="77777777" w:rsidTr="00C870E2">
        <w:trPr>
          <w:trHeight w:val="364"/>
        </w:trPr>
        <w:tc>
          <w:tcPr>
            <w:tcW w:w="2483" w:type="dxa"/>
            <w:tcBorders>
              <w:top w:val="nil"/>
              <w:left w:val="single" w:sz="4" w:space="0" w:color="auto"/>
              <w:bottom w:val="single" w:sz="4" w:space="0" w:color="auto"/>
              <w:right w:val="single" w:sz="4" w:space="0" w:color="auto"/>
            </w:tcBorders>
            <w:shd w:val="clear" w:color="auto" w:fill="auto"/>
            <w:noWrap/>
            <w:vAlign w:val="bottom"/>
            <w:hideMark/>
          </w:tcPr>
          <w:p w14:paraId="2C0B13AD" w14:textId="77777777" w:rsidR="008E4F19" w:rsidRPr="00726224" w:rsidRDefault="008E4F19" w:rsidP="008E4F19">
            <w:pPr>
              <w:spacing w:after="0" w:line="240" w:lineRule="auto"/>
              <w:rPr>
                <w:rFonts w:ascii="Calibri" w:eastAsia="Times New Roman" w:hAnsi="Calibri" w:cs="Times New Roman"/>
                <w:color w:val="000000"/>
                <w:sz w:val="28"/>
                <w:szCs w:val="32"/>
              </w:rPr>
            </w:pPr>
            <w:r w:rsidRPr="00726224">
              <w:rPr>
                <w:rFonts w:ascii="宋体" w:eastAsia="宋体" w:hAnsi="宋体" w:cs="宋体"/>
                <w:color w:val="000000"/>
                <w:sz w:val="28"/>
                <w:szCs w:val="32"/>
              </w:rPr>
              <w:t>所在地区</w:t>
            </w:r>
          </w:p>
        </w:tc>
        <w:tc>
          <w:tcPr>
            <w:tcW w:w="5935" w:type="dxa"/>
            <w:gridSpan w:val="5"/>
            <w:tcBorders>
              <w:top w:val="single" w:sz="4" w:space="0" w:color="auto"/>
              <w:left w:val="nil"/>
              <w:bottom w:val="single" w:sz="4" w:space="0" w:color="auto"/>
              <w:right w:val="single" w:sz="4" w:space="0" w:color="auto"/>
            </w:tcBorders>
            <w:shd w:val="clear" w:color="auto" w:fill="auto"/>
            <w:noWrap/>
            <w:vAlign w:val="bottom"/>
            <w:hideMark/>
          </w:tcPr>
          <w:p w14:paraId="3FFE94BC" w14:textId="123B5202" w:rsidR="008E4F19" w:rsidRPr="00726224" w:rsidRDefault="000F3F68" w:rsidP="00410EA2">
            <w:pPr>
              <w:spacing w:after="0" w:line="240" w:lineRule="auto"/>
              <w:rPr>
                <w:rFonts w:ascii="Calibri" w:eastAsia="Times New Roman" w:hAnsi="Calibri" w:cs="Times New Roman"/>
                <w:color w:val="BFBFBF"/>
                <w:sz w:val="28"/>
                <w:szCs w:val="32"/>
              </w:rPr>
            </w:pPr>
            <w:r>
              <w:rPr>
                <w:rFonts w:ascii="宋体" w:eastAsia="宋体" w:hAnsi="宋体" w:cs="宋体" w:hint="eastAsia"/>
                <w:color w:val="BFBFBF"/>
                <w:sz w:val="28"/>
                <w:szCs w:val="32"/>
              </w:rPr>
              <w:t>江苏省苏州市</w:t>
            </w:r>
          </w:p>
        </w:tc>
      </w:tr>
      <w:tr w:rsidR="000F3F68" w:rsidRPr="008E4F19" w14:paraId="111B9570" w14:textId="77777777" w:rsidTr="00C870E2">
        <w:trPr>
          <w:trHeight w:val="364"/>
        </w:trPr>
        <w:tc>
          <w:tcPr>
            <w:tcW w:w="2483" w:type="dxa"/>
            <w:tcBorders>
              <w:top w:val="nil"/>
              <w:left w:val="single" w:sz="4" w:space="0" w:color="auto"/>
              <w:bottom w:val="single" w:sz="4" w:space="0" w:color="auto"/>
              <w:right w:val="single" w:sz="4" w:space="0" w:color="auto"/>
            </w:tcBorders>
            <w:shd w:val="clear" w:color="auto" w:fill="auto"/>
            <w:noWrap/>
            <w:vAlign w:val="bottom"/>
            <w:hideMark/>
          </w:tcPr>
          <w:p w14:paraId="2FBE1E79" w14:textId="77777777" w:rsidR="008E4F19" w:rsidRPr="00726224" w:rsidRDefault="008E4F19" w:rsidP="008E4F19">
            <w:pPr>
              <w:spacing w:after="0" w:line="240" w:lineRule="auto"/>
              <w:rPr>
                <w:rFonts w:ascii="Calibri" w:eastAsia="Times New Roman" w:hAnsi="Calibri" w:cs="Times New Roman"/>
                <w:color w:val="000000"/>
                <w:sz w:val="28"/>
                <w:szCs w:val="32"/>
              </w:rPr>
            </w:pPr>
            <w:r w:rsidRPr="00726224">
              <w:rPr>
                <w:rFonts w:ascii="宋体" w:eastAsia="宋体" w:hAnsi="宋体" w:cs="宋体"/>
                <w:color w:val="000000"/>
                <w:sz w:val="28"/>
                <w:szCs w:val="32"/>
              </w:rPr>
              <w:t>联系人</w:t>
            </w:r>
          </w:p>
        </w:tc>
        <w:tc>
          <w:tcPr>
            <w:tcW w:w="1066" w:type="dxa"/>
            <w:tcBorders>
              <w:top w:val="nil"/>
              <w:left w:val="nil"/>
              <w:bottom w:val="single" w:sz="4" w:space="0" w:color="auto"/>
              <w:right w:val="single" w:sz="4" w:space="0" w:color="auto"/>
            </w:tcBorders>
            <w:shd w:val="clear" w:color="auto" w:fill="auto"/>
            <w:noWrap/>
            <w:vAlign w:val="bottom"/>
            <w:hideMark/>
          </w:tcPr>
          <w:p w14:paraId="2BA3CC85" w14:textId="4A66CBAB" w:rsidR="008E4F19" w:rsidRPr="00726224" w:rsidRDefault="008E4F19" w:rsidP="008E4F19">
            <w:pPr>
              <w:spacing w:after="0" w:line="240" w:lineRule="auto"/>
              <w:rPr>
                <w:rFonts w:ascii="Calibri" w:eastAsia="Times New Roman" w:hAnsi="Calibri" w:cs="Times New Roman"/>
                <w:color w:val="000000"/>
                <w:sz w:val="28"/>
                <w:szCs w:val="32"/>
              </w:rPr>
            </w:pPr>
            <w:r w:rsidRPr="00726224">
              <w:rPr>
                <w:rFonts w:ascii="Calibri" w:eastAsia="Times New Roman" w:hAnsi="Calibri" w:cs="Times New Roman"/>
                <w:color w:val="000000"/>
                <w:sz w:val="28"/>
                <w:szCs w:val="32"/>
              </w:rPr>
              <w:t> </w:t>
            </w:r>
            <w:r w:rsidR="000F3F68">
              <w:rPr>
                <w:rFonts w:ascii="宋体" w:eastAsia="宋体" w:hAnsi="宋体" w:cs="宋体" w:hint="eastAsia"/>
                <w:color w:val="000000"/>
                <w:sz w:val="28"/>
                <w:szCs w:val="32"/>
              </w:rPr>
              <w:t>滕德群</w:t>
            </w:r>
          </w:p>
        </w:tc>
        <w:tc>
          <w:tcPr>
            <w:tcW w:w="888" w:type="dxa"/>
            <w:tcBorders>
              <w:top w:val="nil"/>
              <w:left w:val="nil"/>
              <w:bottom w:val="single" w:sz="4" w:space="0" w:color="auto"/>
              <w:right w:val="single" w:sz="4" w:space="0" w:color="auto"/>
            </w:tcBorders>
            <w:shd w:val="clear" w:color="auto" w:fill="auto"/>
            <w:noWrap/>
            <w:vAlign w:val="bottom"/>
            <w:hideMark/>
          </w:tcPr>
          <w:p w14:paraId="45E9C582" w14:textId="77777777" w:rsidR="008E4F19" w:rsidRPr="00726224" w:rsidRDefault="008E4F19" w:rsidP="008E4F19">
            <w:pPr>
              <w:spacing w:after="0" w:line="240" w:lineRule="auto"/>
              <w:rPr>
                <w:rFonts w:ascii="Calibri" w:eastAsia="Times New Roman" w:hAnsi="Calibri" w:cs="Times New Roman"/>
                <w:color w:val="000000"/>
                <w:sz w:val="28"/>
                <w:szCs w:val="32"/>
              </w:rPr>
            </w:pPr>
            <w:r w:rsidRPr="00726224">
              <w:rPr>
                <w:rFonts w:ascii="宋体" w:eastAsia="宋体" w:hAnsi="宋体" w:cs="宋体"/>
                <w:color w:val="000000"/>
                <w:sz w:val="28"/>
                <w:szCs w:val="32"/>
              </w:rPr>
              <w:t>电话</w:t>
            </w:r>
          </w:p>
        </w:tc>
        <w:tc>
          <w:tcPr>
            <w:tcW w:w="1243" w:type="dxa"/>
            <w:tcBorders>
              <w:top w:val="nil"/>
              <w:left w:val="nil"/>
              <w:bottom w:val="single" w:sz="4" w:space="0" w:color="auto"/>
              <w:right w:val="single" w:sz="4" w:space="0" w:color="auto"/>
            </w:tcBorders>
            <w:shd w:val="clear" w:color="auto" w:fill="auto"/>
            <w:noWrap/>
            <w:vAlign w:val="bottom"/>
            <w:hideMark/>
          </w:tcPr>
          <w:p w14:paraId="344AF919" w14:textId="3EB0E738" w:rsidR="008E4F19" w:rsidRPr="00726224" w:rsidRDefault="000F3F68" w:rsidP="008E4F19">
            <w:pPr>
              <w:spacing w:after="0" w:line="240" w:lineRule="auto"/>
              <w:rPr>
                <w:rFonts w:ascii="Calibri" w:eastAsia="Times New Roman" w:hAnsi="Calibri" w:cs="Times New Roman"/>
                <w:color w:val="000000"/>
                <w:sz w:val="28"/>
                <w:szCs w:val="32"/>
              </w:rPr>
            </w:pPr>
            <w:r>
              <w:rPr>
                <w:rFonts w:asciiTheme="minorEastAsia" w:hAnsiTheme="minorEastAsia" w:cs="Times New Roman" w:hint="eastAsia"/>
                <w:color w:val="000000"/>
                <w:sz w:val="28"/>
                <w:szCs w:val="32"/>
              </w:rPr>
              <w:t>18663118927</w:t>
            </w:r>
          </w:p>
        </w:tc>
        <w:tc>
          <w:tcPr>
            <w:tcW w:w="977" w:type="dxa"/>
            <w:tcBorders>
              <w:top w:val="nil"/>
              <w:left w:val="nil"/>
              <w:bottom w:val="single" w:sz="4" w:space="0" w:color="auto"/>
              <w:right w:val="single" w:sz="4" w:space="0" w:color="auto"/>
            </w:tcBorders>
            <w:shd w:val="clear" w:color="auto" w:fill="auto"/>
            <w:noWrap/>
            <w:vAlign w:val="bottom"/>
            <w:hideMark/>
          </w:tcPr>
          <w:p w14:paraId="3B430B00" w14:textId="77777777" w:rsidR="008E4F19" w:rsidRPr="00726224" w:rsidRDefault="008E4F19" w:rsidP="008E4F19">
            <w:pPr>
              <w:spacing w:after="0" w:line="240" w:lineRule="auto"/>
              <w:rPr>
                <w:rFonts w:ascii="Calibri" w:eastAsia="Times New Roman" w:hAnsi="Calibri" w:cs="Times New Roman"/>
                <w:color w:val="000000"/>
                <w:sz w:val="28"/>
                <w:szCs w:val="32"/>
              </w:rPr>
            </w:pPr>
            <w:r w:rsidRPr="00726224">
              <w:rPr>
                <w:rFonts w:ascii="宋体" w:eastAsia="宋体" w:hAnsi="宋体" w:cs="宋体"/>
                <w:color w:val="000000"/>
                <w:sz w:val="28"/>
                <w:szCs w:val="32"/>
              </w:rPr>
              <w:t>邮箱</w:t>
            </w:r>
          </w:p>
        </w:tc>
        <w:tc>
          <w:tcPr>
            <w:tcW w:w="1758" w:type="dxa"/>
            <w:tcBorders>
              <w:top w:val="nil"/>
              <w:left w:val="nil"/>
              <w:bottom w:val="single" w:sz="4" w:space="0" w:color="auto"/>
              <w:right w:val="single" w:sz="4" w:space="0" w:color="auto"/>
            </w:tcBorders>
            <w:shd w:val="clear" w:color="auto" w:fill="auto"/>
            <w:noWrap/>
            <w:vAlign w:val="bottom"/>
            <w:hideMark/>
          </w:tcPr>
          <w:p w14:paraId="1609CD74" w14:textId="5B6D5112" w:rsidR="008E4F19" w:rsidRPr="008E4F19" w:rsidRDefault="00A00A24" w:rsidP="008E4F19">
            <w:pPr>
              <w:spacing w:after="0" w:line="240" w:lineRule="auto"/>
              <w:rPr>
                <w:rFonts w:ascii="Calibri" w:eastAsia="Times New Roman" w:hAnsi="Calibri" w:cs="Times New Roman"/>
                <w:color w:val="000000"/>
                <w:sz w:val="32"/>
                <w:szCs w:val="32"/>
              </w:rPr>
            </w:pPr>
            <w:hyperlink r:id="rId7" w:history="1">
              <w:r w:rsidR="000F3F68" w:rsidRPr="009F2970">
                <w:rPr>
                  <w:rStyle w:val="Hyperlink"/>
                  <w:rFonts w:ascii="Calibri" w:eastAsia="Times New Roman" w:hAnsi="Calibri" w:cs="Times New Roman"/>
                  <w:sz w:val="32"/>
                  <w:szCs w:val="32"/>
                </w:rPr>
                <w:t>Dequn.Teng17@student.xjtlu.edu.cn</w:t>
              </w:r>
            </w:hyperlink>
          </w:p>
        </w:tc>
      </w:tr>
      <w:tr w:rsidR="000F3F68" w:rsidRPr="008E4F19" w14:paraId="7C21DE44" w14:textId="77777777" w:rsidTr="00C870E2">
        <w:trPr>
          <w:trHeight w:val="364"/>
        </w:trPr>
        <w:tc>
          <w:tcPr>
            <w:tcW w:w="2483" w:type="dxa"/>
            <w:tcBorders>
              <w:top w:val="nil"/>
              <w:left w:val="single" w:sz="4" w:space="0" w:color="auto"/>
              <w:bottom w:val="single" w:sz="4" w:space="0" w:color="auto"/>
              <w:right w:val="single" w:sz="4" w:space="0" w:color="auto"/>
            </w:tcBorders>
            <w:shd w:val="clear" w:color="auto" w:fill="auto"/>
            <w:noWrap/>
            <w:vAlign w:val="bottom"/>
            <w:hideMark/>
          </w:tcPr>
          <w:p w14:paraId="6A40A94D" w14:textId="77777777" w:rsidR="008E4F19" w:rsidRPr="00726224" w:rsidRDefault="008E4F19" w:rsidP="008E4F19">
            <w:pPr>
              <w:spacing w:after="0" w:line="240" w:lineRule="auto"/>
              <w:rPr>
                <w:rFonts w:ascii="Calibri" w:eastAsia="Times New Roman" w:hAnsi="Calibri" w:cs="Times New Roman"/>
                <w:color w:val="000000"/>
                <w:sz w:val="28"/>
                <w:szCs w:val="32"/>
              </w:rPr>
            </w:pPr>
            <w:r w:rsidRPr="00726224">
              <w:rPr>
                <w:rFonts w:ascii="宋体" w:eastAsia="宋体" w:hAnsi="宋体" w:cs="宋体"/>
                <w:color w:val="000000"/>
                <w:sz w:val="28"/>
                <w:szCs w:val="32"/>
              </w:rPr>
              <w:t>项目阶段</w:t>
            </w:r>
          </w:p>
        </w:tc>
        <w:tc>
          <w:tcPr>
            <w:tcW w:w="19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ABD0FA" w14:textId="276DF317" w:rsidR="008E4F19" w:rsidRPr="00726224" w:rsidRDefault="000F3F68" w:rsidP="008E4F19">
            <w:pPr>
              <w:spacing w:after="0" w:line="240" w:lineRule="auto"/>
              <w:jc w:val="center"/>
              <w:rPr>
                <w:rFonts w:ascii="Calibri" w:eastAsia="Times New Roman" w:hAnsi="Calibri" w:cs="Times New Roman"/>
                <w:color w:val="000000"/>
                <w:sz w:val="28"/>
                <w:szCs w:val="32"/>
              </w:rPr>
            </w:pPr>
            <w:r>
              <w:rPr>
                <w:rFonts w:ascii="宋体" w:eastAsia="宋体" w:hAnsi="宋体" w:cs="宋体" w:hint="eastAsia"/>
                <w:color w:val="000000"/>
                <w:sz w:val="28"/>
                <w:szCs w:val="32"/>
              </w:rPr>
              <w:t>√</w:t>
            </w:r>
            <w:r w:rsidR="008E4F19" w:rsidRPr="00726224">
              <w:rPr>
                <w:rFonts w:ascii="宋体" w:eastAsia="宋体" w:hAnsi="宋体" w:cs="宋体"/>
                <w:color w:val="000000"/>
                <w:sz w:val="28"/>
                <w:szCs w:val="32"/>
              </w:rPr>
              <w:t>孵化阶段</w:t>
            </w:r>
          </w:p>
        </w:tc>
        <w:tc>
          <w:tcPr>
            <w:tcW w:w="39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537CF723" w14:textId="77777777" w:rsidR="008E4F19" w:rsidRPr="00726224" w:rsidRDefault="000C168E" w:rsidP="008E4F19">
            <w:pPr>
              <w:spacing w:after="0" w:line="240" w:lineRule="auto"/>
              <w:jc w:val="center"/>
              <w:rPr>
                <w:rFonts w:ascii="Calibri" w:eastAsia="Times New Roman" w:hAnsi="Calibri" w:cs="Times New Roman"/>
                <w:color w:val="000000"/>
                <w:sz w:val="28"/>
                <w:szCs w:val="32"/>
              </w:rPr>
            </w:pPr>
            <w:r w:rsidRPr="00726224">
              <w:rPr>
                <w:rFonts w:ascii="宋体" w:eastAsia="宋体" w:hAnsi="宋体" w:cs="宋体" w:hint="eastAsia"/>
                <w:color w:val="000000"/>
                <w:sz w:val="28"/>
                <w:szCs w:val="32"/>
              </w:rPr>
              <w:t>□</w:t>
            </w:r>
            <w:r w:rsidR="008E4F19" w:rsidRPr="00726224">
              <w:rPr>
                <w:rFonts w:ascii="宋体" w:eastAsia="宋体" w:hAnsi="宋体" w:cs="宋体"/>
                <w:color w:val="000000"/>
                <w:sz w:val="28"/>
                <w:szCs w:val="32"/>
              </w:rPr>
              <w:t>已规模化生产</w:t>
            </w:r>
          </w:p>
        </w:tc>
      </w:tr>
      <w:tr w:rsidR="000F3F68" w:rsidRPr="008E4F19" w14:paraId="0DCAFA3E" w14:textId="77777777" w:rsidTr="00995245">
        <w:trPr>
          <w:trHeight w:val="502"/>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14:paraId="3A58CDC4" w14:textId="77777777" w:rsidR="008E4F19" w:rsidRPr="00726224" w:rsidRDefault="008E4F19" w:rsidP="00995245">
            <w:pPr>
              <w:spacing w:after="0" w:line="240" w:lineRule="auto"/>
              <w:rPr>
                <w:rFonts w:ascii="Calibri" w:eastAsia="Times New Roman" w:hAnsi="Calibri" w:cs="Times New Roman"/>
                <w:color w:val="000000"/>
                <w:sz w:val="28"/>
                <w:szCs w:val="32"/>
              </w:rPr>
            </w:pPr>
            <w:r w:rsidRPr="00726224">
              <w:rPr>
                <w:rFonts w:ascii="宋体" w:eastAsia="宋体" w:hAnsi="宋体" w:cs="宋体"/>
                <w:color w:val="000000"/>
                <w:sz w:val="28"/>
                <w:szCs w:val="32"/>
              </w:rPr>
              <w:t>核心专利名称</w:t>
            </w:r>
          </w:p>
        </w:tc>
        <w:tc>
          <w:tcPr>
            <w:tcW w:w="5935" w:type="dxa"/>
            <w:gridSpan w:val="5"/>
            <w:tcBorders>
              <w:top w:val="single" w:sz="4" w:space="0" w:color="auto"/>
              <w:left w:val="nil"/>
              <w:bottom w:val="single" w:sz="4" w:space="0" w:color="auto"/>
              <w:right w:val="single" w:sz="4" w:space="0" w:color="auto"/>
            </w:tcBorders>
            <w:shd w:val="clear" w:color="auto" w:fill="auto"/>
            <w:noWrap/>
            <w:vAlign w:val="center"/>
            <w:hideMark/>
          </w:tcPr>
          <w:p w14:paraId="5BDE5BAA" w14:textId="77777777" w:rsidR="00D30382" w:rsidRDefault="008E4F19" w:rsidP="00995245">
            <w:pPr>
              <w:spacing w:after="0" w:line="240" w:lineRule="auto"/>
              <w:rPr>
                <w:rFonts w:cs="Times New Roman"/>
                <w:szCs w:val="28"/>
              </w:rPr>
            </w:pPr>
            <w:r w:rsidRPr="00726224">
              <w:rPr>
                <w:rFonts w:ascii="Calibri" w:eastAsia="Times New Roman" w:hAnsi="Calibri" w:cs="Times New Roman"/>
                <w:color w:val="000000"/>
                <w:sz w:val="28"/>
                <w:szCs w:val="32"/>
              </w:rPr>
              <w:t> </w:t>
            </w:r>
          </w:p>
          <w:p w14:paraId="7BDAA3CD" w14:textId="6255DEBE" w:rsidR="008E4F19" w:rsidRPr="00D30382" w:rsidRDefault="00D30382" w:rsidP="00D30382">
            <w:pPr>
              <w:rPr>
                <w:rFonts w:ascii="宋体" w:eastAsia="宋体" w:hAnsi="宋体"/>
                <w:color w:val="000000"/>
                <w:sz w:val="20"/>
                <w:szCs w:val="20"/>
              </w:rPr>
            </w:pPr>
            <w:r>
              <w:rPr>
                <w:rFonts w:ascii="宋体" w:eastAsia="宋体" w:hAnsi="宋体" w:hint="eastAsia"/>
                <w:color w:val="000000"/>
                <w:sz w:val="20"/>
                <w:szCs w:val="20"/>
              </w:rPr>
              <w:t>能力水平分析方法、装置、电子设备和存储介质</w:t>
            </w:r>
          </w:p>
        </w:tc>
      </w:tr>
      <w:tr w:rsidR="000F3F68" w:rsidRPr="008E4F19" w14:paraId="00F63FD0" w14:textId="77777777" w:rsidTr="00995245">
        <w:trPr>
          <w:trHeight w:val="364"/>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14:paraId="3EEEDF49" w14:textId="77777777" w:rsidR="008E4F19" w:rsidRPr="00726224" w:rsidRDefault="008E4F19" w:rsidP="00726224">
            <w:pPr>
              <w:spacing w:after="0" w:line="240" w:lineRule="auto"/>
              <w:rPr>
                <w:rFonts w:ascii="Calibri" w:eastAsia="Times New Roman" w:hAnsi="Calibri" w:cs="Times New Roman"/>
                <w:color w:val="000000"/>
                <w:sz w:val="28"/>
                <w:szCs w:val="32"/>
              </w:rPr>
            </w:pPr>
            <w:r w:rsidRPr="00726224">
              <w:rPr>
                <w:rFonts w:ascii="宋体" w:eastAsia="宋体" w:hAnsi="宋体" w:cs="宋体"/>
                <w:color w:val="000000"/>
                <w:sz w:val="28"/>
                <w:szCs w:val="32"/>
              </w:rPr>
              <w:t>核心专利申请号</w:t>
            </w:r>
          </w:p>
        </w:tc>
        <w:tc>
          <w:tcPr>
            <w:tcW w:w="19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F8C749" w14:textId="24E368AC" w:rsidR="008E4F19" w:rsidRPr="00726224" w:rsidRDefault="00202850" w:rsidP="008E4F19">
            <w:pPr>
              <w:spacing w:after="0" w:line="240" w:lineRule="auto"/>
              <w:jc w:val="center"/>
              <w:rPr>
                <w:rFonts w:ascii="Calibri" w:eastAsia="Times New Roman" w:hAnsi="Calibri" w:cs="Times New Roman"/>
                <w:color w:val="000000"/>
                <w:sz w:val="28"/>
                <w:szCs w:val="32"/>
              </w:rPr>
            </w:pPr>
            <w:r>
              <w:rPr>
                <w:rFonts w:ascii="宋体" w:eastAsia="宋体" w:hAnsi="宋体" w:cs="宋体" w:hint="eastAsia"/>
                <w:color w:val="000000"/>
                <w:sz w:val="28"/>
                <w:szCs w:val="32"/>
              </w:rPr>
              <w:t>代理老师还没给我</w:t>
            </w:r>
            <w:r w:rsidR="008E4F19" w:rsidRPr="00726224">
              <w:rPr>
                <w:rFonts w:ascii="Calibri" w:eastAsia="Times New Roman" w:hAnsi="Calibri" w:cs="Times New Roman"/>
                <w:color w:val="000000"/>
                <w:sz w:val="28"/>
                <w:szCs w:val="32"/>
              </w:rPr>
              <w:t> </w:t>
            </w:r>
          </w:p>
        </w:tc>
        <w:tc>
          <w:tcPr>
            <w:tcW w:w="1243" w:type="dxa"/>
            <w:tcBorders>
              <w:top w:val="nil"/>
              <w:left w:val="nil"/>
              <w:bottom w:val="single" w:sz="4" w:space="0" w:color="auto"/>
              <w:right w:val="single" w:sz="4" w:space="0" w:color="auto"/>
            </w:tcBorders>
            <w:shd w:val="clear" w:color="auto" w:fill="auto"/>
            <w:noWrap/>
            <w:vAlign w:val="center"/>
            <w:hideMark/>
          </w:tcPr>
          <w:p w14:paraId="1F023E92" w14:textId="77777777" w:rsidR="00410EA2" w:rsidRPr="00726224" w:rsidRDefault="008E4F19" w:rsidP="00995245">
            <w:pPr>
              <w:spacing w:after="0" w:line="240" w:lineRule="auto"/>
              <w:jc w:val="center"/>
              <w:rPr>
                <w:rFonts w:ascii="Calibri" w:eastAsia="Times New Roman" w:hAnsi="Calibri" w:cs="Times New Roman"/>
                <w:color w:val="000000"/>
                <w:sz w:val="28"/>
                <w:szCs w:val="32"/>
              </w:rPr>
            </w:pPr>
            <w:r w:rsidRPr="00726224">
              <w:rPr>
                <w:rFonts w:ascii="Calibri" w:eastAsia="Times New Roman" w:hAnsi="Calibri" w:cs="Times New Roman"/>
                <w:color w:val="000000"/>
                <w:sz w:val="28"/>
                <w:szCs w:val="32"/>
              </w:rPr>
              <w:t>IPC</w:t>
            </w:r>
          </w:p>
          <w:p w14:paraId="3427350A" w14:textId="77777777" w:rsidR="008E4F19" w:rsidRPr="00726224" w:rsidRDefault="008E4F19" w:rsidP="00995245">
            <w:pPr>
              <w:spacing w:after="0" w:line="240" w:lineRule="auto"/>
              <w:jc w:val="center"/>
              <w:rPr>
                <w:rFonts w:ascii="Calibri" w:eastAsia="Times New Roman" w:hAnsi="Calibri" w:cs="Times New Roman"/>
                <w:color w:val="000000"/>
                <w:sz w:val="28"/>
                <w:szCs w:val="32"/>
              </w:rPr>
            </w:pPr>
            <w:r w:rsidRPr="00726224">
              <w:rPr>
                <w:rFonts w:ascii="宋体" w:eastAsia="宋体" w:hAnsi="宋体" w:cs="宋体"/>
                <w:color w:val="000000"/>
                <w:sz w:val="28"/>
                <w:szCs w:val="32"/>
              </w:rPr>
              <w:t>分类号</w:t>
            </w:r>
          </w:p>
        </w:tc>
        <w:tc>
          <w:tcPr>
            <w:tcW w:w="273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2A9DD8" w14:textId="130E1C6E" w:rsidR="008E4F19" w:rsidRPr="00726224" w:rsidRDefault="00202850" w:rsidP="008E4F19">
            <w:pPr>
              <w:spacing w:after="0" w:line="240" w:lineRule="auto"/>
              <w:jc w:val="center"/>
              <w:rPr>
                <w:rFonts w:ascii="Calibri" w:eastAsia="Times New Roman" w:hAnsi="Calibri" w:cs="Times New Roman"/>
                <w:color w:val="000000"/>
                <w:sz w:val="28"/>
                <w:szCs w:val="32"/>
              </w:rPr>
            </w:pPr>
            <w:r>
              <w:rPr>
                <w:rFonts w:ascii="宋体" w:eastAsia="宋体" w:hAnsi="宋体" w:cs="宋体" w:hint="eastAsia"/>
                <w:color w:val="000000"/>
                <w:sz w:val="28"/>
                <w:szCs w:val="32"/>
              </w:rPr>
              <w:t>公开后才有</w:t>
            </w:r>
            <w:r w:rsidR="008E4F19" w:rsidRPr="00726224">
              <w:rPr>
                <w:rFonts w:ascii="Calibri" w:eastAsia="Times New Roman" w:hAnsi="Calibri" w:cs="Times New Roman"/>
                <w:color w:val="000000"/>
                <w:sz w:val="28"/>
                <w:szCs w:val="32"/>
              </w:rPr>
              <w:t> </w:t>
            </w:r>
          </w:p>
        </w:tc>
      </w:tr>
      <w:tr w:rsidR="000F3F68" w:rsidRPr="008E4F19" w14:paraId="32E78A79" w14:textId="77777777" w:rsidTr="00C870E2">
        <w:trPr>
          <w:trHeight w:val="645"/>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14:paraId="01FAC7F6" w14:textId="77777777" w:rsidR="008E4F19" w:rsidRPr="00726224" w:rsidRDefault="008E4F19" w:rsidP="00C870E2">
            <w:pPr>
              <w:spacing w:after="0" w:line="240" w:lineRule="auto"/>
              <w:rPr>
                <w:rFonts w:ascii="Calibri" w:eastAsia="Times New Roman" w:hAnsi="Calibri" w:cs="Times New Roman"/>
                <w:color w:val="000000"/>
                <w:sz w:val="28"/>
                <w:szCs w:val="32"/>
              </w:rPr>
            </w:pPr>
            <w:r w:rsidRPr="00726224">
              <w:rPr>
                <w:rFonts w:ascii="宋体" w:eastAsia="宋体" w:hAnsi="宋体" w:cs="宋体"/>
                <w:color w:val="000000"/>
                <w:sz w:val="28"/>
                <w:szCs w:val="32"/>
              </w:rPr>
              <w:t>申请人</w:t>
            </w:r>
            <w:r w:rsidRPr="00726224">
              <w:rPr>
                <w:rFonts w:ascii="Calibri" w:eastAsia="Times New Roman" w:hAnsi="Calibri" w:cs="Times New Roman"/>
                <w:color w:val="000000"/>
                <w:sz w:val="28"/>
                <w:szCs w:val="32"/>
              </w:rPr>
              <w:t>/</w:t>
            </w:r>
            <w:r w:rsidRPr="00726224">
              <w:rPr>
                <w:rFonts w:ascii="宋体" w:eastAsia="宋体" w:hAnsi="宋体" w:cs="宋体"/>
                <w:color w:val="000000"/>
                <w:sz w:val="28"/>
                <w:szCs w:val="32"/>
              </w:rPr>
              <w:t>专利权人</w:t>
            </w:r>
          </w:p>
        </w:tc>
        <w:tc>
          <w:tcPr>
            <w:tcW w:w="1066" w:type="dxa"/>
            <w:tcBorders>
              <w:top w:val="nil"/>
              <w:left w:val="nil"/>
              <w:bottom w:val="single" w:sz="4" w:space="0" w:color="auto"/>
              <w:right w:val="single" w:sz="4" w:space="0" w:color="auto"/>
            </w:tcBorders>
            <w:shd w:val="clear" w:color="auto" w:fill="auto"/>
            <w:noWrap/>
            <w:vAlign w:val="center"/>
            <w:hideMark/>
          </w:tcPr>
          <w:p w14:paraId="0CD5E118" w14:textId="0AE6A3BF" w:rsidR="008E4F19" w:rsidRPr="00726224" w:rsidRDefault="008E4F19" w:rsidP="00C870E2">
            <w:pPr>
              <w:spacing w:after="0" w:line="240" w:lineRule="auto"/>
              <w:rPr>
                <w:rFonts w:ascii="Calibri" w:eastAsia="Times New Roman" w:hAnsi="Calibri" w:cs="Times New Roman"/>
                <w:color w:val="000000"/>
                <w:sz w:val="28"/>
                <w:szCs w:val="32"/>
              </w:rPr>
            </w:pPr>
            <w:r w:rsidRPr="00726224">
              <w:rPr>
                <w:rFonts w:ascii="Calibri" w:eastAsia="Times New Roman" w:hAnsi="Calibri" w:cs="Times New Roman"/>
                <w:color w:val="000000"/>
                <w:sz w:val="28"/>
                <w:szCs w:val="32"/>
              </w:rPr>
              <w:t> </w:t>
            </w:r>
            <w:r w:rsidR="00D30382">
              <w:rPr>
                <w:rFonts w:ascii="宋体" w:eastAsia="宋体" w:hAnsi="宋体" w:cs="宋体" w:hint="eastAsia"/>
                <w:color w:val="000000"/>
                <w:sz w:val="28"/>
                <w:szCs w:val="32"/>
              </w:rPr>
              <w:t>滕德群</w:t>
            </w:r>
          </w:p>
        </w:tc>
        <w:tc>
          <w:tcPr>
            <w:tcW w:w="888" w:type="dxa"/>
            <w:tcBorders>
              <w:top w:val="nil"/>
              <w:left w:val="nil"/>
              <w:bottom w:val="single" w:sz="4" w:space="0" w:color="auto"/>
              <w:right w:val="single" w:sz="4" w:space="0" w:color="auto"/>
            </w:tcBorders>
            <w:shd w:val="clear" w:color="auto" w:fill="auto"/>
            <w:noWrap/>
            <w:vAlign w:val="center"/>
            <w:hideMark/>
          </w:tcPr>
          <w:p w14:paraId="04290197" w14:textId="77777777" w:rsidR="008E4F19" w:rsidRPr="00726224" w:rsidRDefault="008E4F19" w:rsidP="00ED3639">
            <w:pPr>
              <w:spacing w:after="0" w:line="240" w:lineRule="auto"/>
              <w:jc w:val="center"/>
              <w:rPr>
                <w:rFonts w:ascii="Calibri" w:eastAsia="Times New Roman" w:hAnsi="Calibri" w:cs="Times New Roman"/>
                <w:color w:val="000000"/>
                <w:sz w:val="28"/>
                <w:szCs w:val="32"/>
              </w:rPr>
            </w:pPr>
            <w:r w:rsidRPr="00726224">
              <w:rPr>
                <w:rFonts w:ascii="宋体" w:eastAsia="宋体" w:hAnsi="宋体" w:cs="宋体"/>
                <w:color w:val="000000"/>
                <w:sz w:val="28"/>
                <w:szCs w:val="32"/>
              </w:rPr>
              <w:t>专利状态</w:t>
            </w:r>
          </w:p>
        </w:tc>
        <w:tc>
          <w:tcPr>
            <w:tcW w:w="1243" w:type="dxa"/>
            <w:tcBorders>
              <w:top w:val="nil"/>
              <w:left w:val="nil"/>
              <w:bottom w:val="single" w:sz="4" w:space="0" w:color="auto"/>
              <w:right w:val="single" w:sz="4" w:space="0" w:color="auto"/>
            </w:tcBorders>
            <w:shd w:val="clear" w:color="auto" w:fill="auto"/>
            <w:noWrap/>
            <w:vAlign w:val="bottom"/>
            <w:hideMark/>
          </w:tcPr>
          <w:p w14:paraId="342EBAF8" w14:textId="1AA7C9FC" w:rsidR="008E4F19" w:rsidRPr="00726224" w:rsidRDefault="008E4F19" w:rsidP="008E4F19">
            <w:pPr>
              <w:spacing w:after="0" w:line="240" w:lineRule="auto"/>
              <w:rPr>
                <w:rFonts w:ascii="Calibri" w:eastAsia="Times New Roman" w:hAnsi="Calibri" w:cs="Times New Roman"/>
                <w:color w:val="000000"/>
                <w:sz w:val="28"/>
                <w:szCs w:val="32"/>
              </w:rPr>
            </w:pPr>
            <w:r w:rsidRPr="00726224">
              <w:rPr>
                <w:rFonts w:ascii="Calibri" w:eastAsia="Times New Roman" w:hAnsi="Calibri" w:cs="Times New Roman"/>
                <w:color w:val="000000"/>
                <w:sz w:val="28"/>
                <w:szCs w:val="32"/>
              </w:rPr>
              <w:t> </w:t>
            </w:r>
            <w:r w:rsidR="00D30382">
              <w:rPr>
                <w:rFonts w:ascii="宋体" w:eastAsia="宋体" w:hAnsi="宋体" w:cs="宋体" w:hint="eastAsia"/>
                <w:color w:val="000000"/>
                <w:sz w:val="28"/>
                <w:szCs w:val="32"/>
              </w:rPr>
              <w:t>提交</w:t>
            </w:r>
          </w:p>
        </w:tc>
        <w:tc>
          <w:tcPr>
            <w:tcW w:w="977" w:type="dxa"/>
            <w:tcBorders>
              <w:top w:val="nil"/>
              <w:left w:val="nil"/>
              <w:bottom w:val="single" w:sz="4" w:space="0" w:color="auto"/>
              <w:right w:val="single" w:sz="4" w:space="0" w:color="auto"/>
            </w:tcBorders>
            <w:shd w:val="clear" w:color="auto" w:fill="auto"/>
            <w:noWrap/>
            <w:vAlign w:val="center"/>
            <w:hideMark/>
          </w:tcPr>
          <w:p w14:paraId="7FC796EA" w14:textId="77777777" w:rsidR="008E4F19" w:rsidRPr="00726224" w:rsidRDefault="008E4F19" w:rsidP="00ED3639">
            <w:pPr>
              <w:spacing w:after="0" w:line="240" w:lineRule="auto"/>
              <w:jc w:val="center"/>
              <w:rPr>
                <w:rFonts w:ascii="Calibri" w:eastAsia="Times New Roman" w:hAnsi="Calibri" w:cs="Times New Roman"/>
                <w:color w:val="000000"/>
                <w:sz w:val="28"/>
                <w:szCs w:val="32"/>
              </w:rPr>
            </w:pPr>
            <w:r w:rsidRPr="00726224">
              <w:rPr>
                <w:rFonts w:ascii="宋体" w:eastAsia="宋体" w:hAnsi="宋体" w:cs="宋体"/>
                <w:color w:val="000000"/>
                <w:sz w:val="28"/>
                <w:szCs w:val="32"/>
              </w:rPr>
              <w:t>专利类型</w:t>
            </w:r>
          </w:p>
        </w:tc>
        <w:tc>
          <w:tcPr>
            <w:tcW w:w="1758" w:type="dxa"/>
            <w:tcBorders>
              <w:top w:val="nil"/>
              <w:left w:val="nil"/>
              <w:bottom w:val="single" w:sz="4" w:space="0" w:color="auto"/>
              <w:right w:val="single" w:sz="4" w:space="0" w:color="auto"/>
            </w:tcBorders>
            <w:shd w:val="clear" w:color="auto" w:fill="auto"/>
            <w:noWrap/>
            <w:vAlign w:val="bottom"/>
            <w:hideMark/>
          </w:tcPr>
          <w:p w14:paraId="26F57DCB" w14:textId="2854DF26" w:rsidR="008E4F19" w:rsidRPr="008E4F19" w:rsidRDefault="008E4F19" w:rsidP="008E4F19">
            <w:pPr>
              <w:spacing w:after="0" w:line="240" w:lineRule="auto"/>
              <w:rPr>
                <w:rFonts w:ascii="Calibri" w:eastAsia="Times New Roman" w:hAnsi="Calibri" w:cs="Times New Roman"/>
                <w:color w:val="000000"/>
                <w:sz w:val="32"/>
                <w:szCs w:val="32"/>
              </w:rPr>
            </w:pPr>
            <w:r w:rsidRPr="008E4F19">
              <w:rPr>
                <w:rFonts w:ascii="Calibri" w:eastAsia="Times New Roman" w:hAnsi="Calibri" w:cs="Times New Roman"/>
                <w:color w:val="000000"/>
                <w:sz w:val="32"/>
                <w:szCs w:val="32"/>
              </w:rPr>
              <w:t> </w:t>
            </w:r>
            <w:r w:rsidR="00D30382">
              <w:rPr>
                <w:rFonts w:ascii="宋体" w:eastAsia="宋体" w:hAnsi="宋体" w:cs="宋体" w:hint="eastAsia"/>
                <w:color w:val="000000"/>
                <w:sz w:val="32"/>
                <w:szCs w:val="32"/>
              </w:rPr>
              <w:t>发明专利</w:t>
            </w:r>
          </w:p>
        </w:tc>
      </w:tr>
      <w:tr w:rsidR="008E4F19" w:rsidRPr="008E4F19" w14:paraId="68F7FF58" w14:textId="77777777" w:rsidTr="00C870E2">
        <w:trPr>
          <w:trHeight w:val="364"/>
        </w:trPr>
        <w:tc>
          <w:tcPr>
            <w:tcW w:w="8418"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7B8007F" w14:textId="77777777" w:rsidR="008E4F19" w:rsidRPr="008E4F19" w:rsidRDefault="008E4F19" w:rsidP="008E4F19">
            <w:pPr>
              <w:spacing w:after="0" w:line="240" w:lineRule="auto"/>
              <w:rPr>
                <w:rFonts w:ascii="Calibri" w:eastAsia="Times New Roman" w:hAnsi="Calibri" w:cs="Times New Roman"/>
                <w:b/>
                <w:color w:val="000000"/>
                <w:sz w:val="32"/>
                <w:szCs w:val="32"/>
              </w:rPr>
            </w:pPr>
            <w:r w:rsidRPr="008E4F19">
              <w:rPr>
                <w:rFonts w:ascii="宋体" w:eastAsia="宋体" w:hAnsi="宋体" w:cs="宋体"/>
                <w:b/>
                <w:color w:val="000000"/>
                <w:sz w:val="32"/>
                <w:szCs w:val="32"/>
              </w:rPr>
              <w:t>二、项目现有知识产权情况</w:t>
            </w:r>
          </w:p>
        </w:tc>
      </w:tr>
      <w:tr w:rsidR="008E4F19" w:rsidRPr="008E4F19" w14:paraId="0E72F3B3" w14:textId="77777777" w:rsidTr="00C870E2">
        <w:trPr>
          <w:trHeight w:val="496"/>
        </w:trPr>
        <w:tc>
          <w:tcPr>
            <w:tcW w:w="8418" w:type="dxa"/>
            <w:gridSpan w:val="6"/>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D0BD2E0" w14:textId="77777777" w:rsidR="008E4F19" w:rsidRPr="002C4ADD" w:rsidRDefault="002C4ADD" w:rsidP="002C4ADD">
            <w:p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（1）</w:t>
            </w:r>
            <w:r w:rsidR="008E4F19" w:rsidRPr="002C4ADD">
              <w:rPr>
                <w:rFonts w:ascii="宋体" w:eastAsia="宋体" w:hAnsi="宋体" w:cs="宋体"/>
                <w:color w:val="000000"/>
                <w:sz w:val="32"/>
                <w:szCs w:val="32"/>
              </w:rPr>
              <w:t>已公开专利列表</w:t>
            </w:r>
          </w:p>
          <w:p w14:paraId="19A5912D" w14:textId="77777777" w:rsidR="00807FC9" w:rsidRDefault="00807FC9" w:rsidP="00807FC9">
            <w:pPr>
              <w:spacing w:after="0" w:line="240" w:lineRule="auto"/>
              <w:rPr>
                <w:rFonts w:ascii="Calibri" w:eastAsia="Times New Roman" w:hAnsi="Calibri" w:cs="Times New Roman"/>
                <w:color w:val="000000"/>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5030"/>
            </w:tblGrid>
            <w:tr w:rsidR="00D30382" w:rsidRPr="00D30382" w14:paraId="7F06EABC"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9403391" w14:textId="77777777" w:rsidR="00D30382" w:rsidRPr="00D30382" w:rsidRDefault="00D30382" w:rsidP="00D30382">
                  <w:pPr>
                    <w:spacing w:after="0" w:line="240" w:lineRule="auto"/>
                    <w:jc w:val="center"/>
                    <w:rPr>
                      <w:rFonts w:ascii="宋体" w:eastAsia="宋体" w:hAnsi="宋体" w:cs="Times New Roman"/>
                      <w:color w:val="000000"/>
                      <w:sz w:val="20"/>
                      <w:szCs w:val="20"/>
                    </w:rPr>
                  </w:pPr>
                  <w:r w:rsidRPr="00D30382">
                    <w:rPr>
                      <w:rFonts w:ascii="宋体" w:eastAsia="宋体" w:hAnsi="宋体" w:cs="Times New Roman" w:hint="eastAsia"/>
                      <w:color w:val="000000"/>
                      <w:sz w:val="20"/>
                      <w:szCs w:val="20"/>
                    </w:rPr>
                    <w:t>一种商品交易信息的确认方法及装置</w:t>
                  </w:r>
                </w:p>
              </w:tc>
            </w:tr>
            <w:tr w:rsidR="00D30382" w:rsidRPr="00D30382" w14:paraId="03987122"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76833CF" w14:textId="77777777" w:rsidR="00D30382" w:rsidRPr="00D30382" w:rsidRDefault="00D30382" w:rsidP="00D30382">
                  <w:pPr>
                    <w:spacing w:after="0" w:line="240" w:lineRule="auto"/>
                    <w:jc w:val="center"/>
                    <w:rPr>
                      <w:rFonts w:ascii="宋体" w:eastAsia="宋体" w:hAnsi="宋体" w:cs="Times New Roman" w:hint="eastAsia"/>
                      <w:color w:val="000000"/>
                      <w:sz w:val="20"/>
                      <w:szCs w:val="20"/>
                    </w:rPr>
                  </w:pPr>
                  <w:r w:rsidRPr="00D30382">
                    <w:rPr>
                      <w:rFonts w:ascii="宋体" w:eastAsia="宋体" w:hAnsi="宋体" w:cs="Times New Roman" w:hint="eastAsia"/>
                      <w:color w:val="000000"/>
                      <w:sz w:val="20"/>
                      <w:szCs w:val="20"/>
                    </w:rPr>
                    <w:lastRenderedPageBreak/>
                    <w:t>一种基于区块链的审核方法、装置、审核设备及存储介质</w:t>
                  </w:r>
                </w:p>
              </w:tc>
            </w:tr>
          </w:tbl>
          <w:p w14:paraId="7FBF2EDB" w14:textId="77777777" w:rsidR="00807FC9" w:rsidRDefault="00807FC9" w:rsidP="00807FC9">
            <w:pPr>
              <w:spacing w:after="0" w:line="240" w:lineRule="auto"/>
              <w:rPr>
                <w:rFonts w:ascii="Calibri" w:eastAsia="Times New Roman" w:hAnsi="Calibri" w:cs="Times New Roman"/>
                <w:color w:val="000000"/>
                <w:sz w:val="32"/>
                <w:szCs w:val="32"/>
              </w:rPr>
            </w:pPr>
          </w:p>
          <w:p w14:paraId="64757AA6" w14:textId="77777777" w:rsidR="00807FC9" w:rsidRDefault="00807FC9" w:rsidP="00807FC9">
            <w:pPr>
              <w:spacing w:after="0" w:line="240" w:lineRule="auto"/>
              <w:rPr>
                <w:rFonts w:ascii="Calibri" w:eastAsia="Times New Roman" w:hAnsi="Calibri" w:cs="Times New Roman"/>
                <w:color w:val="000000"/>
                <w:sz w:val="32"/>
                <w:szCs w:val="32"/>
              </w:rPr>
            </w:pPr>
          </w:p>
          <w:p w14:paraId="09EF0C26" w14:textId="77777777" w:rsidR="00807FC9" w:rsidRDefault="00807FC9" w:rsidP="00807FC9">
            <w:pPr>
              <w:spacing w:after="0" w:line="240" w:lineRule="auto"/>
              <w:rPr>
                <w:rFonts w:ascii="Calibri" w:eastAsia="Times New Roman" w:hAnsi="Calibri" w:cs="Times New Roman"/>
                <w:color w:val="000000"/>
                <w:sz w:val="32"/>
                <w:szCs w:val="32"/>
              </w:rPr>
            </w:pPr>
          </w:p>
          <w:p w14:paraId="32B1B91D" w14:textId="77777777" w:rsidR="00807FC9" w:rsidRDefault="00807FC9" w:rsidP="00807FC9">
            <w:pPr>
              <w:spacing w:after="0" w:line="240" w:lineRule="auto"/>
              <w:rPr>
                <w:rFonts w:ascii="Calibri" w:eastAsia="Times New Roman" w:hAnsi="Calibri" w:cs="Times New Roman"/>
                <w:color w:val="000000"/>
                <w:sz w:val="32"/>
                <w:szCs w:val="32"/>
              </w:rPr>
            </w:pPr>
          </w:p>
          <w:p w14:paraId="671766EC" w14:textId="77777777" w:rsidR="00807FC9" w:rsidRDefault="00807FC9" w:rsidP="00807FC9">
            <w:pPr>
              <w:spacing w:after="0" w:line="240" w:lineRule="auto"/>
              <w:rPr>
                <w:rFonts w:ascii="Calibri" w:eastAsia="Times New Roman" w:hAnsi="Calibri" w:cs="Times New Roman"/>
                <w:color w:val="000000"/>
                <w:sz w:val="32"/>
                <w:szCs w:val="32"/>
              </w:rPr>
            </w:pPr>
          </w:p>
          <w:p w14:paraId="07D46054" w14:textId="77777777" w:rsidR="00807FC9" w:rsidRDefault="00807FC9" w:rsidP="00807FC9">
            <w:pPr>
              <w:spacing w:after="0" w:line="240" w:lineRule="auto"/>
              <w:rPr>
                <w:rFonts w:ascii="Calibri" w:eastAsia="Times New Roman" w:hAnsi="Calibri" w:cs="Times New Roman"/>
                <w:color w:val="000000"/>
                <w:sz w:val="32"/>
                <w:szCs w:val="32"/>
              </w:rPr>
            </w:pPr>
          </w:p>
          <w:p w14:paraId="79801BE7" w14:textId="77777777" w:rsidR="00807FC9" w:rsidRDefault="00807FC9" w:rsidP="00807FC9">
            <w:pPr>
              <w:spacing w:after="0" w:line="240" w:lineRule="auto"/>
              <w:rPr>
                <w:rFonts w:ascii="Calibri" w:eastAsia="Times New Roman" w:hAnsi="Calibri" w:cs="Times New Roman"/>
                <w:color w:val="000000"/>
                <w:sz w:val="32"/>
                <w:szCs w:val="32"/>
              </w:rPr>
            </w:pPr>
          </w:p>
          <w:p w14:paraId="42BB5F42" w14:textId="77777777" w:rsidR="00807FC9" w:rsidRDefault="00807FC9" w:rsidP="00807FC9">
            <w:pPr>
              <w:spacing w:after="0" w:line="240" w:lineRule="auto"/>
              <w:rPr>
                <w:rFonts w:ascii="Calibri" w:eastAsia="Times New Roman" w:hAnsi="Calibri" w:cs="Times New Roman"/>
                <w:color w:val="000000"/>
                <w:sz w:val="32"/>
                <w:szCs w:val="32"/>
              </w:rPr>
            </w:pPr>
          </w:p>
          <w:p w14:paraId="29424803" w14:textId="77777777" w:rsidR="00807FC9" w:rsidRDefault="00807FC9" w:rsidP="00807FC9">
            <w:pPr>
              <w:spacing w:after="0" w:line="240" w:lineRule="auto"/>
              <w:rPr>
                <w:rFonts w:ascii="Calibri" w:eastAsia="Times New Roman" w:hAnsi="Calibri" w:cs="Times New Roman"/>
                <w:color w:val="000000"/>
                <w:sz w:val="32"/>
                <w:szCs w:val="32"/>
              </w:rPr>
            </w:pPr>
          </w:p>
          <w:p w14:paraId="6ED1572E" w14:textId="77777777" w:rsidR="00807FC9" w:rsidRDefault="00807FC9" w:rsidP="00807FC9">
            <w:pPr>
              <w:spacing w:after="0" w:line="240" w:lineRule="auto"/>
              <w:rPr>
                <w:rFonts w:ascii="Calibri" w:eastAsia="Times New Roman" w:hAnsi="Calibri" w:cs="Times New Roman"/>
                <w:color w:val="000000"/>
                <w:sz w:val="32"/>
                <w:szCs w:val="32"/>
              </w:rPr>
            </w:pPr>
          </w:p>
          <w:p w14:paraId="700A7379" w14:textId="77777777" w:rsidR="00807FC9" w:rsidRDefault="00807FC9" w:rsidP="00807FC9">
            <w:pPr>
              <w:spacing w:after="0" w:line="240" w:lineRule="auto"/>
              <w:rPr>
                <w:rFonts w:ascii="Calibri" w:eastAsia="Times New Roman" w:hAnsi="Calibri" w:cs="Times New Roman"/>
                <w:color w:val="000000"/>
                <w:sz w:val="32"/>
                <w:szCs w:val="32"/>
              </w:rPr>
            </w:pPr>
          </w:p>
          <w:p w14:paraId="5BFCDB39" w14:textId="77777777" w:rsidR="00807FC9" w:rsidRPr="00807FC9" w:rsidRDefault="00807FC9" w:rsidP="00807FC9">
            <w:pPr>
              <w:spacing w:after="0" w:line="240" w:lineRule="auto"/>
              <w:rPr>
                <w:rFonts w:ascii="Calibri" w:eastAsia="Times New Roman" w:hAnsi="Calibri" w:cs="Times New Roman"/>
                <w:color w:val="000000"/>
                <w:sz w:val="32"/>
                <w:szCs w:val="32"/>
              </w:rPr>
            </w:pPr>
          </w:p>
        </w:tc>
      </w:tr>
      <w:tr w:rsidR="008E4F19" w:rsidRPr="008E4F19" w14:paraId="59E4F593" w14:textId="77777777" w:rsidTr="00C870E2">
        <w:trPr>
          <w:trHeight w:val="677"/>
        </w:trPr>
        <w:tc>
          <w:tcPr>
            <w:tcW w:w="8418" w:type="dxa"/>
            <w:gridSpan w:val="6"/>
            <w:vMerge/>
            <w:tcBorders>
              <w:top w:val="single" w:sz="4" w:space="0" w:color="auto"/>
              <w:left w:val="single" w:sz="4" w:space="0" w:color="auto"/>
              <w:bottom w:val="single" w:sz="4" w:space="0" w:color="auto"/>
              <w:right w:val="single" w:sz="4" w:space="0" w:color="auto"/>
            </w:tcBorders>
            <w:vAlign w:val="center"/>
            <w:hideMark/>
          </w:tcPr>
          <w:p w14:paraId="6AFBD345"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10EF069B" w14:textId="77777777" w:rsidTr="00C870E2">
        <w:trPr>
          <w:trHeight w:val="677"/>
        </w:trPr>
        <w:tc>
          <w:tcPr>
            <w:tcW w:w="8418" w:type="dxa"/>
            <w:gridSpan w:val="6"/>
            <w:vMerge/>
            <w:tcBorders>
              <w:top w:val="single" w:sz="4" w:space="0" w:color="auto"/>
              <w:left w:val="single" w:sz="4" w:space="0" w:color="auto"/>
              <w:bottom w:val="single" w:sz="4" w:space="0" w:color="auto"/>
              <w:right w:val="single" w:sz="4" w:space="0" w:color="auto"/>
            </w:tcBorders>
            <w:vAlign w:val="center"/>
            <w:hideMark/>
          </w:tcPr>
          <w:p w14:paraId="3FADFDD1"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C20616F" w14:textId="77777777" w:rsidTr="00C870E2">
        <w:trPr>
          <w:trHeight w:val="3954"/>
        </w:trPr>
        <w:tc>
          <w:tcPr>
            <w:tcW w:w="8418" w:type="dxa"/>
            <w:gridSpan w:val="6"/>
            <w:vMerge/>
            <w:tcBorders>
              <w:top w:val="single" w:sz="4" w:space="0" w:color="auto"/>
              <w:left w:val="single" w:sz="4" w:space="0" w:color="auto"/>
              <w:bottom w:val="single" w:sz="4" w:space="0" w:color="auto"/>
              <w:right w:val="single" w:sz="4" w:space="0" w:color="auto"/>
            </w:tcBorders>
            <w:vAlign w:val="center"/>
            <w:hideMark/>
          </w:tcPr>
          <w:p w14:paraId="3CDD2D51"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bl>
    <w:p w14:paraId="51468D1B" w14:textId="77777777" w:rsidR="00AA35B9" w:rsidRDefault="00AA35B9">
      <w:r>
        <w:rPr>
          <w:rFonts w:hint="eastAsia"/>
        </w:rPr>
        <w:t>注：个人参赛必须为专利申请人</w:t>
      </w:r>
      <w:r>
        <w:rPr>
          <w:rFonts w:hint="eastAsia"/>
        </w:rPr>
        <w:t>/</w:t>
      </w:r>
      <w:r>
        <w:rPr>
          <w:rFonts w:hint="eastAsia"/>
        </w:rPr>
        <w:t>专利权人</w:t>
      </w:r>
      <w:r w:rsidR="0034384E">
        <w:rPr>
          <w:rFonts w:hint="eastAsia"/>
        </w:rPr>
        <w:t>，或已取得专利权人的书面同意。</w:t>
      </w:r>
    </w:p>
    <w:tbl>
      <w:tblPr>
        <w:tblW w:w="8521" w:type="dxa"/>
        <w:tblLook w:val="04A0" w:firstRow="1" w:lastRow="0" w:firstColumn="1" w:lastColumn="0" w:noHBand="0" w:noVBand="1"/>
      </w:tblPr>
      <w:tblGrid>
        <w:gridCol w:w="8521"/>
      </w:tblGrid>
      <w:tr w:rsidR="008E4F19" w:rsidRPr="008E4F19" w14:paraId="0BAAB925" w14:textId="77777777" w:rsidTr="003E6255">
        <w:trPr>
          <w:trHeight w:val="450"/>
        </w:trPr>
        <w:tc>
          <w:tcPr>
            <w:tcW w:w="85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5778060" w14:textId="77777777" w:rsidR="008E4F19" w:rsidRDefault="008E4F19" w:rsidP="008E4F19">
            <w:pPr>
              <w:spacing w:after="0" w:line="240" w:lineRule="auto"/>
              <w:rPr>
                <w:rFonts w:ascii="宋体" w:eastAsia="宋体" w:hAnsi="宋体" w:cs="宋体"/>
                <w:color w:val="000000"/>
                <w:sz w:val="32"/>
                <w:szCs w:val="32"/>
              </w:rPr>
            </w:pPr>
            <w:r w:rsidRPr="008E4F19">
              <w:rPr>
                <w:rFonts w:ascii="宋体" w:eastAsia="宋体" w:hAnsi="宋体" w:cs="宋体"/>
                <w:color w:val="000000"/>
                <w:sz w:val="32"/>
                <w:szCs w:val="32"/>
              </w:rPr>
              <w:t>（</w:t>
            </w:r>
            <w:r w:rsidRPr="008E4F19">
              <w:rPr>
                <w:rFonts w:ascii="Calibri" w:eastAsia="Times New Roman" w:hAnsi="Calibri" w:cs="Times New Roman"/>
                <w:color w:val="000000"/>
                <w:sz w:val="32"/>
                <w:szCs w:val="32"/>
              </w:rPr>
              <w:t>2</w:t>
            </w:r>
            <w:r w:rsidRPr="008E4F19">
              <w:rPr>
                <w:rFonts w:ascii="宋体" w:eastAsia="宋体" w:hAnsi="宋体" w:cs="宋体"/>
                <w:color w:val="000000"/>
                <w:sz w:val="32"/>
                <w:szCs w:val="32"/>
              </w:rPr>
              <w:t>）其他知识产权</w:t>
            </w:r>
          </w:p>
          <w:tbl>
            <w:tblPr>
              <w:tblW w:w="0" w:type="auto"/>
              <w:tblCellMar>
                <w:top w:w="15" w:type="dxa"/>
                <w:left w:w="15" w:type="dxa"/>
                <w:bottom w:w="15" w:type="dxa"/>
                <w:right w:w="15" w:type="dxa"/>
              </w:tblCellMar>
              <w:tblLook w:val="04A0" w:firstRow="1" w:lastRow="0" w:firstColumn="1" w:lastColumn="0" w:noHBand="0" w:noVBand="1"/>
            </w:tblPr>
            <w:tblGrid>
              <w:gridCol w:w="7550"/>
            </w:tblGrid>
            <w:tr w:rsidR="00D30382" w:rsidRPr="00D30382" w14:paraId="39CC46CE"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EF4361A" w14:textId="77777777" w:rsidR="00D30382" w:rsidRPr="00D30382" w:rsidRDefault="00D30382" w:rsidP="00D30382">
                  <w:pPr>
                    <w:spacing w:after="0" w:line="240" w:lineRule="auto"/>
                    <w:jc w:val="center"/>
                    <w:rPr>
                      <w:rFonts w:ascii="宋体" w:eastAsia="宋体" w:hAnsi="宋体" w:cs="Times New Roman"/>
                      <w:color w:val="000000"/>
                      <w:sz w:val="20"/>
                      <w:szCs w:val="20"/>
                    </w:rPr>
                  </w:pPr>
                  <w:r w:rsidRPr="00D30382">
                    <w:rPr>
                      <w:rFonts w:ascii="宋体" w:eastAsia="宋体" w:hAnsi="宋体" w:cs="Times New Roman" w:hint="eastAsia"/>
                      <w:color w:val="000000"/>
                      <w:sz w:val="20"/>
                      <w:szCs w:val="20"/>
                    </w:rPr>
                    <w:t>一种商品交易信息的确认方法及装置</w:t>
                  </w:r>
                </w:p>
              </w:tc>
            </w:tr>
            <w:tr w:rsidR="00D30382" w:rsidRPr="00D30382" w14:paraId="641B98FD"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CC531FD" w14:textId="77777777" w:rsidR="00D30382" w:rsidRPr="00D30382" w:rsidRDefault="00D30382" w:rsidP="00D30382">
                  <w:pPr>
                    <w:spacing w:after="0" w:line="240" w:lineRule="auto"/>
                    <w:jc w:val="center"/>
                    <w:rPr>
                      <w:rFonts w:ascii="宋体" w:eastAsia="宋体" w:hAnsi="宋体" w:cs="Times New Roman" w:hint="eastAsia"/>
                      <w:color w:val="000000"/>
                      <w:sz w:val="20"/>
                      <w:szCs w:val="20"/>
                    </w:rPr>
                  </w:pPr>
                  <w:r w:rsidRPr="00D30382">
                    <w:rPr>
                      <w:rFonts w:ascii="宋体" w:eastAsia="宋体" w:hAnsi="宋体" w:cs="Times New Roman" w:hint="eastAsia"/>
                      <w:color w:val="000000"/>
                      <w:sz w:val="20"/>
                      <w:szCs w:val="20"/>
                    </w:rPr>
                    <w:t>一种基于区块链的审核方法、装置、审核设备及存储介质</w:t>
                  </w:r>
                </w:p>
              </w:tc>
            </w:tr>
            <w:tr w:rsidR="00D30382" w:rsidRPr="00D30382" w14:paraId="6ADB5377"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1C91946" w14:textId="77777777" w:rsidR="00D30382" w:rsidRPr="00D30382" w:rsidRDefault="00D30382" w:rsidP="00D30382">
                  <w:pPr>
                    <w:spacing w:after="0" w:line="240" w:lineRule="auto"/>
                    <w:jc w:val="center"/>
                    <w:rPr>
                      <w:rFonts w:ascii="宋体" w:eastAsia="宋体" w:hAnsi="宋体" w:cs="Times New Roman" w:hint="eastAsia"/>
                      <w:color w:val="000000"/>
                      <w:sz w:val="20"/>
                      <w:szCs w:val="20"/>
                    </w:rPr>
                  </w:pPr>
                  <w:r w:rsidRPr="00D30382">
                    <w:rPr>
                      <w:rFonts w:ascii="宋体" w:eastAsia="宋体" w:hAnsi="宋体" w:cs="Times New Roman" w:hint="eastAsia"/>
                      <w:color w:val="000000"/>
                      <w:sz w:val="20"/>
                      <w:szCs w:val="20"/>
                    </w:rPr>
                    <w:t>一种捐赠信息处理方法、装置、电子设备及存储介质</w:t>
                  </w:r>
                </w:p>
              </w:tc>
            </w:tr>
            <w:tr w:rsidR="00D30382" w:rsidRPr="00D30382" w14:paraId="467B9651"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B1DEF8B" w14:textId="77777777" w:rsidR="00D30382" w:rsidRPr="00D30382" w:rsidRDefault="00D30382" w:rsidP="00D30382">
                  <w:pPr>
                    <w:spacing w:after="0" w:line="240" w:lineRule="auto"/>
                    <w:jc w:val="center"/>
                    <w:rPr>
                      <w:rFonts w:ascii="宋体" w:eastAsia="宋体" w:hAnsi="宋体" w:cs="Times New Roman" w:hint="eastAsia"/>
                      <w:color w:val="000000"/>
                      <w:sz w:val="20"/>
                      <w:szCs w:val="20"/>
                    </w:rPr>
                  </w:pPr>
                  <w:r w:rsidRPr="00D30382">
                    <w:rPr>
                      <w:rFonts w:ascii="宋体" w:eastAsia="宋体" w:hAnsi="宋体" w:cs="Times New Roman" w:hint="eastAsia"/>
                      <w:color w:val="000000"/>
                      <w:sz w:val="20"/>
                      <w:szCs w:val="20"/>
                    </w:rPr>
                    <w:t>一种捐赠项目上线方法、装置、电子设备及存储介质</w:t>
                  </w:r>
                </w:p>
              </w:tc>
            </w:tr>
            <w:tr w:rsidR="00D30382" w:rsidRPr="00D30382" w14:paraId="257A48A8"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E426DC8" w14:textId="77777777" w:rsidR="00D30382" w:rsidRPr="00D30382" w:rsidRDefault="00D30382" w:rsidP="00D30382">
                  <w:pPr>
                    <w:spacing w:after="0" w:line="240" w:lineRule="auto"/>
                    <w:jc w:val="center"/>
                    <w:rPr>
                      <w:rFonts w:ascii="宋体" w:eastAsia="宋体" w:hAnsi="宋体" w:cs="Times New Roman" w:hint="eastAsia"/>
                      <w:color w:val="000000"/>
                      <w:sz w:val="20"/>
                      <w:szCs w:val="20"/>
                    </w:rPr>
                  </w:pPr>
                  <w:r w:rsidRPr="00D30382">
                    <w:rPr>
                      <w:rFonts w:ascii="宋体" w:eastAsia="宋体" w:hAnsi="宋体" w:cs="Times New Roman" w:hint="eastAsia"/>
                      <w:color w:val="000000"/>
                      <w:sz w:val="20"/>
                      <w:szCs w:val="20"/>
                    </w:rPr>
                    <w:t>旋转手榴弹</w:t>
                  </w:r>
                </w:p>
              </w:tc>
            </w:tr>
            <w:tr w:rsidR="00D30382" w:rsidRPr="00D30382" w14:paraId="07BEF7CD"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59BDECB" w14:textId="77777777" w:rsidR="00D30382" w:rsidRPr="00D30382" w:rsidRDefault="00D30382" w:rsidP="00D30382">
                  <w:pPr>
                    <w:spacing w:after="0" w:line="240" w:lineRule="auto"/>
                    <w:jc w:val="center"/>
                    <w:rPr>
                      <w:rFonts w:ascii="宋体" w:eastAsia="宋体" w:hAnsi="宋体" w:cs="Times New Roman" w:hint="eastAsia"/>
                      <w:color w:val="000000"/>
                      <w:sz w:val="20"/>
                      <w:szCs w:val="20"/>
                    </w:rPr>
                  </w:pPr>
                  <w:r w:rsidRPr="00D30382">
                    <w:rPr>
                      <w:rFonts w:ascii="宋体" w:eastAsia="宋体" w:hAnsi="宋体" w:cs="Times New Roman" w:hint="eastAsia"/>
                      <w:color w:val="000000"/>
                      <w:sz w:val="20"/>
                      <w:szCs w:val="20"/>
                    </w:rPr>
                    <w:t>装甲车</w:t>
                  </w:r>
                </w:p>
              </w:tc>
            </w:tr>
            <w:tr w:rsidR="00D30382" w:rsidRPr="00D30382" w14:paraId="4868AFD3"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4353615" w14:textId="77777777" w:rsidR="00D30382" w:rsidRPr="00D30382" w:rsidRDefault="00D30382" w:rsidP="00D30382">
                  <w:pPr>
                    <w:spacing w:after="0" w:line="240" w:lineRule="auto"/>
                    <w:jc w:val="center"/>
                    <w:rPr>
                      <w:rFonts w:ascii="宋体" w:eastAsia="宋体" w:hAnsi="宋体" w:cs="Times New Roman" w:hint="eastAsia"/>
                      <w:color w:val="000000"/>
                      <w:sz w:val="20"/>
                      <w:szCs w:val="20"/>
                    </w:rPr>
                  </w:pPr>
                  <w:r w:rsidRPr="00D30382">
                    <w:rPr>
                      <w:rFonts w:ascii="宋体" w:eastAsia="宋体" w:hAnsi="宋体" w:cs="Times New Roman" w:hint="eastAsia"/>
                      <w:color w:val="000000"/>
                      <w:sz w:val="20"/>
                      <w:szCs w:val="20"/>
                    </w:rPr>
                    <w:t>一种大面积皮肤上药仪器</w:t>
                  </w:r>
                </w:p>
              </w:tc>
            </w:tr>
            <w:tr w:rsidR="00D30382" w:rsidRPr="00D30382" w14:paraId="4A251F4E"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32E1694" w14:textId="77777777" w:rsidR="00D30382" w:rsidRPr="00D30382" w:rsidRDefault="00D30382" w:rsidP="00D30382">
                  <w:pPr>
                    <w:spacing w:after="0" w:line="240" w:lineRule="auto"/>
                    <w:jc w:val="center"/>
                    <w:rPr>
                      <w:rFonts w:ascii="宋体" w:eastAsia="宋体" w:hAnsi="宋体" w:cs="Times New Roman" w:hint="eastAsia"/>
                      <w:color w:val="000000"/>
                      <w:sz w:val="20"/>
                      <w:szCs w:val="20"/>
                    </w:rPr>
                  </w:pPr>
                  <w:r w:rsidRPr="00D30382">
                    <w:rPr>
                      <w:rFonts w:ascii="宋体" w:eastAsia="宋体" w:hAnsi="宋体" w:cs="Times New Roman" w:hint="eastAsia"/>
                      <w:color w:val="000000"/>
                      <w:sz w:val="20"/>
                      <w:szCs w:val="20"/>
                    </w:rPr>
                    <w:t>基于区块链的资金项目处理方法、装置、设备和存储介质（优先权202010682929.2）</w:t>
                  </w:r>
                </w:p>
              </w:tc>
            </w:tr>
            <w:tr w:rsidR="00D30382" w:rsidRPr="00D30382" w14:paraId="580C02D0"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D2ED0C6" w14:textId="77777777" w:rsidR="00D30382" w:rsidRPr="00D30382" w:rsidRDefault="00D30382" w:rsidP="00D30382">
                  <w:pPr>
                    <w:spacing w:after="0" w:line="240" w:lineRule="auto"/>
                    <w:jc w:val="center"/>
                    <w:rPr>
                      <w:rFonts w:ascii="宋体" w:eastAsia="宋体" w:hAnsi="宋体" w:cs="Times New Roman" w:hint="eastAsia"/>
                      <w:color w:val="000000"/>
                      <w:sz w:val="20"/>
                      <w:szCs w:val="20"/>
                    </w:rPr>
                  </w:pPr>
                  <w:r w:rsidRPr="00D30382">
                    <w:rPr>
                      <w:rFonts w:ascii="宋体" w:eastAsia="宋体" w:hAnsi="宋体" w:cs="Times New Roman" w:hint="eastAsia"/>
                      <w:color w:val="000000"/>
                      <w:sz w:val="20"/>
                      <w:szCs w:val="20"/>
                    </w:rPr>
                    <w:t>能力水平分析方法、装置、电子设备和存储介质</w:t>
                  </w:r>
                </w:p>
              </w:tc>
            </w:tr>
            <w:tr w:rsidR="00D30382" w:rsidRPr="00D30382" w14:paraId="46FE70CA" w14:textId="77777777" w:rsidTr="00D30382">
              <w:trPr>
                <w:trHeight w:val="540"/>
              </w:trPr>
              <w:tc>
                <w:tcPr>
                  <w:tcW w:w="0" w:type="auto"/>
                  <w:tcBorders>
                    <w:top w:val="single" w:sz="4" w:space="0" w:color="000000"/>
                    <w:left w:val="single" w:sz="4" w:space="0" w:color="000000"/>
                    <w:bottom w:val="single" w:sz="4" w:space="0" w:color="000000"/>
                    <w:right w:val="single" w:sz="4" w:space="0" w:color="000000"/>
                  </w:tcBorders>
                  <w:vAlign w:val="center"/>
                </w:tcPr>
                <w:tbl>
                  <w:tblPr>
                    <w:tblW w:w="7510" w:type="dxa"/>
                    <w:tblCellMar>
                      <w:top w:w="15" w:type="dxa"/>
                      <w:left w:w="15" w:type="dxa"/>
                      <w:bottom w:w="15" w:type="dxa"/>
                      <w:right w:w="15" w:type="dxa"/>
                    </w:tblCellMar>
                    <w:tblLook w:val="04A0" w:firstRow="1" w:lastRow="0" w:firstColumn="1" w:lastColumn="0" w:noHBand="0" w:noVBand="1"/>
                  </w:tblPr>
                  <w:tblGrid>
                    <w:gridCol w:w="7510"/>
                  </w:tblGrid>
                  <w:tr w:rsidR="00D30382" w:rsidRPr="00D30382" w14:paraId="130AD0C6" w14:textId="77777777" w:rsidTr="00D30382">
                    <w:trPr>
                      <w:trHeight w:val="600"/>
                    </w:trPr>
                    <w:tc>
                      <w:tcPr>
                        <w:tcW w:w="7510" w:type="dxa"/>
                        <w:tcBorders>
                          <w:top w:val="single" w:sz="4" w:space="0" w:color="000000"/>
                          <w:left w:val="single" w:sz="4" w:space="0" w:color="000000"/>
                          <w:bottom w:val="single" w:sz="4" w:space="0" w:color="000000"/>
                          <w:right w:val="single" w:sz="4" w:space="0" w:color="000000"/>
                        </w:tcBorders>
                        <w:vAlign w:val="center"/>
                        <w:hideMark/>
                      </w:tcPr>
                      <w:p w14:paraId="076399AA" w14:textId="77777777" w:rsidR="00D30382" w:rsidRPr="00D30382" w:rsidRDefault="00D30382" w:rsidP="00D30382">
                        <w:pPr>
                          <w:spacing w:after="0" w:line="240" w:lineRule="auto"/>
                          <w:rPr>
                            <w:rFonts w:ascii="宋体" w:eastAsia="宋体" w:hAnsi="宋体" w:cs="Times New Roman"/>
                            <w:color w:val="000000"/>
                            <w:sz w:val="18"/>
                            <w:szCs w:val="18"/>
                          </w:rPr>
                        </w:pPr>
                        <w:r w:rsidRPr="00D30382">
                          <w:rPr>
                            <w:rFonts w:ascii="宋体" w:eastAsia="宋体" w:hAnsi="宋体" w:cs="Times New Roman" w:hint="eastAsia"/>
                            <w:color w:val="000000"/>
                            <w:sz w:val="18"/>
                            <w:szCs w:val="18"/>
                          </w:rPr>
                          <w:t>一种电动手臂训练器械 电视伴侣</w:t>
                        </w:r>
                      </w:p>
                    </w:tc>
                  </w:tr>
                  <w:tr w:rsidR="00D30382" w:rsidRPr="00D30382" w14:paraId="62CD98C5" w14:textId="77777777" w:rsidTr="00D30382">
                    <w:trPr>
                      <w:trHeight w:val="600"/>
                    </w:trPr>
                    <w:tc>
                      <w:tcPr>
                        <w:tcW w:w="7510" w:type="dxa"/>
                        <w:tcBorders>
                          <w:top w:val="single" w:sz="4" w:space="0" w:color="000000"/>
                          <w:left w:val="single" w:sz="4" w:space="0" w:color="000000"/>
                          <w:bottom w:val="single" w:sz="4" w:space="0" w:color="000000"/>
                          <w:right w:val="single" w:sz="4" w:space="0" w:color="000000"/>
                        </w:tcBorders>
                        <w:vAlign w:val="center"/>
                        <w:hideMark/>
                      </w:tcPr>
                      <w:p w14:paraId="20F7F062" w14:textId="77777777" w:rsidR="00D30382" w:rsidRPr="00D30382" w:rsidRDefault="00D30382" w:rsidP="00D30382">
                        <w:pPr>
                          <w:spacing w:after="0" w:line="240" w:lineRule="auto"/>
                          <w:rPr>
                            <w:rFonts w:ascii="宋体" w:eastAsia="宋体" w:hAnsi="宋体" w:cs="Times New Roman" w:hint="eastAsia"/>
                            <w:color w:val="000000"/>
                            <w:sz w:val="18"/>
                            <w:szCs w:val="18"/>
                          </w:rPr>
                        </w:pPr>
                        <w:r w:rsidRPr="00D30382">
                          <w:rPr>
                            <w:rFonts w:ascii="宋体" w:eastAsia="宋体" w:hAnsi="宋体" w:cs="Times New Roman" w:hint="eastAsia"/>
                            <w:color w:val="000000"/>
                            <w:sz w:val="18"/>
                            <w:szCs w:val="18"/>
                          </w:rPr>
                          <w:t>一种高效喷淋的SPA装置</w:t>
                        </w:r>
                      </w:p>
                    </w:tc>
                  </w:tr>
                </w:tbl>
                <w:p w14:paraId="66402CAA" w14:textId="77777777" w:rsidR="00D30382" w:rsidRPr="00D30382" w:rsidRDefault="00D30382" w:rsidP="00D30382">
                  <w:pPr>
                    <w:spacing w:after="0" w:line="240" w:lineRule="auto"/>
                    <w:jc w:val="center"/>
                    <w:rPr>
                      <w:rFonts w:ascii="宋体" w:eastAsia="宋体" w:hAnsi="宋体" w:cs="Times New Roman" w:hint="eastAsia"/>
                      <w:color w:val="000000"/>
                      <w:sz w:val="20"/>
                      <w:szCs w:val="20"/>
                    </w:rPr>
                  </w:pPr>
                </w:p>
              </w:tc>
            </w:tr>
          </w:tbl>
          <w:p w14:paraId="1AA01DFA" w14:textId="07DA1C2C" w:rsidR="00D30382" w:rsidRPr="008E4F19" w:rsidRDefault="00D30382" w:rsidP="008E4F19">
            <w:pPr>
              <w:spacing w:after="0" w:line="240" w:lineRule="auto"/>
              <w:rPr>
                <w:rFonts w:ascii="Calibri" w:eastAsia="Times New Roman" w:hAnsi="Calibri" w:cs="Times New Roman" w:hint="eastAsia"/>
                <w:color w:val="000000"/>
                <w:sz w:val="32"/>
                <w:szCs w:val="32"/>
              </w:rPr>
            </w:pPr>
          </w:p>
        </w:tc>
      </w:tr>
      <w:tr w:rsidR="008E4F19" w:rsidRPr="008E4F19" w14:paraId="6062B304" w14:textId="77777777" w:rsidTr="003E6255">
        <w:trPr>
          <w:trHeight w:val="450"/>
        </w:trPr>
        <w:tc>
          <w:tcPr>
            <w:tcW w:w="8521" w:type="dxa"/>
            <w:vMerge/>
            <w:tcBorders>
              <w:top w:val="single" w:sz="4" w:space="0" w:color="auto"/>
              <w:left w:val="single" w:sz="4" w:space="0" w:color="auto"/>
              <w:bottom w:val="single" w:sz="4" w:space="0" w:color="auto"/>
              <w:right w:val="single" w:sz="4" w:space="0" w:color="auto"/>
            </w:tcBorders>
            <w:vAlign w:val="center"/>
            <w:hideMark/>
          </w:tcPr>
          <w:p w14:paraId="2F8D7232"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955E288" w14:textId="77777777" w:rsidTr="003E6255">
        <w:trPr>
          <w:trHeight w:val="450"/>
        </w:trPr>
        <w:tc>
          <w:tcPr>
            <w:tcW w:w="8521" w:type="dxa"/>
            <w:vMerge/>
            <w:tcBorders>
              <w:top w:val="single" w:sz="4" w:space="0" w:color="auto"/>
              <w:left w:val="single" w:sz="4" w:space="0" w:color="auto"/>
              <w:bottom w:val="single" w:sz="4" w:space="0" w:color="auto"/>
              <w:right w:val="single" w:sz="4" w:space="0" w:color="auto"/>
            </w:tcBorders>
            <w:vAlign w:val="center"/>
            <w:hideMark/>
          </w:tcPr>
          <w:p w14:paraId="457A8BE6"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37FAD6B7" w14:textId="77777777" w:rsidTr="003E6255">
        <w:trPr>
          <w:trHeight w:val="3887"/>
        </w:trPr>
        <w:tc>
          <w:tcPr>
            <w:tcW w:w="8521" w:type="dxa"/>
            <w:vMerge/>
            <w:tcBorders>
              <w:top w:val="single" w:sz="4" w:space="0" w:color="auto"/>
              <w:left w:val="single" w:sz="4" w:space="0" w:color="auto"/>
              <w:bottom w:val="single" w:sz="4" w:space="0" w:color="auto"/>
              <w:right w:val="single" w:sz="4" w:space="0" w:color="auto"/>
            </w:tcBorders>
            <w:vAlign w:val="center"/>
            <w:hideMark/>
          </w:tcPr>
          <w:p w14:paraId="3EE02511"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B9CD525" w14:textId="77777777" w:rsidTr="003E6255">
        <w:trPr>
          <w:trHeight w:val="450"/>
        </w:trPr>
        <w:tc>
          <w:tcPr>
            <w:tcW w:w="85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D0C06A5" w14:textId="77777777" w:rsidR="008E4F19" w:rsidRPr="003E6255" w:rsidRDefault="003E6255" w:rsidP="003E6255">
            <w:p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w:t>
            </w:r>
            <w:r w:rsidR="002C4ADD">
              <w:rPr>
                <w:rFonts w:ascii="宋体" w:eastAsia="宋体" w:hAnsi="宋体" w:cs="宋体"/>
                <w:color w:val="000000"/>
                <w:sz w:val="32"/>
                <w:szCs w:val="32"/>
              </w:rPr>
              <w:t>3</w:t>
            </w:r>
            <w:r>
              <w:rPr>
                <w:rFonts w:ascii="宋体" w:eastAsia="宋体" w:hAnsi="宋体" w:cs="宋体" w:hint="eastAsia"/>
                <w:color w:val="000000"/>
                <w:sz w:val="32"/>
                <w:szCs w:val="32"/>
              </w:rPr>
              <w:t>）</w:t>
            </w:r>
            <w:r w:rsidR="008E4F19" w:rsidRPr="003E6255">
              <w:rPr>
                <w:rFonts w:ascii="宋体" w:eastAsia="宋体" w:hAnsi="宋体" w:cs="宋体"/>
                <w:color w:val="000000"/>
                <w:sz w:val="32"/>
                <w:szCs w:val="32"/>
              </w:rPr>
              <w:t>专利技术在项目实施过程中的价值体现</w:t>
            </w:r>
            <w:r w:rsidR="00410EA2" w:rsidRPr="003E6255">
              <w:rPr>
                <w:rFonts w:ascii="宋体" w:eastAsia="宋体" w:hAnsi="宋体" w:cs="宋体"/>
                <w:color w:val="000000"/>
                <w:sz w:val="32"/>
                <w:szCs w:val="32"/>
              </w:rPr>
              <w:t>（</w:t>
            </w:r>
            <w:r w:rsidR="00E61A62" w:rsidRPr="003E6255">
              <w:rPr>
                <w:rFonts w:ascii="宋体" w:eastAsia="宋体" w:hAnsi="宋体" w:cs="宋体" w:hint="eastAsia"/>
                <w:color w:val="000000"/>
                <w:sz w:val="32"/>
                <w:szCs w:val="32"/>
              </w:rPr>
              <w:t>专利目前已/预计</w:t>
            </w:r>
            <w:r w:rsidR="00410EA2" w:rsidRPr="003E6255">
              <w:rPr>
                <w:rFonts w:ascii="宋体" w:eastAsia="宋体" w:hAnsi="宋体" w:cs="宋体"/>
                <w:color w:val="000000"/>
                <w:sz w:val="32"/>
                <w:szCs w:val="32"/>
              </w:rPr>
              <w:t>产生的经济价值）</w:t>
            </w:r>
          </w:p>
          <w:p w14:paraId="33DAD642" w14:textId="77708C92" w:rsidR="00C816C3" w:rsidRDefault="00C03AD4" w:rsidP="003E6255">
            <w:p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首先，该项目</w:t>
            </w:r>
            <w:r w:rsidR="00C816C3">
              <w:rPr>
                <w:rFonts w:ascii="宋体" w:eastAsia="宋体" w:hAnsi="宋体" w:cs="宋体" w:hint="eastAsia"/>
                <w:color w:val="000000"/>
                <w:sz w:val="32"/>
                <w:szCs w:val="32"/>
              </w:rPr>
              <w:t>的价值为为两大类：社会价值和经济价值。</w:t>
            </w:r>
          </w:p>
          <w:p w14:paraId="33CDAB42" w14:textId="0CF88DCE" w:rsidR="00C816C3" w:rsidRDefault="00C816C3" w:rsidP="003E6255">
            <w:p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首先是社会价值：</w:t>
            </w:r>
          </w:p>
          <w:p w14:paraId="3664DAD3" w14:textId="65E916A0" w:rsidR="00C816C3" w:rsidRDefault="00C816C3" w:rsidP="003E6255">
            <w:pPr>
              <w:spacing w:after="0" w:line="240" w:lineRule="auto"/>
              <w:rPr>
                <w:rFonts w:ascii="宋体" w:eastAsia="宋体" w:hAnsi="宋体" w:cs="宋体" w:hint="eastAsia"/>
                <w:color w:val="000000"/>
                <w:sz w:val="32"/>
                <w:szCs w:val="32"/>
              </w:rPr>
            </w:pPr>
            <w:r>
              <w:rPr>
                <w:rFonts w:ascii="宋体" w:eastAsia="宋体" w:hAnsi="宋体" w:cs="宋体" w:hint="eastAsia"/>
                <w:color w:val="000000"/>
                <w:sz w:val="32"/>
                <w:szCs w:val="32"/>
              </w:rPr>
              <w:t>西浦作为一个非盈利机构，为我们学生提供了十分具有价值的教育机会，无论是来自哈佛，清华等一线的名师的教育机会</w:t>
            </w:r>
            <w:r w:rsidR="00202850">
              <w:rPr>
                <w:rFonts w:ascii="宋体" w:eastAsia="宋体" w:hAnsi="宋体" w:cs="宋体" w:hint="eastAsia"/>
                <w:color w:val="000000"/>
                <w:sz w:val="32"/>
                <w:szCs w:val="32"/>
              </w:rPr>
              <w:t>。然而学生并没有对于这些资源起到足够的调动程度。</w:t>
            </w:r>
          </w:p>
          <w:p w14:paraId="7BCF0113" w14:textId="10B6F537" w:rsidR="00C816C3" w:rsidRDefault="00C816C3" w:rsidP="003E6255">
            <w:p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其次是经济价值：</w:t>
            </w:r>
          </w:p>
          <w:p w14:paraId="55E9FF6B" w14:textId="72B5F176" w:rsidR="00C816C3" w:rsidRDefault="00EC57E9" w:rsidP="003E6255">
            <w:p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目前的学校外部的教育机构处在一个鱼龙混杂的状态，对于一个新入学的学生，学生是无法能够有足够的能力来辨别出什么样的机构是性价比高的机构，通过一个教育行业的资源整合平台和以教育成果的推荐平台，学生能够更好地知道如何以更具有性价比的方法来获得对于其目标直接相关的资源，而我们收取相应的服务费。</w:t>
            </w:r>
          </w:p>
          <w:p w14:paraId="48FD364D" w14:textId="571B9D7B" w:rsidR="00EC57E9" w:rsidRPr="00C816C3" w:rsidRDefault="00EC57E9" w:rsidP="003E6255">
            <w:pPr>
              <w:spacing w:after="0" w:line="240" w:lineRule="auto"/>
              <w:rPr>
                <w:rFonts w:ascii="宋体" w:eastAsia="宋体" w:hAnsi="宋体" w:cs="宋体" w:hint="eastAsia"/>
                <w:color w:val="000000"/>
                <w:sz w:val="32"/>
                <w:szCs w:val="32"/>
              </w:rPr>
            </w:pPr>
            <w:r>
              <w:rPr>
                <w:rFonts w:ascii="宋体" w:eastAsia="宋体" w:hAnsi="宋体" w:cs="宋体" w:hint="eastAsia"/>
                <w:color w:val="000000"/>
                <w:sz w:val="32"/>
                <w:szCs w:val="32"/>
              </w:rPr>
              <w:t>其次，通过学习资源的整合平台，我们能够整合往届录取学生的申请画像，这样能够以一种更加接地气的方式来使得学生知道如何才能实现他的梦想学校，这满足了学生的核心诉求。</w:t>
            </w:r>
            <w:r w:rsidR="00202850">
              <w:rPr>
                <w:rFonts w:ascii="宋体" w:eastAsia="宋体" w:hAnsi="宋体" w:cs="宋体" w:hint="eastAsia"/>
                <w:color w:val="000000"/>
                <w:sz w:val="32"/>
                <w:szCs w:val="32"/>
              </w:rPr>
              <w:t>通过和合作的教育机构共享用户画像的方式来创造经济价值。</w:t>
            </w:r>
          </w:p>
          <w:p w14:paraId="41294DDE" w14:textId="77777777" w:rsidR="003E6255" w:rsidRDefault="003E6255" w:rsidP="003E6255">
            <w:pPr>
              <w:spacing w:after="0" w:line="240" w:lineRule="auto"/>
              <w:rPr>
                <w:rFonts w:ascii="Calibri" w:eastAsia="Times New Roman" w:hAnsi="Calibri" w:cs="Times New Roman"/>
                <w:color w:val="000000"/>
                <w:sz w:val="32"/>
                <w:szCs w:val="32"/>
              </w:rPr>
            </w:pPr>
          </w:p>
          <w:p w14:paraId="689D177C" w14:textId="77777777" w:rsidR="003E6255" w:rsidRDefault="003E6255" w:rsidP="003E6255">
            <w:pPr>
              <w:spacing w:after="0" w:line="240" w:lineRule="auto"/>
              <w:rPr>
                <w:rFonts w:ascii="Calibri" w:eastAsia="Times New Roman" w:hAnsi="Calibri" w:cs="Times New Roman"/>
                <w:color w:val="000000"/>
                <w:sz w:val="32"/>
                <w:szCs w:val="32"/>
              </w:rPr>
            </w:pPr>
          </w:p>
          <w:p w14:paraId="6D9AE814" w14:textId="77777777" w:rsidR="003E6255" w:rsidRDefault="003E6255" w:rsidP="003E6255">
            <w:pPr>
              <w:spacing w:after="0" w:line="240" w:lineRule="auto"/>
              <w:rPr>
                <w:rFonts w:ascii="Calibri" w:eastAsia="Times New Roman" w:hAnsi="Calibri" w:cs="Times New Roman"/>
                <w:color w:val="000000"/>
                <w:sz w:val="32"/>
                <w:szCs w:val="32"/>
              </w:rPr>
            </w:pPr>
          </w:p>
          <w:p w14:paraId="6AC64704" w14:textId="77777777" w:rsidR="003E6255" w:rsidRDefault="003E6255" w:rsidP="003E6255">
            <w:pPr>
              <w:spacing w:after="0" w:line="240" w:lineRule="auto"/>
              <w:rPr>
                <w:rFonts w:ascii="Calibri" w:eastAsia="Times New Roman" w:hAnsi="Calibri" w:cs="Times New Roman"/>
                <w:color w:val="000000"/>
                <w:sz w:val="32"/>
                <w:szCs w:val="32"/>
              </w:rPr>
            </w:pPr>
          </w:p>
          <w:p w14:paraId="539F591E" w14:textId="77777777" w:rsidR="003E6255" w:rsidRDefault="003E6255" w:rsidP="003E6255">
            <w:pPr>
              <w:spacing w:after="0" w:line="240" w:lineRule="auto"/>
              <w:rPr>
                <w:rFonts w:ascii="Calibri" w:eastAsia="Times New Roman" w:hAnsi="Calibri" w:cs="Times New Roman"/>
                <w:color w:val="000000"/>
                <w:sz w:val="32"/>
                <w:szCs w:val="32"/>
              </w:rPr>
            </w:pPr>
          </w:p>
          <w:p w14:paraId="232AA6B2" w14:textId="77777777" w:rsidR="003E6255" w:rsidRDefault="003E6255" w:rsidP="003E6255">
            <w:pPr>
              <w:spacing w:after="0" w:line="240" w:lineRule="auto"/>
              <w:rPr>
                <w:rFonts w:ascii="Calibri" w:eastAsia="Times New Roman" w:hAnsi="Calibri" w:cs="Times New Roman"/>
                <w:color w:val="000000"/>
                <w:sz w:val="32"/>
                <w:szCs w:val="32"/>
              </w:rPr>
            </w:pPr>
          </w:p>
          <w:p w14:paraId="3649C97D" w14:textId="77777777" w:rsidR="003E6255" w:rsidRDefault="003E6255" w:rsidP="003E6255">
            <w:pPr>
              <w:spacing w:after="0" w:line="240" w:lineRule="auto"/>
              <w:rPr>
                <w:rFonts w:ascii="Calibri" w:eastAsia="Times New Roman" w:hAnsi="Calibri" w:cs="Times New Roman"/>
                <w:color w:val="000000"/>
                <w:sz w:val="32"/>
                <w:szCs w:val="32"/>
              </w:rPr>
            </w:pPr>
          </w:p>
          <w:p w14:paraId="47C39D8C" w14:textId="77777777" w:rsidR="003E6255" w:rsidRDefault="003E6255" w:rsidP="003E6255">
            <w:pPr>
              <w:spacing w:after="0" w:line="240" w:lineRule="auto"/>
              <w:rPr>
                <w:rFonts w:ascii="Calibri" w:eastAsia="Times New Roman" w:hAnsi="Calibri" w:cs="Times New Roman"/>
                <w:color w:val="000000"/>
                <w:sz w:val="32"/>
                <w:szCs w:val="32"/>
              </w:rPr>
            </w:pPr>
          </w:p>
          <w:p w14:paraId="367FD53B" w14:textId="77777777" w:rsidR="003E6255" w:rsidRDefault="003E6255" w:rsidP="003E6255">
            <w:pPr>
              <w:spacing w:after="0" w:line="240" w:lineRule="auto"/>
              <w:rPr>
                <w:rFonts w:ascii="Calibri" w:eastAsia="Times New Roman" w:hAnsi="Calibri" w:cs="Times New Roman"/>
                <w:color w:val="000000"/>
                <w:sz w:val="32"/>
                <w:szCs w:val="32"/>
              </w:rPr>
            </w:pPr>
          </w:p>
          <w:p w14:paraId="61241C50" w14:textId="77777777" w:rsidR="003E6255" w:rsidRDefault="003E6255" w:rsidP="003E6255">
            <w:pPr>
              <w:spacing w:after="0" w:line="240" w:lineRule="auto"/>
              <w:rPr>
                <w:rFonts w:ascii="Calibri" w:eastAsia="Times New Roman" w:hAnsi="Calibri" w:cs="Times New Roman"/>
                <w:color w:val="000000"/>
                <w:sz w:val="32"/>
                <w:szCs w:val="32"/>
              </w:rPr>
            </w:pPr>
          </w:p>
          <w:p w14:paraId="415F07C6" w14:textId="77777777" w:rsidR="003E6255" w:rsidRDefault="003E6255" w:rsidP="003E6255">
            <w:pPr>
              <w:spacing w:after="0" w:line="240" w:lineRule="auto"/>
              <w:rPr>
                <w:rFonts w:ascii="Calibri" w:eastAsia="Times New Roman" w:hAnsi="Calibri" w:cs="Times New Roman"/>
                <w:color w:val="000000"/>
                <w:sz w:val="32"/>
                <w:szCs w:val="32"/>
              </w:rPr>
            </w:pPr>
          </w:p>
          <w:p w14:paraId="75BA012E" w14:textId="77777777" w:rsidR="003E6255" w:rsidRDefault="003E6255" w:rsidP="003E6255">
            <w:pPr>
              <w:spacing w:after="0" w:line="240" w:lineRule="auto"/>
              <w:rPr>
                <w:rFonts w:ascii="Calibri" w:eastAsia="Times New Roman" w:hAnsi="Calibri" w:cs="Times New Roman"/>
                <w:color w:val="000000"/>
                <w:sz w:val="32"/>
                <w:szCs w:val="32"/>
              </w:rPr>
            </w:pPr>
          </w:p>
          <w:p w14:paraId="7BCC4222" w14:textId="77777777" w:rsidR="003E6255" w:rsidRDefault="003E6255" w:rsidP="003E6255">
            <w:pPr>
              <w:spacing w:after="0" w:line="240" w:lineRule="auto"/>
              <w:rPr>
                <w:rFonts w:ascii="Calibri" w:eastAsia="Times New Roman" w:hAnsi="Calibri" w:cs="Times New Roman"/>
                <w:color w:val="000000"/>
                <w:sz w:val="32"/>
                <w:szCs w:val="32"/>
              </w:rPr>
            </w:pPr>
          </w:p>
          <w:p w14:paraId="66121F71" w14:textId="77777777" w:rsidR="003E6255" w:rsidRDefault="003E6255" w:rsidP="003E6255">
            <w:pPr>
              <w:spacing w:after="0" w:line="240" w:lineRule="auto"/>
              <w:rPr>
                <w:rFonts w:ascii="Calibri" w:eastAsia="Times New Roman" w:hAnsi="Calibri" w:cs="Times New Roman"/>
                <w:color w:val="000000"/>
                <w:sz w:val="32"/>
                <w:szCs w:val="32"/>
              </w:rPr>
            </w:pPr>
          </w:p>
          <w:p w14:paraId="604D0D16" w14:textId="77777777" w:rsidR="003E6255" w:rsidRDefault="003E6255" w:rsidP="003E6255">
            <w:pPr>
              <w:spacing w:after="0" w:line="240" w:lineRule="auto"/>
              <w:rPr>
                <w:rFonts w:ascii="Calibri" w:eastAsia="Times New Roman" w:hAnsi="Calibri" w:cs="Times New Roman"/>
                <w:color w:val="000000"/>
                <w:sz w:val="32"/>
                <w:szCs w:val="32"/>
              </w:rPr>
            </w:pPr>
          </w:p>
          <w:p w14:paraId="06FBF96F" w14:textId="77777777" w:rsidR="003E6255" w:rsidRPr="003E6255" w:rsidRDefault="003E6255" w:rsidP="003E6255">
            <w:pPr>
              <w:spacing w:after="0" w:line="240" w:lineRule="auto"/>
              <w:rPr>
                <w:rFonts w:ascii="Calibri" w:eastAsia="Times New Roman" w:hAnsi="Calibri" w:cs="Times New Roman"/>
                <w:color w:val="000000"/>
                <w:sz w:val="32"/>
                <w:szCs w:val="32"/>
              </w:rPr>
            </w:pPr>
          </w:p>
        </w:tc>
      </w:tr>
      <w:tr w:rsidR="008E4F19" w:rsidRPr="008E4F19" w14:paraId="779135BD" w14:textId="77777777" w:rsidTr="003E6255">
        <w:trPr>
          <w:trHeight w:val="450"/>
        </w:trPr>
        <w:tc>
          <w:tcPr>
            <w:tcW w:w="8521" w:type="dxa"/>
            <w:vMerge/>
            <w:tcBorders>
              <w:top w:val="single" w:sz="4" w:space="0" w:color="auto"/>
              <w:left w:val="single" w:sz="4" w:space="0" w:color="auto"/>
              <w:bottom w:val="single" w:sz="4" w:space="0" w:color="auto"/>
              <w:right w:val="single" w:sz="4" w:space="0" w:color="auto"/>
            </w:tcBorders>
            <w:vAlign w:val="center"/>
            <w:hideMark/>
          </w:tcPr>
          <w:p w14:paraId="1AA99A4D"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3BC27422" w14:textId="77777777" w:rsidTr="003E6255">
        <w:trPr>
          <w:trHeight w:val="450"/>
        </w:trPr>
        <w:tc>
          <w:tcPr>
            <w:tcW w:w="8521" w:type="dxa"/>
            <w:vMerge/>
            <w:tcBorders>
              <w:top w:val="single" w:sz="4" w:space="0" w:color="auto"/>
              <w:left w:val="single" w:sz="4" w:space="0" w:color="auto"/>
              <w:bottom w:val="single" w:sz="4" w:space="0" w:color="auto"/>
              <w:right w:val="single" w:sz="4" w:space="0" w:color="auto"/>
            </w:tcBorders>
            <w:vAlign w:val="center"/>
            <w:hideMark/>
          </w:tcPr>
          <w:p w14:paraId="18C79597"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2126CF5D" w14:textId="77777777" w:rsidTr="003E6255">
        <w:trPr>
          <w:trHeight w:val="1684"/>
        </w:trPr>
        <w:tc>
          <w:tcPr>
            <w:tcW w:w="8521" w:type="dxa"/>
            <w:vMerge/>
            <w:tcBorders>
              <w:top w:val="single" w:sz="4" w:space="0" w:color="auto"/>
              <w:left w:val="single" w:sz="4" w:space="0" w:color="auto"/>
              <w:bottom w:val="single" w:sz="4" w:space="0" w:color="auto"/>
              <w:right w:val="single" w:sz="4" w:space="0" w:color="auto"/>
            </w:tcBorders>
            <w:vAlign w:val="center"/>
            <w:hideMark/>
          </w:tcPr>
          <w:p w14:paraId="2DEE119F"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A5DD631" w14:textId="77777777" w:rsidTr="003E6255">
        <w:trPr>
          <w:trHeight w:val="450"/>
        </w:trPr>
        <w:tc>
          <w:tcPr>
            <w:tcW w:w="8521" w:type="dxa"/>
            <w:vMerge/>
            <w:tcBorders>
              <w:top w:val="single" w:sz="4" w:space="0" w:color="auto"/>
              <w:left w:val="single" w:sz="4" w:space="0" w:color="auto"/>
              <w:bottom w:val="single" w:sz="4" w:space="0" w:color="auto"/>
              <w:right w:val="single" w:sz="4" w:space="0" w:color="auto"/>
            </w:tcBorders>
            <w:vAlign w:val="center"/>
            <w:hideMark/>
          </w:tcPr>
          <w:p w14:paraId="68EDEB04"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1028B14" w14:textId="77777777" w:rsidTr="003E6255">
        <w:trPr>
          <w:trHeight w:val="450"/>
        </w:trPr>
        <w:tc>
          <w:tcPr>
            <w:tcW w:w="8521" w:type="dxa"/>
            <w:vMerge/>
            <w:tcBorders>
              <w:top w:val="single" w:sz="4" w:space="0" w:color="auto"/>
              <w:left w:val="single" w:sz="4" w:space="0" w:color="auto"/>
              <w:bottom w:val="single" w:sz="4" w:space="0" w:color="auto"/>
              <w:right w:val="single" w:sz="4" w:space="0" w:color="auto"/>
            </w:tcBorders>
            <w:vAlign w:val="center"/>
            <w:hideMark/>
          </w:tcPr>
          <w:p w14:paraId="4CEED231"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2614EA1E" w14:textId="77777777" w:rsidTr="003E6255">
        <w:trPr>
          <w:trHeight w:val="1106"/>
        </w:trPr>
        <w:tc>
          <w:tcPr>
            <w:tcW w:w="8521" w:type="dxa"/>
            <w:vMerge/>
            <w:tcBorders>
              <w:top w:val="single" w:sz="4" w:space="0" w:color="auto"/>
              <w:left w:val="single" w:sz="4" w:space="0" w:color="auto"/>
              <w:bottom w:val="single" w:sz="4" w:space="0" w:color="auto"/>
              <w:right w:val="single" w:sz="4" w:space="0" w:color="auto"/>
            </w:tcBorders>
            <w:vAlign w:val="center"/>
            <w:hideMark/>
          </w:tcPr>
          <w:p w14:paraId="599E399C"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bl>
    <w:p w14:paraId="0B665B0A" w14:textId="77777777" w:rsidR="00E61A62" w:rsidRPr="00076254" w:rsidRDefault="00E61A62">
      <w:pPr>
        <w:rPr>
          <w:sz w:val="16"/>
        </w:rPr>
      </w:pPr>
    </w:p>
    <w:tbl>
      <w:tblPr>
        <w:tblW w:w="8598" w:type="dxa"/>
        <w:tblLook w:val="04A0" w:firstRow="1" w:lastRow="0" w:firstColumn="1" w:lastColumn="0" w:noHBand="0" w:noVBand="1"/>
      </w:tblPr>
      <w:tblGrid>
        <w:gridCol w:w="8598"/>
      </w:tblGrid>
      <w:tr w:rsidR="008E4F19" w:rsidRPr="008E4F19" w14:paraId="774BFBD4" w14:textId="77777777" w:rsidTr="002C4ADD">
        <w:trPr>
          <w:trHeight w:val="321"/>
        </w:trPr>
        <w:tc>
          <w:tcPr>
            <w:tcW w:w="8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F55D0" w14:textId="77777777" w:rsidR="008E4F19" w:rsidRPr="008E4F19" w:rsidRDefault="008E4F19" w:rsidP="008E4F19">
            <w:pPr>
              <w:spacing w:after="0" w:line="240" w:lineRule="auto"/>
              <w:rPr>
                <w:rFonts w:ascii="Calibri" w:eastAsia="Times New Roman" w:hAnsi="Calibri" w:cs="Times New Roman"/>
                <w:color w:val="000000"/>
                <w:sz w:val="32"/>
                <w:szCs w:val="32"/>
              </w:rPr>
            </w:pPr>
            <w:r w:rsidRPr="008E4F19">
              <w:rPr>
                <w:rFonts w:ascii="宋体" w:eastAsia="宋体" w:hAnsi="宋体" w:cs="宋体"/>
                <w:color w:val="000000"/>
                <w:sz w:val="32"/>
                <w:szCs w:val="32"/>
              </w:rPr>
              <w:t>三、项目技术先进性</w:t>
            </w:r>
          </w:p>
        </w:tc>
      </w:tr>
      <w:tr w:rsidR="008E4F19" w:rsidRPr="008E4F19" w14:paraId="260CAB6C" w14:textId="77777777" w:rsidTr="002C4ADD">
        <w:trPr>
          <w:trHeight w:val="450"/>
        </w:trPr>
        <w:tc>
          <w:tcPr>
            <w:tcW w:w="8598"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546BA18" w14:textId="155E1FAF" w:rsidR="008E4F19" w:rsidRPr="00C03AD4" w:rsidRDefault="008E4F19" w:rsidP="00C03AD4">
            <w:pPr>
              <w:pStyle w:val="ListParagraph"/>
              <w:numPr>
                <w:ilvl w:val="0"/>
                <w:numId w:val="2"/>
              </w:numPr>
              <w:spacing w:after="0" w:line="240" w:lineRule="auto"/>
              <w:rPr>
                <w:rFonts w:ascii="宋体" w:eastAsia="宋体" w:hAnsi="宋体" w:cs="宋体"/>
                <w:color w:val="000000"/>
                <w:sz w:val="32"/>
                <w:szCs w:val="32"/>
              </w:rPr>
            </w:pPr>
            <w:r w:rsidRPr="00C03AD4">
              <w:rPr>
                <w:rFonts w:ascii="宋体" w:eastAsia="宋体" w:hAnsi="宋体" w:cs="宋体"/>
                <w:color w:val="000000"/>
                <w:sz w:val="32"/>
                <w:szCs w:val="32"/>
              </w:rPr>
              <w:t>技术简述</w:t>
            </w:r>
          </w:p>
          <w:p w14:paraId="3908EA2E" w14:textId="793254CF" w:rsidR="00C03AD4" w:rsidRPr="00C03AD4" w:rsidRDefault="00C03AD4" w:rsidP="00C03AD4">
            <w:pPr>
              <w:spacing w:after="0" w:line="240" w:lineRule="auto"/>
              <w:ind w:left="360"/>
              <w:rPr>
                <w:rFonts w:ascii="Calibri" w:eastAsia="Times New Roman" w:hAnsi="Calibri" w:cs="Times New Roman" w:hint="eastAsia"/>
                <w:color w:val="000000"/>
                <w:sz w:val="32"/>
                <w:szCs w:val="32"/>
              </w:rPr>
            </w:pPr>
            <w:r>
              <w:rPr>
                <w:rFonts w:ascii="宋体" w:eastAsia="宋体" w:hAnsi="宋体" w:cs="宋体" w:hint="eastAsia"/>
                <w:color w:val="000000"/>
                <w:sz w:val="32"/>
                <w:szCs w:val="32"/>
              </w:rPr>
              <w:t>该技术采用了资源整合平台和用户画像的一体化整合方式，</w:t>
            </w:r>
            <w:r w:rsidR="00202850">
              <w:rPr>
                <w:rFonts w:ascii="宋体" w:eastAsia="宋体" w:hAnsi="宋体" w:cs="宋体" w:hint="eastAsia"/>
                <w:color w:val="000000"/>
                <w:sz w:val="32"/>
                <w:szCs w:val="32"/>
              </w:rPr>
              <w:t>通过用户的学习环境的浸润式覆盖，获得用户学习数据，通过数据挖掘，分析出招生官的能力评价维度，构建申请人才模型，实现精准实施路径推荐。</w:t>
            </w:r>
          </w:p>
        </w:tc>
      </w:tr>
      <w:tr w:rsidR="008E4F19" w:rsidRPr="008E4F19" w14:paraId="10A22F6B" w14:textId="77777777" w:rsidTr="002C4ADD">
        <w:trPr>
          <w:trHeight w:val="481"/>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4F19175D"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1528FEC2" w14:textId="77777777" w:rsidTr="002C4ADD">
        <w:trPr>
          <w:trHeight w:val="596"/>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3901CD2D"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FE9BA76" w14:textId="77777777" w:rsidTr="002C4ADD">
        <w:trPr>
          <w:trHeight w:val="596"/>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60C20FEC"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4C36B21D" w14:textId="77777777" w:rsidTr="002C4ADD">
        <w:trPr>
          <w:trHeight w:val="1501"/>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14A2FFA9"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2CC0FF1" w14:textId="77777777" w:rsidTr="002C4ADD">
        <w:trPr>
          <w:trHeight w:val="450"/>
        </w:trPr>
        <w:tc>
          <w:tcPr>
            <w:tcW w:w="8598"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7DF086A" w14:textId="12526CAE" w:rsidR="008E4F19" w:rsidRPr="00C03AD4" w:rsidRDefault="008E4F19" w:rsidP="00C03AD4">
            <w:pPr>
              <w:pStyle w:val="ListParagraph"/>
              <w:numPr>
                <w:ilvl w:val="0"/>
                <w:numId w:val="2"/>
              </w:numPr>
              <w:spacing w:after="0" w:line="240" w:lineRule="auto"/>
              <w:rPr>
                <w:rFonts w:ascii="宋体" w:eastAsia="宋体" w:hAnsi="宋体" w:cs="宋体"/>
                <w:color w:val="000000"/>
                <w:sz w:val="32"/>
                <w:szCs w:val="32"/>
              </w:rPr>
            </w:pPr>
            <w:r w:rsidRPr="00C03AD4">
              <w:rPr>
                <w:rFonts w:ascii="宋体" w:eastAsia="宋体" w:hAnsi="宋体" w:cs="宋体"/>
                <w:color w:val="000000"/>
                <w:sz w:val="32"/>
                <w:szCs w:val="32"/>
              </w:rPr>
              <w:t>技术创新点（简述技术的创意所在以及创新之处对于技术发展的重要性与必要性）</w:t>
            </w:r>
          </w:p>
          <w:p w14:paraId="234223E5" w14:textId="77777777" w:rsidR="00C03AD4" w:rsidRDefault="00C03AD4" w:rsidP="00C03AD4">
            <w:pPr>
              <w:spacing w:after="0" w:line="240" w:lineRule="auto"/>
              <w:ind w:left="360"/>
              <w:rPr>
                <w:rFonts w:ascii="宋体" w:eastAsia="宋体" w:hAnsi="宋体" w:cs="宋体"/>
                <w:color w:val="000000"/>
                <w:sz w:val="32"/>
                <w:szCs w:val="32"/>
              </w:rPr>
            </w:pPr>
            <w:r>
              <w:rPr>
                <w:rFonts w:ascii="宋体" w:eastAsia="宋体" w:hAnsi="宋体" w:cs="宋体" w:hint="eastAsia"/>
                <w:color w:val="000000"/>
                <w:sz w:val="32"/>
                <w:szCs w:val="32"/>
              </w:rPr>
              <w:t>以往大学生的信息是分布在大学生活中的各个角落之中，比如说I</w:t>
            </w:r>
            <w:r>
              <w:rPr>
                <w:rFonts w:ascii="宋体" w:eastAsia="宋体" w:hAnsi="宋体" w:cs="宋体"/>
                <w:color w:val="000000"/>
                <w:sz w:val="32"/>
                <w:szCs w:val="32"/>
              </w:rPr>
              <w:t xml:space="preserve">LEAD, TTC, </w:t>
            </w:r>
            <w:r>
              <w:rPr>
                <w:rFonts w:ascii="宋体" w:eastAsia="宋体" w:hAnsi="宋体" w:cs="宋体" w:hint="eastAsia"/>
                <w:color w:val="000000"/>
                <w:sz w:val="32"/>
                <w:szCs w:val="32"/>
              </w:rPr>
              <w:t>科研办，就业办，无法形成对于用户的画像的有效整合，而且用户在寻找更加有用的资源的时候也是在各个部门去寻找，会花费很多的时间和精力，况且说，每一个部门都会有运维媒体推广的实习生来具体负责这一块的任务，相比于学生分布式订阅很多的信息来讲，老师的工作效率是不高的，而且我们又不能够把所有的信息都整合到西浦的整体的公众号上，因为这样的信息发布频率和质量是无法保证的。那么</w:t>
            </w:r>
            <w:r w:rsidR="00202850">
              <w:rPr>
                <w:rFonts w:ascii="宋体" w:eastAsia="宋体" w:hAnsi="宋体" w:cs="宋体" w:hint="eastAsia"/>
                <w:color w:val="000000"/>
                <w:sz w:val="32"/>
                <w:szCs w:val="32"/>
              </w:rPr>
              <w:t>，在这样一个知识网络中，如何提升学生接收的效率成为我们的解决问题。</w:t>
            </w:r>
          </w:p>
          <w:p w14:paraId="695BD375" w14:textId="3E6C083F" w:rsidR="00202850" w:rsidRPr="00C03AD4" w:rsidRDefault="00202850" w:rsidP="00C03AD4">
            <w:pPr>
              <w:spacing w:after="0" w:line="240" w:lineRule="auto"/>
              <w:ind w:left="360"/>
              <w:rPr>
                <w:rFonts w:ascii="宋体" w:eastAsia="宋体" w:hAnsi="宋体" w:cs="宋体" w:hint="eastAsia"/>
                <w:color w:val="000000"/>
                <w:sz w:val="32"/>
                <w:szCs w:val="32"/>
              </w:rPr>
            </w:pPr>
            <w:r>
              <w:rPr>
                <w:rFonts w:ascii="宋体" w:eastAsia="宋体" w:hAnsi="宋体" w:cs="宋体" w:hint="eastAsia"/>
                <w:color w:val="000000"/>
                <w:sz w:val="32"/>
                <w:szCs w:val="32"/>
              </w:rPr>
              <w:t>我们的解决方案为，通过学生的核心诉求，申请</w:t>
            </w:r>
            <w:r w:rsidR="00C8558F">
              <w:rPr>
                <w:rFonts w:ascii="宋体" w:eastAsia="宋体" w:hAnsi="宋体" w:cs="宋体" w:hint="eastAsia"/>
                <w:color w:val="000000"/>
                <w:sz w:val="32"/>
                <w:szCs w:val="32"/>
              </w:rPr>
              <w:t>，为维度分类整合资源，为学生提供校内学习资源打卡和校外服务评级推荐的服务。</w:t>
            </w:r>
          </w:p>
        </w:tc>
      </w:tr>
      <w:tr w:rsidR="008E4F19" w:rsidRPr="008E4F19" w14:paraId="43CA4159" w14:textId="77777777" w:rsidTr="002C4ADD">
        <w:trPr>
          <w:trHeight w:val="596"/>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698C3B42"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6266D84F" w14:textId="77777777" w:rsidTr="002C4ADD">
        <w:trPr>
          <w:trHeight w:val="596"/>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4139D32A"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77B5ADAE" w14:textId="77777777" w:rsidTr="002C4ADD">
        <w:trPr>
          <w:trHeight w:val="596"/>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1E8537AD"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72681F54" w14:textId="77777777" w:rsidTr="002C4ADD">
        <w:trPr>
          <w:trHeight w:val="1819"/>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0FD4D125"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2C4ADD" w:rsidRPr="008E4F19" w14:paraId="0F2B09E8" w14:textId="77777777" w:rsidTr="002C4ADD">
        <w:trPr>
          <w:trHeight w:val="450"/>
        </w:trPr>
        <w:tc>
          <w:tcPr>
            <w:tcW w:w="8598"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9595911" w14:textId="33BAAD3B" w:rsidR="002C4ADD" w:rsidRPr="00C03AD4" w:rsidRDefault="002C4ADD" w:rsidP="00C03AD4">
            <w:pPr>
              <w:pStyle w:val="ListParagraph"/>
              <w:numPr>
                <w:ilvl w:val="0"/>
                <w:numId w:val="2"/>
              </w:numPr>
              <w:spacing w:after="0" w:line="240" w:lineRule="auto"/>
              <w:rPr>
                <w:rFonts w:ascii="宋体" w:eastAsia="宋体" w:hAnsi="宋体" w:cs="宋体"/>
                <w:color w:val="000000"/>
                <w:sz w:val="32"/>
                <w:szCs w:val="32"/>
              </w:rPr>
            </w:pPr>
            <w:r w:rsidRPr="00C03AD4">
              <w:rPr>
                <w:rFonts w:ascii="宋体" w:eastAsia="宋体" w:hAnsi="宋体" w:cs="宋体"/>
                <w:color w:val="000000"/>
                <w:sz w:val="32"/>
                <w:szCs w:val="32"/>
              </w:rPr>
              <w:t>产品或技术成熟度（产品或技术目前所处的阶段，产品的上市时间或预计上市时间，产品的实际</w:t>
            </w:r>
            <w:r w:rsidRPr="00C03AD4">
              <w:rPr>
                <w:rFonts w:ascii="Calibri" w:eastAsia="Times New Roman" w:hAnsi="Calibri" w:cs="Times New Roman"/>
                <w:color w:val="000000"/>
                <w:sz w:val="32"/>
                <w:szCs w:val="32"/>
              </w:rPr>
              <w:t>/</w:t>
            </w:r>
            <w:r w:rsidRPr="00C03AD4">
              <w:rPr>
                <w:rFonts w:ascii="宋体" w:eastAsia="宋体" w:hAnsi="宋体" w:cs="宋体"/>
                <w:color w:val="000000"/>
                <w:sz w:val="32"/>
                <w:szCs w:val="32"/>
              </w:rPr>
              <w:t>预期应用效果，产品产业化的程度）</w:t>
            </w:r>
          </w:p>
          <w:p w14:paraId="547C791C" w14:textId="2AF62E97" w:rsidR="00C03AD4" w:rsidRPr="00C03AD4" w:rsidRDefault="00C03AD4" w:rsidP="00C03AD4">
            <w:pPr>
              <w:pStyle w:val="ListParagraph"/>
              <w:numPr>
                <w:ilvl w:val="0"/>
                <w:numId w:val="3"/>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产品功能可用，未达到商业可用的和极具用户粘性的使用状态。</w:t>
            </w:r>
          </w:p>
          <w:p w14:paraId="4BAA943B" w14:textId="23998391" w:rsidR="00C03AD4" w:rsidRDefault="00C03AD4" w:rsidP="00C03AD4">
            <w:pPr>
              <w:pStyle w:val="ListParagraph"/>
              <w:numPr>
                <w:ilvl w:val="0"/>
                <w:numId w:val="3"/>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预计上市时期：2020年12月18日</w:t>
            </w:r>
          </w:p>
          <w:p w14:paraId="1F86BDC6" w14:textId="7CEF83ED" w:rsidR="00C03AD4" w:rsidRPr="00C03AD4" w:rsidRDefault="00C03AD4" w:rsidP="00C03AD4">
            <w:pPr>
              <w:pStyle w:val="ListParagraph"/>
              <w:numPr>
                <w:ilvl w:val="0"/>
                <w:numId w:val="3"/>
              </w:numPr>
              <w:spacing w:after="0" w:line="240" w:lineRule="auto"/>
              <w:rPr>
                <w:rFonts w:ascii="宋体" w:eastAsia="宋体" w:hAnsi="宋体" w:cs="宋体" w:hint="eastAsia"/>
                <w:color w:val="000000"/>
                <w:sz w:val="32"/>
                <w:szCs w:val="32"/>
              </w:rPr>
            </w:pPr>
            <w:r>
              <w:rPr>
                <w:rFonts w:ascii="宋体" w:eastAsia="宋体" w:hAnsi="宋体" w:cs="宋体" w:hint="eastAsia"/>
                <w:color w:val="000000"/>
                <w:sz w:val="32"/>
                <w:szCs w:val="32"/>
              </w:rPr>
              <w:t>实际应用效果：</w:t>
            </w:r>
            <w:r w:rsidR="00202850">
              <w:rPr>
                <w:rFonts w:ascii="宋体" w:eastAsia="宋体" w:hAnsi="宋体" w:cs="宋体" w:hint="eastAsia"/>
                <w:color w:val="000000"/>
                <w:sz w:val="32"/>
                <w:szCs w:val="32"/>
              </w:rPr>
              <w:t>用户在想提升这个方面的申请竞争力，在这个方面推荐提升维度。做学生在校学习的指南针，跟随我，你的学习生活不再迷路。</w:t>
            </w:r>
          </w:p>
        </w:tc>
      </w:tr>
      <w:tr w:rsidR="002C4ADD" w:rsidRPr="008E4F19" w14:paraId="6EEB3457" w14:textId="77777777" w:rsidTr="002C4ADD">
        <w:trPr>
          <w:trHeight w:val="596"/>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0127CCDF" w14:textId="77777777" w:rsidR="002C4ADD" w:rsidRPr="008E4F19" w:rsidRDefault="002C4ADD" w:rsidP="002C4ADD">
            <w:pPr>
              <w:spacing w:after="0" w:line="240" w:lineRule="auto"/>
              <w:rPr>
                <w:rFonts w:ascii="Calibri" w:eastAsia="Times New Roman" w:hAnsi="Calibri" w:cs="Times New Roman"/>
                <w:color w:val="000000"/>
                <w:sz w:val="32"/>
                <w:szCs w:val="32"/>
              </w:rPr>
            </w:pPr>
          </w:p>
        </w:tc>
      </w:tr>
      <w:tr w:rsidR="002C4ADD" w:rsidRPr="008E4F19" w14:paraId="5868E286" w14:textId="77777777" w:rsidTr="002C4ADD">
        <w:trPr>
          <w:trHeight w:val="596"/>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5043E9B0" w14:textId="77777777" w:rsidR="002C4ADD" w:rsidRPr="008E4F19" w:rsidRDefault="002C4ADD" w:rsidP="002C4ADD">
            <w:pPr>
              <w:spacing w:after="0" w:line="240" w:lineRule="auto"/>
              <w:rPr>
                <w:rFonts w:ascii="Calibri" w:eastAsia="Times New Roman" w:hAnsi="Calibri" w:cs="Times New Roman"/>
                <w:color w:val="000000"/>
                <w:sz w:val="32"/>
                <w:szCs w:val="32"/>
              </w:rPr>
            </w:pPr>
          </w:p>
        </w:tc>
      </w:tr>
      <w:tr w:rsidR="002C4ADD" w:rsidRPr="008E4F19" w14:paraId="4FDE10A7" w14:textId="77777777" w:rsidTr="002C4ADD">
        <w:trPr>
          <w:trHeight w:val="596"/>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4AC70380" w14:textId="77777777" w:rsidR="002C4ADD" w:rsidRPr="008E4F19" w:rsidRDefault="002C4ADD" w:rsidP="002C4ADD">
            <w:pPr>
              <w:spacing w:after="0" w:line="240" w:lineRule="auto"/>
              <w:rPr>
                <w:rFonts w:ascii="Calibri" w:eastAsia="Times New Roman" w:hAnsi="Calibri" w:cs="Times New Roman"/>
                <w:color w:val="000000"/>
                <w:sz w:val="32"/>
                <w:szCs w:val="32"/>
              </w:rPr>
            </w:pPr>
          </w:p>
        </w:tc>
      </w:tr>
      <w:tr w:rsidR="002C4ADD" w:rsidRPr="008E4F19" w14:paraId="2F5E509D" w14:textId="77777777" w:rsidTr="002C4ADD">
        <w:trPr>
          <w:trHeight w:val="2070"/>
        </w:trPr>
        <w:tc>
          <w:tcPr>
            <w:tcW w:w="8598" w:type="dxa"/>
            <w:vMerge/>
            <w:tcBorders>
              <w:top w:val="single" w:sz="4" w:space="0" w:color="auto"/>
              <w:left w:val="single" w:sz="4" w:space="0" w:color="auto"/>
              <w:bottom w:val="single" w:sz="4" w:space="0" w:color="auto"/>
              <w:right w:val="single" w:sz="4" w:space="0" w:color="auto"/>
            </w:tcBorders>
            <w:vAlign w:val="center"/>
            <w:hideMark/>
          </w:tcPr>
          <w:p w14:paraId="1531B7A1" w14:textId="77777777" w:rsidR="002C4ADD" w:rsidRPr="008E4F19" w:rsidRDefault="002C4ADD" w:rsidP="002C4ADD">
            <w:pPr>
              <w:spacing w:after="0" w:line="240" w:lineRule="auto"/>
              <w:rPr>
                <w:rFonts w:ascii="Calibri" w:eastAsia="Times New Roman" w:hAnsi="Calibri" w:cs="Times New Roman"/>
                <w:color w:val="000000"/>
                <w:sz w:val="32"/>
                <w:szCs w:val="32"/>
              </w:rPr>
            </w:pPr>
          </w:p>
        </w:tc>
      </w:tr>
    </w:tbl>
    <w:p w14:paraId="5047688E" w14:textId="77777777" w:rsidR="00594A46" w:rsidRDefault="00594A46"/>
    <w:tbl>
      <w:tblPr>
        <w:tblW w:w="9936" w:type="dxa"/>
        <w:tblLook w:val="04A0" w:firstRow="1" w:lastRow="0" w:firstColumn="1" w:lastColumn="0" w:noHBand="0" w:noVBand="1"/>
      </w:tblPr>
      <w:tblGrid>
        <w:gridCol w:w="9936"/>
      </w:tblGrid>
      <w:tr w:rsidR="008E4F19" w:rsidRPr="008E4F19" w14:paraId="62D9A2E2" w14:textId="77777777" w:rsidTr="003944E9">
        <w:trPr>
          <w:trHeight w:val="559"/>
        </w:trPr>
        <w:tc>
          <w:tcPr>
            <w:tcW w:w="99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30167" w14:textId="77777777" w:rsidR="008E4F19" w:rsidRPr="008E4F19" w:rsidRDefault="008E4F19" w:rsidP="008E4F19">
            <w:pPr>
              <w:spacing w:after="0" w:line="240" w:lineRule="auto"/>
              <w:rPr>
                <w:rFonts w:ascii="Calibri" w:eastAsia="Times New Roman" w:hAnsi="Calibri" w:cs="Times New Roman"/>
                <w:color w:val="000000"/>
                <w:sz w:val="32"/>
                <w:szCs w:val="32"/>
              </w:rPr>
            </w:pPr>
            <w:r w:rsidRPr="008E4F19">
              <w:rPr>
                <w:rFonts w:ascii="宋体" w:eastAsia="宋体" w:hAnsi="宋体" w:cs="宋体"/>
                <w:color w:val="000000"/>
                <w:sz w:val="32"/>
                <w:szCs w:val="32"/>
              </w:rPr>
              <w:t>四、项目市场前景分析</w:t>
            </w:r>
          </w:p>
        </w:tc>
      </w:tr>
      <w:tr w:rsidR="008E4F19" w:rsidRPr="008E4F19" w14:paraId="1554339E" w14:textId="77777777" w:rsidTr="003944E9">
        <w:trPr>
          <w:trHeight w:val="728"/>
        </w:trPr>
        <w:tc>
          <w:tcPr>
            <w:tcW w:w="993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F8A315D" w14:textId="13948578" w:rsidR="008E4F19" w:rsidRPr="00C03AD4" w:rsidRDefault="008E4F19" w:rsidP="00C03AD4">
            <w:pPr>
              <w:pStyle w:val="ListParagraph"/>
              <w:numPr>
                <w:ilvl w:val="0"/>
                <w:numId w:val="4"/>
              </w:numPr>
              <w:spacing w:after="0" w:line="240" w:lineRule="auto"/>
              <w:rPr>
                <w:rFonts w:ascii="宋体" w:eastAsia="宋体" w:hAnsi="宋体" w:cs="宋体"/>
                <w:color w:val="000000"/>
                <w:sz w:val="32"/>
                <w:szCs w:val="32"/>
              </w:rPr>
            </w:pPr>
            <w:r w:rsidRPr="00C03AD4">
              <w:rPr>
                <w:rFonts w:ascii="宋体" w:eastAsia="宋体" w:hAnsi="宋体" w:cs="宋体"/>
                <w:color w:val="000000"/>
                <w:sz w:val="32"/>
                <w:szCs w:val="32"/>
              </w:rPr>
              <w:t>市场规模（目标客户、适用场景、国内外市场规模及未来预期）</w:t>
            </w:r>
          </w:p>
          <w:p w14:paraId="32D0E3C5" w14:textId="34FE3937" w:rsidR="00C03AD4" w:rsidRDefault="00C03AD4" w:rsidP="00C03AD4">
            <w:pPr>
              <w:pStyle w:val="ListParagraph"/>
              <w:spacing w:after="0" w:line="240" w:lineRule="auto"/>
              <w:ind w:left="1176"/>
              <w:rPr>
                <w:rFonts w:ascii="宋体" w:eastAsia="宋体" w:hAnsi="宋体" w:cs="宋体"/>
                <w:color w:val="000000"/>
                <w:sz w:val="32"/>
                <w:szCs w:val="32"/>
              </w:rPr>
            </w:pPr>
            <w:r>
              <w:rPr>
                <w:rFonts w:ascii="宋体" w:eastAsia="宋体" w:hAnsi="宋体" w:cs="宋体" w:hint="eastAsia"/>
                <w:color w:val="000000"/>
                <w:sz w:val="32"/>
                <w:szCs w:val="32"/>
              </w:rPr>
              <w:t>目标客户：</w:t>
            </w:r>
          </w:p>
          <w:p w14:paraId="17E5C927" w14:textId="494125FE" w:rsidR="002C45CD" w:rsidRDefault="002C45CD" w:rsidP="002C45CD">
            <w:pPr>
              <w:pStyle w:val="ListParagraph"/>
              <w:numPr>
                <w:ilvl w:val="0"/>
                <w:numId w:val="10"/>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一级市场：西交利物浦大学学生</w:t>
            </w:r>
          </w:p>
          <w:p w14:paraId="674A9DB8" w14:textId="3B582DE8" w:rsidR="002C45CD" w:rsidRDefault="002C45CD" w:rsidP="002C45CD">
            <w:pPr>
              <w:pStyle w:val="ListParagraph"/>
              <w:numPr>
                <w:ilvl w:val="0"/>
                <w:numId w:val="10"/>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二级市场：国内中外大学学生</w:t>
            </w:r>
          </w:p>
          <w:p w14:paraId="1198B081" w14:textId="51A0F574" w:rsidR="002C45CD" w:rsidRDefault="002C45CD" w:rsidP="002C45CD">
            <w:pPr>
              <w:pStyle w:val="ListParagraph"/>
              <w:numPr>
                <w:ilvl w:val="0"/>
                <w:numId w:val="10"/>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三级市场：中国排名10-100的大学学生</w:t>
            </w:r>
          </w:p>
          <w:p w14:paraId="26F53AF5" w14:textId="725E4D32" w:rsidR="002C45CD" w:rsidRPr="002C45CD" w:rsidRDefault="002C45CD" w:rsidP="002C45CD">
            <w:pPr>
              <w:pStyle w:val="ListParagraph"/>
              <w:numPr>
                <w:ilvl w:val="0"/>
                <w:numId w:val="10"/>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四级市场：国内大学生和海外大学生</w:t>
            </w:r>
          </w:p>
          <w:p w14:paraId="03DF458C" w14:textId="7486E63F" w:rsidR="00C03AD4" w:rsidRDefault="00C03AD4" w:rsidP="00C03AD4">
            <w:pPr>
              <w:pStyle w:val="ListParagraph"/>
              <w:spacing w:after="0" w:line="240" w:lineRule="auto"/>
              <w:ind w:left="1176"/>
              <w:rPr>
                <w:rFonts w:ascii="宋体" w:eastAsia="宋体" w:hAnsi="宋体" w:cs="宋体"/>
                <w:color w:val="000000"/>
                <w:sz w:val="32"/>
                <w:szCs w:val="32"/>
              </w:rPr>
            </w:pPr>
            <w:r>
              <w:rPr>
                <w:rFonts w:ascii="宋体" w:eastAsia="宋体" w:hAnsi="宋体" w:cs="宋体" w:hint="eastAsia"/>
                <w:color w:val="000000"/>
                <w:sz w:val="32"/>
                <w:szCs w:val="32"/>
              </w:rPr>
              <w:t>适用场景：</w:t>
            </w:r>
          </w:p>
          <w:p w14:paraId="763C0288" w14:textId="4AA4AEA8" w:rsidR="002C45CD" w:rsidRDefault="002C45CD" w:rsidP="002C45CD">
            <w:pPr>
              <w:pStyle w:val="ListParagraph"/>
              <w:numPr>
                <w:ilvl w:val="0"/>
                <w:numId w:val="11"/>
              </w:numPr>
              <w:spacing w:after="0" w:line="240" w:lineRule="auto"/>
              <w:rPr>
                <w:rFonts w:ascii="宋体" w:eastAsia="宋体" w:hAnsi="宋体" w:cs="宋体" w:hint="eastAsia"/>
                <w:color w:val="000000"/>
                <w:sz w:val="32"/>
                <w:szCs w:val="32"/>
              </w:rPr>
            </w:pPr>
            <w:r>
              <w:rPr>
                <w:rFonts w:ascii="宋体" w:eastAsia="宋体" w:hAnsi="宋体" w:cs="宋体" w:hint="eastAsia"/>
                <w:color w:val="000000"/>
                <w:sz w:val="32"/>
                <w:szCs w:val="32"/>
              </w:rPr>
              <w:t>用户（如学生）在一个相对自由的环境下为一个相对明确目标（如读研究生或者从事某一个工作）而努力而又不知道自己应该做些什么。</w:t>
            </w:r>
          </w:p>
          <w:p w14:paraId="4B7AE607" w14:textId="2ACD32E8" w:rsidR="00C03AD4" w:rsidRDefault="00C03AD4" w:rsidP="00C03AD4">
            <w:pPr>
              <w:pStyle w:val="ListParagraph"/>
              <w:spacing w:after="0" w:line="240" w:lineRule="auto"/>
              <w:ind w:left="1176"/>
              <w:rPr>
                <w:rFonts w:ascii="宋体" w:eastAsia="宋体" w:hAnsi="宋体" w:cs="宋体"/>
                <w:color w:val="000000"/>
                <w:sz w:val="32"/>
                <w:szCs w:val="32"/>
              </w:rPr>
            </w:pPr>
            <w:r>
              <w:rPr>
                <w:rFonts w:ascii="宋体" w:eastAsia="宋体" w:hAnsi="宋体" w:cs="宋体" w:hint="eastAsia"/>
                <w:color w:val="000000"/>
                <w:sz w:val="32"/>
                <w:szCs w:val="32"/>
              </w:rPr>
              <w:t>国内外市场规模：</w:t>
            </w:r>
          </w:p>
          <w:p w14:paraId="1D26B9E3" w14:textId="73172AA3" w:rsidR="002C45CD" w:rsidRDefault="002C45CD" w:rsidP="002C45CD">
            <w:pPr>
              <w:pStyle w:val="ListParagraph"/>
              <w:numPr>
                <w:ilvl w:val="0"/>
                <w:numId w:val="12"/>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2020年全国在校大学生3360万，</w:t>
            </w:r>
            <w:r w:rsidR="00A00A24">
              <w:rPr>
                <w:rFonts w:ascii="宋体" w:eastAsia="宋体" w:hAnsi="宋体" w:cs="宋体" w:hint="eastAsia"/>
                <w:color w:val="000000"/>
                <w:sz w:val="32"/>
                <w:szCs w:val="32"/>
              </w:rPr>
              <w:t>一年学生</w:t>
            </w:r>
            <w:r>
              <w:rPr>
                <w:rFonts w:ascii="宋体" w:eastAsia="宋体" w:hAnsi="宋体" w:cs="宋体" w:hint="eastAsia"/>
                <w:color w:val="000000"/>
                <w:sz w:val="32"/>
                <w:szCs w:val="32"/>
              </w:rPr>
              <w:t>874万</w:t>
            </w:r>
          </w:p>
          <w:p w14:paraId="7936CC33" w14:textId="7442B5E5" w:rsidR="002C45CD" w:rsidRDefault="002C45CD" w:rsidP="002C45CD">
            <w:pPr>
              <w:pStyle w:val="ListParagraph"/>
              <w:numPr>
                <w:ilvl w:val="0"/>
                <w:numId w:val="12"/>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海外中国留学生50万左右。累计</w:t>
            </w:r>
            <w:r w:rsidR="00A00A24">
              <w:rPr>
                <w:rFonts w:ascii="宋体" w:eastAsia="宋体" w:hAnsi="宋体" w:cs="宋体" w:hint="eastAsia"/>
                <w:color w:val="000000"/>
                <w:sz w:val="32"/>
                <w:szCs w:val="32"/>
              </w:rPr>
              <w:t>924</w:t>
            </w:r>
            <w:r>
              <w:rPr>
                <w:rFonts w:ascii="宋体" w:eastAsia="宋体" w:hAnsi="宋体" w:cs="宋体" w:hint="eastAsia"/>
                <w:color w:val="000000"/>
                <w:sz w:val="32"/>
                <w:szCs w:val="32"/>
              </w:rPr>
              <w:t>万。</w:t>
            </w:r>
          </w:p>
          <w:p w14:paraId="44EBE42E" w14:textId="3C9E9FF7" w:rsidR="002C45CD" w:rsidRDefault="002C45CD" w:rsidP="002C45CD">
            <w:pPr>
              <w:pStyle w:val="ListParagraph"/>
              <w:numPr>
                <w:ilvl w:val="0"/>
                <w:numId w:val="12"/>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我们有一说一，爱学习的大学生，60%，现在还有</w:t>
            </w:r>
            <w:r w:rsidR="00A00A24">
              <w:rPr>
                <w:rFonts w:ascii="宋体" w:eastAsia="宋体" w:hAnsi="宋体" w:cs="宋体" w:hint="eastAsia"/>
                <w:color w:val="000000"/>
                <w:sz w:val="32"/>
                <w:szCs w:val="32"/>
              </w:rPr>
              <w:t>554.4</w:t>
            </w:r>
            <w:r>
              <w:rPr>
                <w:rFonts w:ascii="宋体" w:eastAsia="宋体" w:hAnsi="宋体" w:cs="宋体" w:hint="eastAsia"/>
                <w:color w:val="000000"/>
                <w:sz w:val="32"/>
                <w:szCs w:val="32"/>
              </w:rPr>
              <w:t>万</w:t>
            </w:r>
          </w:p>
          <w:p w14:paraId="736C654C" w14:textId="3A0A3C97" w:rsidR="002C45CD" w:rsidRDefault="002C45CD" w:rsidP="002C45CD">
            <w:pPr>
              <w:pStyle w:val="ListParagraph"/>
              <w:numPr>
                <w:ilvl w:val="0"/>
                <w:numId w:val="12"/>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宣传力度达到30%覆盖面还有</w:t>
            </w:r>
            <w:r w:rsidR="00A00A24">
              <w:rPr>
                <w:rFonts w:ascii="宋体" w:eastAsia="宋体" w:hAnsi="宋体" w:cs="宋体" w:hint="eastAsia"/>
                <w:color w:val="000000"/>
                <w:sz w:val="32"/>
                <w:szCs w:val="32"/>
              </w:rPr>
              <w:t>166.32</w:t>
            </w:r>
            <w:r>
              <w:rPr>
                <w:rFonts w:ascii="宋体" w:eastAsia="宋体" w:hAnsi="宋体" w:cs="宋体" w:hint="eastAsia"/>
                <w:color w:val="000000"/>
                <w:sz w:val="32"/>
                <w:szCs w:val="32"/>
              </w:rPr>
              <w:t>万</w:t>
            </w:r>
          </w:p>
          <w:p w14:paraId="1A232CFF" w14:textId="636021DA" w:rsidR="002C45CD" w:rsidRDefault="002C45CD" w:rsidP="002C45CD">
            <w:pPr>
              <w:pStyle w:val="ListParagraph"/>
              <w:numPr>
                <w:ilvl w:val="0"/>
                <w:numId w:val="12"/>
              </w:numPr>
              <w:spacing w:after="0" w:line="240" w:lineRule="auto"/>
              <w:rPr>
                <w:rFonts w:ascii="宋体" w:eastAsia="宋体" w:hAnsi="宋体" w:cs="宋体"/>
                <w:color w:val="000000"/>
                <w:sz w:val="32"/>
                <w:szCs w:val="32"/>
              </w:rPr>
            </w:pPr>
            <w:r>
              <w:rPr>
                <w:rFonts w:ascii="宋体" w:eastAsia="宋体" w:hAnsi="宋体" w:cs="宋体" w:hint="eastAsia"/>
                <w:color w:val="000000"/>
                <w:sz w:val="32"/>
                <w:szCs w:val="32"/>
              </w:rPr>
              <w:t>使用A</w:t>
            </w:r>
            <w:r>
              <w:rPr>
                <w:rFonts w:ascii="宋体" w:eastAsia="宋体" w:hAnsi="宋体" w:cs="宋体"/>
                <w:color w:val="000000"/>
                <w:sz w:val="32"/>
                <w:szCs w:val="32"/>
              </w:rPr>
              <w:t>PP</w:t>
            </w:r>
            <w:r>
              <w:rPr>
                <w:rFonts w:ascii="宋体" w:eastAsia="宋体" w:hAnsi="宋体" w:cs="宋体" w:hint="eastAsia"/>
                <w:color w:val="000000"/>
                <w:sz w:val="32"/>
                <w:szCs w:val="32"/>
              </w:rPr>
              <w:t>的量为百分之40</w:t>
            </w:r>
            <w:r w:rsidR="00A00A24">
              <w:rPr>
                <w:rFonts w:ascii="宋体" w:eastAsia="宋体" w:hAnsi="宋体" w:cs="宋体" w:hint="eastAsia"/>
                <w:color w:val="000000"/>
                <w:sz w:val="32"/>
                <w:szCs w:val="32"/>
              </w:rPr>
              <w:t>，还剩66.528万</w:t>
            </w:r>
          </w:p>
          <w:p w14:paraId="0B7BF5BD" w14:textId="7E90E68F" w:rsidR="00C816C3" w:rsidRPr="00C816C3" w:rsidRDefault="00A00A24" w:rsidP="00C816C3">
            <w:pPr>
              <w:pStyle w:val="ListParagraph"/>
              <w:numPr>
                <w:ilvl w:val="0"/>
                <w:numId w:val="12"/>
              </w:numPr>
              <w:spacing w:after="0" w:line="240" w:lineRule="auto"/>
              <w:rPr>
                <w:rFonts w:ascii="宋体" w:eastAsia="宋体" w:hAnsi="宋体" w:cs="宋体" w:hint="eastAsia"/>
                <w:color w:val="000000"/>
                <w:sz w:val="32"/>
                <w:szCs w:val="32"/>
              </w:rPr>
            </w:pPr>
            <w:r>
              <w:rPr>
                <w:rFonts w:ascii="宋体" w:eastAsia="宋体" w:hAnsi="宋体" w:cs="宋体" w:hint="eastAsia"/>
                <w:color w:val="000000"/>
                <w:sz w:val="32"/>
                <w:szCs w:val="32"/>
              </w:rPr>
              <w:t>产生产生购买行为的为百分之30，还剩20万</w:t>
            </w:r>
            <w:r w:rsidR="00C816C3">
              <w:rPr>
                <w:rFonts w:ascii="宋体" w:eastAsia="宋体" w:hAnsi="宋体" w:cs="宋体" w:hint="eastAsia"/>
                <w:color w:val="000000"/>
                <w:sz w:val="32"/>
                <w:szCs w:val="32"/>
              </w:rPr>
              <w:t xml:space="preserve"> 他们是我们的潜在的客户</w:t>
            </w:r>
          </w:p>
          <w:p w14:paraId="0E4A4836" w14:textId="77777777" w:rsidR="00C03AD4" w:rsidRDefault="00C03AD4" w:rsidP="00C03AD4">
            <w:pPr>
              <w:pStyle w:val="ListParagraph"/>
              <w:spacing w:after="0" w:line="240" w:lineRule="auto"/>
              <w:ind w:left="1176"/>
              <w:rPr>
                <w:rFonts w:ascii="宋体" w:eastAsia="宋体" w:hAnsi="宋体" w:cs="宋体"/>
                <w:color w:val="000000"/>
                <w:sz w:val="32"/>
                <w:szCs w:val="32"/>
              </w:rPr>
            </w:pPr>
            <w:r>
              <w:rPr>
                <w:rFonts w:ascii="宋体" w:eastAsia="宋体" w:hAnsi="宋体" w:cs="宋体" w:hint="eastAsia"/>
                <w:color w:val="000000"/>
                <w:sz w:val="32"/>
                <w:szCs w:val="32"/>
              </w:rPr>
              <w:lastRenderedPageBreak/>
              <w:t>未来预期：</w:t>
            </w:r>
          </w:p>
          <w:p w14:paraId="072C0D9D" w14:textId="77777777" w:rsidR="00A00A24" w:rsidRPr="00C816C3" w:rsidRDefault="00A00A24" w:rsidP="00A00A24">
            <w:pPr>
              <w:pStyle w:val="ListParagraph"/>
              <w:numPr>
                <w:ilvl w:val="0"/>
                <w:numId w:val="13"/>
              </w:numPr>
              <w:spacing w:after="0" w:line="240" w:lineRule="auto"/>
              <w:rPr>
                <w:rFonts w:ascii="Calibri" w:eastAsia="Times New Roman" w:hAnsi="Calibri" w:cs="Times New Roman"/>
                <w:color w:val="000000"/>
                <w:sz w:val="32"/>
                <w:szCs w:val="32"/>
              </w:rPr>
            </w:pPr>
            <w:r>
              <w:rPr>
                <w:rFonts w:ascii="宋体" w:eastAsia="宋体" w:hAnsi="宋体" w:cs="宋体" w:hint="eastAsia"/>
                <w:color w:val="000000"/>
                <w:sz w:val="32"/>
                <w:szCs w:val="32"/>
              </w:rPr>
              <w:t>让学生想提升申研能力，直接</w:t>
            </w:r>
            <w:r w:rsidR="00C816C3">
              <w:rPr>
                <w:rFonts w:ascii="宋体" w:eastAsia="宋体" w:hAnsi="宋体" w:cs="宋体" w:hint="eastAsia"/>
                <w:color w:val="000000"/>
                <w:sz w:val="32"/>
                <w:szCs w:val="32"/>
              </w:rPr>
              <w:t>在我们平台上看在他们身边的在校内的直接能提高能力的事情。</w:t>
            </w:r>
          </w:p>
          <w:p w14:paraId="524AA978" w14:textId="53752F3B" w:rsidR="00C816C3" w:rsidRPr="00C03AD4" w:rsidRDefault="00C816C3" w:rsidP="00A00A24">
            <w:pPr>
              <w:pStyle w:val="ListParagraph"/>
              <w:numPr>
                <w:ilvl w:val="0"/>
                <w:numId w:val="13"/>
              </w:numPr>
              <w:spacing w:after="0" w:line="240" w:lineRule="auto"/>
              <w:rPr>
                <w:rFonts w:ascii="Calibri" w:eastAsia="Times New Roman" w:hAnsi="Calibri" w:cs="Times New Roman" w:hint="eastAsia"/>
                <w:color w:val="000000"/>
                <w:sz w:val="32"/>
                <w:szCs w:val="32"/>
              </w:rPr>
            </w:pPr>
            <w:r>
              <w:rPr>
                <w:rFonts w:ascii="宋体" w:eastAsia="宋体" w:hAnsi="宋体" w:cs="宋体" w:hint="eastAsia"/>
                <w:color w:val="000000"/>
                <w:sz w:val="32"/>
                <w:szCs w:val="32"/>
              </w:rPr>
              <w:t>我们要做的就是在教育圈的大众点评，让利用信息差赚差价的中介少赚一下，让学生多收获一些实际的教育和提升。</w:t>
            </w:r>
          </w:p>
        </w:tc>
      </w:tr>
      <w:tr w:rsidR="008E4F19" w:rsidRPr="008E4F19" w14:paraId="54E3BCFA" w14:textId="77777777" w:rsidTr="003944E9">
        <w:trPr>
          <w:trHeight w:val="1038"/>
        </w:trPr>
        <w:tc>
          <w:tcPr>
            <w:tcW w:w="9936" w:type="dxa"/>
            <w:vMerge/>
            <w:tcBorders>
              <w:top w:val="single" w:sz="4" w:space="0" w:color="auto"/>
              <w:left w:val="single" w:sz="4" w:space="0" w:color="auto"/>
              <w:bottom w:val="single" w:sz="4" w:space="0" w:color="auto"/>
              <w:right w:val="single" w:sz="4" w:space="0" w:color="auto"/>
            </w:tcBorders>
            <w:vAlign w:val="center"/>
            <w:hideMark/>
          </w:tcPr>
          <w:p w14:paraId="5A4CF1C3"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7FCE1DBD" w14:textId="77777777" w:rsidTr="003944E9">
        <w:trPr>
          <w:trHeight w:val="1038"/>
        </w:trPr>
        <w:tc>
          <w:tcPr>
            <w:tcW w:w="9936" w:type="dxa"/>
            <w:vMerge/>
            <w:tcBorders>
              <w:top w:val="single" w:sz="4" w:space="0" w:color="auto"/>
              <w:left w:val="single" w:sz="4" w:space="0" w:color="auto"/>
              <w:bottom w:val="single" w:sz="4" w:space="0" w:color="auto"/>
              <w:right w:val="single" w:sz="4" w:space="0" w:color="auto"/>
            </w:tcBorders>
            <w:vAlign w:val="center"/>
            <w:hideMark/>
          </w:tcPr>
          <w:p w14:paraId="3FD59551"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3FD19F1B" w14:textId="77777777" w:rsidTr="003944E9">
        <w:trPr>
          <w:trHeight w:val="1038"/>
        </w:trPr>
        <w:tc>
          <w:tcPr>
            <w:tcW w:w="9936" w:type="dxa"/>
            <w:vMerge/>
            <w:tcBorders>
              <w:top w:val="single" w:sz="4" w:space="0" w:color="auto"/>
              <w:left w:val="single" w:sz="4" w:space="0" w:color="auto"/>
              <w:bottom w:val="single" w:sz="4" w:space="0" w:color="auto"/>
              <w:right w:val="single" w:sz="4" w:space="0" w:color="auto"/>
            </w:tcBorders>
            <w:vAlign w:val="center"/>
            <w:hideMark/>
          </w:tcPr>
          <w:p w14:paraId="2157C948"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7028E685" w14:textId="77777777" w:rsidTr="003944E9">
        <w:trPr>
          <w:trHeight w:val="1038"/>
        </w:trPr>
        <w:tc>
          <w:tcPr>
            <w:tcW w:w="9936" w:type="dxa"/>
            <w:vMerge/>
            <w:tcBorders>
              <w:top w:val="single" w:sz="4" w:space="0" w:color="auto"/>
              <w:left w:val="single" w:sz="4" w:space="0" w:color="auto"/>
              <w:bottom w:val="single" w:sz="4" w:space="0" w:color="auto"/>
              <w:right w:val="single" w:sz="4" w:space="0" w:color="auto"/>
            </w:tcBorders>
            <w:vAlign w:val="center"/>
            <w:hideMark/>
          </w:tcPr>
          <w:p w14:paraId="67D1A161"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31EED32D" w14:textId="77777777" w:rsidTr="003944E9">
        <w:trPr>
          <w:trHeight w:val="572"/>
        </w:trPr>
        <w:tc>
          <w:tcPr>
            <w:tcW w:w="9936" w:type="dxa"/>
            <w:vMerge/>
            <w:tcBorders>
              <w:top w:val="single" w:sz="4" w:space="0" w:color="auto"/>
              <w:left w:val="single" w:sz="4" w:space="0" w:color="auto"/>
              <w:bottom w:val="single" w:sz="4" w:space="0" w:color="auto"/>
              <w:right w:val="single" w:sz="4" w:space="0" w:color="auto"/>
            </w:tcBorders>
            <w:vAlign w:val="center"/>
            <w:hideMark/>
          </w:tcPr>
          <w:p w14:paraId="6C2065D0"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bl>
    <w:p w14:paraId="0BAE477A" w14:textId="77777777" w:rsidR="003944E9" w:rsidRDefault="003944E9" w:rsidP="00C03AD4">
      <w:pPr>
        <w:pStyle w:val="ListParagraph"/>
        <w:numPr>
          <w:ilvl w:val="0"/>
          <w:numId w:val="4"/>
        </w:numPr>
        <w:spacing w:after="0" w:line="240" w:lineRule="auto"/>
        <w:rPr>
          <w:rFonts w:ascii="宋体" w:eastAsia="宋体" w:hAnsi="宋体" w:cs="宋体"/>
          <w:color w:val="000000"/>
          <w:sz w:val="32"/>
          <w:szCs w:val="32"/>
        </w:rPr>
        <w:sectPr w:rsidR="003944E9" w:rsidSect="00076254">
          <w:headerReference w:type="default" r:id="rId8"/>
          <w:pgSz w:w="12240" w:h="15840"/>
          <w:pgMar w:top="1440" w:right="1800" w:bottom="1440" w:left="1800" w:header="1008" w:footer="432" w:gutter="0"/>
          <w:cols w:space="720"/>
          <w:docGrid w:linePitch="360"/>
        </w:sectPr>
      </w:pPr>
    </w:p>
    <w:tbl>
      <w:tblPr>
        <w:tblW w:w="9936" w:type="dxa"/>
        <w:tblLook w:val="04A0" w:firstRow="1" w:lastRow="0" w:firstColumn="1" w:lastColumn="0" w:noHBand="0" w:noVBand="1"/>
      </w:tblPr>
      <w:tblGrid>
        <w:gridCol w:w="14678"/>
      </w:tblGrid>
      <w:tr w:rsidR="008E4F19" w:rsidRPr="008E4F19" w14:paraId="4A6684A1" w14:textId="77777777" w:rsidTr="003944E9">
        <w:trPr>
          <w:trHeight w:val="728"/>
        </w:trPr>
        <w:tc>
          <w:tcPr>
            <w:tcW w:w="9936" w:type="dxa"/>
            <w:tcBorders>
              <w:top w:val="single" w:sz="4" w:space="0" w:color="auto"/>
              <w:left w:val="single" w:sz="4" w:space="0" w:color="auto"/>
              <w:bottom w:val="single" w:sz="4" w:space="0" w:color="auto"/>
              <w:right w:val="single" w:sz="4" w:space="0" w:color="auto"/>
            </w:tcBorders>
            <w:shd w:val="clear" w:color="auto" w:fill="auto"/>
            <w:noWrap/>
            <w:hideMark/>
          </w:tcPr>
          <w:p w14:paraId="2BE1933C" w14:textId="49DE40C7" w:rsidR="00D30382" w:rsidRDefault="008E4F19" w:rsidP="00025BCA">
            <w:pPr>
              <w:pStyle w:val="ListParagraph"/>
              <w:numPr>
                <w:ilvl w:val="0"/>
                <w:numId w:val="4"/>
              </w:numPr>
              <w:spacing w:after="0" w:line="240" w:lineRule="auto"/>
              <w:rPr>
                <w:rFonts w:ascii="宋体" w:eastAsia="宋体" w:hAnsi="宋体" w:cs="宋体"/>
                <w:color w:val="000000"/>
                <w:sz w:val="32"/>
                <w:szCs w:val="32"/>
              </w:rPr>
            </w:pPr>
            <w:r w:rsidRPr="00C03AD4">
              <w:rPr>
                <w:rFonts w:ascii="宋体" w:eastAsia="宋体" w:hAnsi="宋体" w:cs="宋体"/>
                <w:color w:val="000000"/>
                <w:sz w:val="32"/>
                <w:szCs w:val="32"/>
              </w:rPr>
              <w:lastRenderedPageBreak/>
              <w:t>近三年项目营收情况及未来三年预期</w:t>
            </w:r>
          </w:p>
          <w:p w14:paraId="6E67F186" w14:textId="5496716D" w:rsidR="00025BCA" w:rsidRDefault="00025BCA" w:rsidP="00025BCA">
            <w:pPr>
              <w:spacing w:after="0" w:line="240" w:lineRule="auto"/>
              <w:rPr>
                <w:rFonts w:ascii="宋体" w:eastAsia="宋体" w:hAnsi="宋体" w:cs="宋体"/>
                <w:color w:val="000000"/>
                <w:sz w:val="32"/>
                <w:szCs w:val="32"/>
              </w:rPr>
            </w:pPr>
          </w:p>
          <w:p w14:paraId="2A8A3279" w14:textId="12BF1790" w:rsidR="00025BCA" w:rsidRDefault="00025BCA" w:rsidP="00025BCA">
            <w:pPr>
              <w:spacing w:after="0" w:line="240" w:lineRule="auto"/>
              <w:rPr>
                <w:rFonts w:ascii="宋体" w:eastAsia="宋体" w:hAnsi="宋体" w:cs="宋体"/>
                <w:color w:val="000000"/>
                <w:sz w:val="32"/>
                <w:szCs w:val="32"/>
              </w:rPr>
            </w:pPr>
          </w:p>
          <w:p w14:paraId="47F7AD5A" w14:textId="77777777" w:rsidR="00025BCA" w:rsidRPr="00025BCA" w:rsidRDefault="00025BCA" w:rsidP="00025BCA">
            <w:pPr>
              <w:spacing w:after="0" w:line="240" w:lineRule="auto"/>
              <w:rPr>
                <w:rFonts w:ascii="宋体" w:eastAsia="宋体" w:hAnsi="宋体" w:cs="宋体"/>
                <w:color w:val="000000"/>
                <w:sz w:val="32"/>
                <w:szCs w:val="32"/>
              </w:rPr>
            </w:pPr>
          </w:p>
          <w:p w14:paraId="6B9F8DC5" w14:textId="6A770DA1" w:rsidR="00025BCA" w:rsidRPr="00025BCA" w:rsidRDefault="00BE20A5" w:rsidP="00025BCA">
            <w:pPr>
              <w:spacing w:after="0" w:line="240" w:lineRule="auto"/>
              <w:rPr>
                <w:rFonts w:ascii="宋体" w:eastAsia="宋体" w:hAnsi="宋体" w:cs="宋体" w:hint="eastAsia"/>
                <w:color w:val="000000"/>
                <w:sz w:val="32"/>
                <w:szCs w:val="32"/>
              </w:rPr>
            </w:pPr>
            <w:r>
              <w:rPr>
                <w:noProof/>
              </w:rPr>
              <w:drawing>
                <wp:inline distT="0" distB="0" distL="0" distR="0" wp14:anchorId="7452D258" wp14:editId="285C79A6">
                  <wp:extent cx="9326880" cy="3340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26880" cy="3340100"/>
                          </a:xfrm>
                          <a:prstGeom prst="rect">
                            <a:avLst/>
                          </a:prstGeom>
                        </pic:spPr>
                      </pic:pic>
                    </a:graphicData>
                  </a:graphic>
                </wp:inline>
              </w:drawing>
            </w:r>
          </w:p>
          <w:p w14:paraId="0EEBF4A9" w14:textId="77777777" w:rsidR="003944E9" w:rsidRPr="00025BCA" w:rsidRDefault="003944E9" w:rsidP="00025BCA">
            <w:pPr>
              <w:spacing w:after="0" w:line="240" w:lineRule="auto"/>
              <w:rPr>
                <w:rFonts w:ascii="Calibri" w:eastAsia="Times New Roman" w:hAnsi="Calibri" w:cs="Times New Roman"/>
                <w:color w:val="000000"/>
                <w:sz w:val="32"/>
                <w:szCs w:val="32"/>
              </w:rPr>
            </w:pPr>
          </w:p>
          <w:p w14:paraId="16A19826" w14:textId="69FC649D"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23314DDC" w14:textId="77777777" w:rsidR="003944E9" w:rsidRPr="00025BCA" w:rsidRDefault="003944E9" w:rsidP="00025BCA">
            <w:pPr>
              <w:spacing w:after="0" w:line="240" w:lineRule="auto"/>
              <w:rPr>
                <w:rFonts w:ascii="Calibri" w:eastAsia="Times New Roman" w:hAnsi="Calibri" w:cs="Times New Roman"/>
                <w:color w:val="000000"/>
                <w:sz w:val="32"/>
                <w:szCs w:val="32"/>
              </w:rPr>
            </w:pPr>
          </w:p>
          <w:p w14:paraId="411E9B20" w14:textId="3CA5E3C0"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6E37227E"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4C995741"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0F887BE0" w14:textId="207D9D2E" w:rsidR="003944E9" w:rsidRDefault="00025BCA" w:rsidP="003944E9">
            <w:pPr>
              <w:pStyle w:val="ListParagraph"/>
              <w:spacing w:after="0" w:line="240" w:lineRule="auto"/>
              <w:ind w:left="1080"/>
              <w:rPr>
                <w:rFonts w:ascii="Calibri" w:eastAsia="Times New Roman" w:hAnsi="Calibri" w:cs="Times New Roman"/>
                <w:color w:val="000000"/>
                <w:sz w:val="32"/>
                <w:szCs w:val="32"/>
              </w:rPr>
            </w:pPr>
            <w:r>
              <w:rPr>
                <w:noProof/>
              </w:rPr>
              <w:lastRenderedPageBreak/>
              <w:drawing>
                <wp:inline distT="0" distB="0" distL="0" distR="0" wp14:anchorId="0E03AE4D" wp14:editId="3E42897A">
                  <wp:extent cx="5581650" cy="456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4562475"/>
                          </a:xfrm>
                          <a:prstGeom prst="rect">
                            <a:avLst/>
                          </a:prstGeom>
                        </pic:spPr>
                      </pic:pic>
                    </a:graphicData>
                  </a:graphic>
                </wp:inline>
              </w:drawing>
            </w:r>
          </w:p>
          <w:p w14:paraId="15368AE9"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6FFEDCFE" w14:textId="54C098D1"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4ABB3B47" w14:textId="5CC5AE18" w:rsidR="003944E9" w:rsidRPr="00025BCA" w:rsidRDefault="00025BCA" w:rsidP="00025BCA">
            <w:pPr>
              <w:spacing w:after="0" w:line="240" w:lineRule="auto"/>
              <w:rPr>
                <w:rFonts w:ascii="Calibri" w:eastAsia="Times New Roman" w:hAnsi="Calibri" w:cs="Times New Roman"/>
                <w:color w:val="000000"/>
                <w:sz w:val="32"/>
                <w:szCs w:val="32"/>
              </w:rPr>
            </w:pPr>
            <w:r>
              <w:rPr>
                <w:noProof/>
              </w:rPr>
              <w:lastRenderedPageBreak/>
              <w:drawing>
                <wp:inline distT="0" distB="0" distL="0" distR="0" wp14:anchorId="26B4C7BB" wp14:editId="159B5E40">
                  <wp:extent cx="9245600" cy="3959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45600" cy="3959225"/>
                          </a:xfrm>
                          <a:prstGeom prst="rect">
                            <a:avLst/>
                          </a:prstGeom>
                        </pic:spPr>
                      </pic:pic>
                    </a:graphicData>
                  </a:graphic>
                </wp:inline>
              </w:drawing>
            </w:r>
          </w:p>
          <w:p w14:paraId="5A92829E"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2C6944AA"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7828822D"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1C7DF414"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2FDAFFF5"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5AA10D2E"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25AFFE4E"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1C14C3B7"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4E51BC42" w14:textId="77777777" w:rsidR="003944E9" w:rsidRDefault="003944E9" w:rsidP="003944E9">
            <w:pPr>
              <w:pStyle w:val="ListParagraph"/>
              <w:spacing w:after="0" w:line="240" w:lineRule="auto"/>
              <w:ind w:left="1080"/>
              <w:rPr>
                <w:rFonts w:ascii="Calibri" w:eastAsia="Times New Roman" w:hAnsi="Calibri" w:cs="Times New Roman"/>
                <w:color w:val="000000"/>
                <w:sz w:val="32"/>
                <w:szCs w:val="32"/>
              </w:rPr>
            </w:pPr>
          </w:p>
          <w:p w14:paraId="14FC3B36" w14:textId="77777777" w:rsidR="003944E9" w:rsidRPr="00025BCA" w:rsidRDefault="003944E9" w:rsidP="00025BCA">
            <w:pPr>
              <w:spacing w:after="0" w:line="240" w:lineRule="auto"/>
              <w:rPr>
                <w:rFonts w:ascii="Calibri" w:eastAsia="Times New Roman" w:hAnsi="Calibri" w:cs="Times New Roman"/>
                <w:color w:val="000000"/>
                <w:sz w:val="32"/>
                <w:szCs w:val="32"/>
              </w:rPr>
            </w:pPr>
          </w:p>
          <w:p w14:paraId="32282D81" w14:textId="289270C0" w:rsidR="003944E9" w:rsidRPr="003944E9" w:rsidRDefault="003944E9" w:rsidP="003944E9">
            <w:pPr>
              <w:spacing w:after="0" w:line="240" w:lineRule="auto"/>
              <w:rPr>
                <w:rFonts w:ascii="Calibri" w:eastAsia="Times New Roman" w:hAnsi="Calibri" w:cs="Times New Roman" w:hint="eastAsia"/>
                <w:color w:val="000000"/>
                <w:sz w:val="32"/>
                <w:szCs w:val="32"/>
              </w:rPr>
            </w:pPr>
          </w:p>
        </w:tc>
      </w:tr>
    </w:tbl>
    <w:p w14:paraId="5DF7F164" w14:textId="77777777" w:rsidR="003944E9" w:rsidRDefault="003944E9" w:rsidP="008E4F19">
      <w:pPr>
        <w:spacing w:after="0" w:line="240" w:lineRule="auto"/>
        <w:rPr>
          <w:rFonts w:ascii="Calibri" w:eastAsia="Times New Roman" w:hAnsi="Calibri" w:cs="Times New Roman"/>
          <w:color w:val="000000"/>
          <w:sz w:val="32"/>
          <w:szCs w:val="32"/>
        </w:rPr>
        <w:sectPr w:rsidR="003944E9" w:rsidSect="00025BCA">
          <w:pgSz w:w="15840" w:h="12240" w:orient="landscape"/>
          <w:pgMar w:top="432" w:right="576" w:bottom="432" w:left="576" w:header="1008" w:footer="432" w:gutter="0"/>
          <w:cols w:space="720"/>
          <w:docGrid w:linePitch="360"/>
        </w:sectPr>
      </w:pPr>
    </w:p>
    <w:tbl>
      <w:tblPr>
        <w:tblW w:w="9936" w:type="dxa"/>
        <w:tblLook w:val="04A0" w:firstRow="1" w:lastRow="0" w:firstColumn="1" w:lastColumn="0" w:noHBand="0" w:noVBand="1"/>
      </w:tblPr>
      <w:tblGrid>
        <w:gridCol w:w="9936"/>
      </w:tblGrid>
      <w:tr w:rsidR="008E4F19" w:rsidRPr="008E4F19" w14:paraId="0C8A07B0" w14:textId="77777777" w:rsidTr="003944E9">
        <w:trPr>
          <w:trHeight w:val="1038"/>
        </w:trPr>
        <w:tc>
          <w:tcPr>
            <w:tcW w:w="9936" w:type="dxa"/>
            <w:vMerge w:val="restart"/>
            <w:tcBorders>
              <w:top w:val="single" w:sz="4" w:space="0" w:color="auto"/>
              <w:left w:val="single" w:sz="4" w:space="0" w:color="auto"/>
              <w:bottom w:val="single" w:sz="4" w:space="0" w:color="auto"/>
              <w:right w:val="single" w:sz="4" w:space="0" w:color="auto"/>
            </w:tcBorders>
            <w:vAlign w:val="center"/>
            <w:hideMark/>
          </w:tcPr>
          <w:p w14:paraId="59FAFB5D" w14:textId="37F8C706"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3F600686" w14:textId="77777777" w:rsidTr="003944E9">
        <w:trPr>
          <w:trHeight w:val="1038"/>
        </w:trPr>
        <w:tc>
          <w:tcPr>
            <w:tcW w:w="9936" w:type="dxa"/>
            <w:vMerge/>
            <w:tcBorders>
              <w:top w:val="single" w:sz="4" w:space="0" w:color="auto"/>
              <w:left w:val="single" w:sz="4" w:space="0" w:color="auto"/>
              <w:bottom w:val="single" w:sz="4" w:space="0" w:color="auto"/>
              <w:right w:val="single" w:sz="4" w:space="0" w:color="auto"/>
            </w:tcBorders>
            <w:vAlign w:val="center"/>
            <w:hideMark/>
          </w:tcPr>
          <w:p w14:paraId="2655A9CE"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7849C27D" w14:textId="77777777" w:rsidTr="003944E9">
        <w:trPr>
          <w:trHeight w:val="1038"/>
        </w:trPr>
        <w:tc>
          <w:tcPr>
            <w:tcW w:w="9936" w:type="dxa"/>
            <w:vMerge/>
            <w:tcBorders>
              <w:top w:val="single" w:sz="4" w:space="0" w:color="auto"/>
              <w:left w:val="single" w:sz="4" w:space="0" w:color="auto"/>
              <w:bottom w:val="single" w:sz="4" w:space="0" w:color="auto"/>
              <w:right w:val="single" w:sz="4" w:space="0" w:color="auto"/>
            </w:tcBorders>
            <w:vAlign w:val="center"/>
            <w:hideMark/>
          </w:tcPr>
          <w:p w14:paraId="61E70F7B"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4DB92EFE" w14:textId="77777777" w:rsidTr="003944E9">
        <w:trPr>
          <w:trHeight w:val="2519"/>
        </w:trPr>
        <w:tc>
          <w:tcPr>
            <w:tcW w:w="9936" w:type="dxa"/>
            <w:vMerge/>
            <w:tcBorders>
              <w:top w:val="single" w:sz="4" w:space="0" w:color="auto"/>
              <w:left w:val="single" w:sz="4" w:space="0" w:color="auto"/>
              <w:bottom w:val="single" w:sz="4" w:space="0" w:color="auto"/>
              <w:right w:val="single" w:sz="4" w:space="0" w:color="auto"/>
            </w:tcBorders>
            <w:vAlign w:val="center"/>
            <w:hideMark/>
          </w:tcPr>
          <w:p w14:paraId="40B72953"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bl>
    <w:p w14:paraId="544C97F2" w14:textId="77777777" w:rsidR="00594A46" w:rsidRDefault="00594A46"/>
    <w:tbl>
      <w:tblPr>
        <w:tblW w:w="8524" w:type="dxa"/>
        <w:tblLook w:val="04A0" w:firstRow="1" w:lastRow="0" w:firstColumn="1" w:lastColumn="0" w:noHBand="0" w:noVBand="1"/>
      </w:tblPr>
      <w:tblGrid>
        <w:gridCol w:w="8630"/>
      </w:tblGrid>
      <w:tr w:rsidR="008E4F19" w:rsidRPr="008E4F19" w14:paraId="2ADB9690" w14:textId="77777777" w:rsidTr="00ED3639">
        <w:trPr>
          <w:trHeight w:val="300"/>
        </w:trPr>
        <w:tc>
          <w:tcPr>
            <w:tcW w:w="8524" w:type="dxa"/>
            <w:tcBorders>
              <w:top w:val="single" w:sz="4" w:space="0" w:color="auto"/>
              <w:left w:val="single" w:sz="4" w:space="0" w:color="auto"/>
              <w:bottom w:val="single" w:sz="4" w:space="0" w:color="auto"/>
              <w:right w:val="single" w:sz="4" w:space="0" w:color="auto"/>
            </w:tcBorders>
            <w:shd w:val="clear" w:color="auto" w:fill="auto"/>
            <w:noWrap/>
            <w:hideMark/>
          </w:tcPr>
          <w:p w14:paraId="196DF84E" w14:textId="77777777" w:rsidR="008E4F19" w:rsidRPr="008E4F19" w:rsidRDefault="008E4F19" w:rsidP="008E4F19">
            <w:pPr>
              <w:spacing w:after="0" w:line="240" w:lineRule="auto"/>
              <w:rPr>
                <w:rFonts w:ascii="Calibri" w:eastAsia="Times New Roman" w:hAnsi="Calibri" w:cs="Times New Roman"/>
                <w:color w:val="000000"/>
                <w:sz w:val="32"/>
                <w:szCs w:val="32"/>
              </w:rPr>
            </w:pPr>
            <w:r w:rsidRPr="008E4F19">
              <w:rPr>
                <w:rFonts w:ascii="宋体" w:eastAsia="宋体" w:hAnsi="宋体" w:cs="宋体"/>
                <w:color w:val="000000"/>
                <w:sz w:val="32"/>
                <w:szCs w:val="32"/>
              </w:rPr>
              <w:t>五、参赛团队</w:t>
            </w:r>
            <w:r w:rsidR="0017069A">
              <w:rPr>
                <w:rFonts w:ascii="宋体" w:eastAsia="宋体" w:hAnsi="宋体" w:cs="宋体" w:hint="eastAsia"/>
                <w:color w:val="000000"/>
                <w:sz w:val="32"/>
                <w:szCs w:val="32"/>
              </w:rPr>
              <w:t>/个人</w:t>
            </w:r>
            <w:r w:rsidRPr="008E4F19">
              <w:rPr>
                <w:rFonts w:ascii="宋体" w:eastAsia="宋体" w:hAnsi="宋体" w:cs="宋体"/>
                <w:color w:val="000000"/>
                <w:sz w:val="32"/>
                <w:szCs w:val="32"/>
              </w:rPr>
              <w:t>介绍</w:t>
            </w:r>
          </w:p>
        </w:tc>
      </w:tr>
      <w:tr w:rsidR="008E4F19" w:rsidRPr="008E4F19" w14:paraId="3EF2FE27" w14:textId="77777777" w:rsidTr="00ED3639">
        <w:trPr>
          <w:trHeight w:val="450"/>
        </w:trPr>
        <w:tc>
          <w:tcPr>
            <w:tcW w:w="852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45D82EF" w14:textId="51852ED4" w:rsidR="008E4F19" w:rsidRDefault="008E4F19" w:rsidP="00C03AD4">
            <w:pPr>
              <w:pStyle w:val="ListParagraph"/>
              <w:numPr>
                <w:ilvl w:val="0"/>
                <w:numId w:val="6"/>
              </w:numPr>
              <w:spacing w:after="0" w:line="240" w:lineRule="auto"/>
              <w:rPr>
                <w:rFonts w:ascii="宋体" w:eastAsia="宋体" w:hAnsi="宋体" w:cs="宋体"/>
                <w:color w:val="000000"/>
                <w:sz w:val="32"/>
                <w:szCs w:val="32"/>
              </w:rPr>
            </w:pPr>
            <w:r w:rsidRPr="00C03AD4">
              <w:rPr>
                <w:rFonts w:ascii="宋体" w:eastAsia="宋体" w:hAnsi="宋体" w:cs="宋体"/>
                <w:color w:val="000000"/>
                <w:sz w:val="32"/>
                <w:szCs w:val="32"/>
              </w:rPr>
              <w:t>主体单位介绍（专利权人所属单位成立时间、规模、业务简介、融资情况等等）</w:t>
            </w:r>
          </w:p>
          <w:p w14:paraId="3B3B329D" w14:textId="44DA6763" w:rsidR="00C8558F" w:rsidRDefault="00C8558F" w:rsidP="00C8558F">
            <w:pPr>
              <w:pStyle w:val="ListParagraph"/>
              <w:spacing w:after="0" w:line="240" w:lineRule="auto"/>
              <w:ind w:left="1176"/>
              <w:rPr>
                <w:rFonts w:ascii="宋体" w:eastAsia="宋体" w:hAnsi="宋体" w:cs="宋体"/>
                <w:color w:val="000000"/>
                <w:sz w:val="32"/>
                <w:szCs w:val="32"/>
              </w:rPr>
            </w:pPr>
            <w:r>
              <w:rPr>
                <w:rFonts w:ascii="宋体" w:eastAsia="宋体" w:hAnsi="宋体" w:cs="宋体" w:hint="eastAsia"/>
                <w:color w:val="000000"/>
                <w:sz w:val="32"/>
                <w:szCs w:val="32"/>
              </w:rPr>
              <w:t>在学校投资委员会的意见下，我们首先把产品和市场做出充分的调查和实践之后才会收到校天使基金的支持。</w:t>
            </w:r>
          </w:p>
          <w:p w14:paraId="09BD1171" w14:textId="77777777" w:rsidR="00C8558F" w:rsidRPr="00C8558F" w:rsidRDefault="00C8558F" w:rsidP="00C8558F">
            <w:pPr>
              <w:pStyle w:val="ListParagraph"/>
              <w:spacing w:after="0" w:line="240" w:lineRule="auto"/>
              <w:ind w:left="1176"/>
              <w:rPr>
                <w:rFonts w:ascii="宋体" w:eastAsia="宋体" w:hAnsi="宋体" w:cs="宋体" w:hint="eastAsia"/>
                <w:color w:val="000000"/>
                <w:sz w:val="32"/>
                <w:szCs w:val="32"/>
              </w:rPr>
            </w:pPr>
          </w:p>
          <w:p w14:paraId="26E9F162" w14:textId="77777777" w:rsidR="00C03AD4" w:rsidRDefault="00C03AD4" w:rsidP="00C03AD4">
            <w:pPr>
              <w:autoSpaceDE w:val="0"/>
              <w:autoSpaceDN w:val="0"/>
              <w:adjustRightInd w:val="0"/>
              <w:spacing w:after="0" w:line="240" w:lineRule="auto"/>
              <w:rPr>
                <w:rFonts w:ascii="AdobeHeitiStd-Regular-Identity-" w:eastAsia="AdobeHeitiStd-Regular-Identity-" w:cs="AdobeHeitiStd-Regular-Identity-"/>
                <w:sz w:val="50"/>
                <w:szCs w:val="50"/>
              </w:rPr>
            </w:pPr>
            <w:r>
              <w:rPr>
                <w:rFonts w:ascii="AdobeHeitiStd-Regular-Identity-" w:eastAsia="AdobeHeitiStd-Regular-Identity-" w:cs="AdobeHeitiStd-Regular-Identity-" w:hint="eastAsia"/>
                <w:sz w:val="50"/>
                <w:szCs w:val="50"/>
              </w:rPr>
              <w:t>滕德群</w:t>
            </w:r>
          </w:p>
          <w:p w14:paraId="64F79064" w14:textId="79744E10" w:rsidR="00BE20A5" w:rsidRDefault="00C03AD4" w:rsidP="00C03AD4">
            <w:pPr>
              <w:autoSpaceDE w:val="0"/>
              <w:autoSpaceDN w:val="0"/>
              <w:adjustRightInd w:val="0"/>
              <w:spacing w:after="0" w:line="240" w:lineRule="auto"/>
              <w:rPr>
                <w:rFonts w:ascii="LMSans12-Regular-Identity-H" w:eastAsia="LMSans12-Regular-Identity-H" w:cs="LMSans12-Regular-Identity-H" w:hint="eastAsia"/>
                <w:sz w:val="24"/>
                <w:szCs w:val="24"/>
              </w:rPr>
            </w:pPr>
            <w:r>
              <w:rPr>
                <w:rFonts w:ascii="LMSans12-Regular-Identity-H" w:eastAsia="LMSans12-Regular-Identity-H" w:cs="LMSans12-Regular-Identity-H"/>
                <w:sz w:val="24"/>
                <w:szCs w:val="24"/>
              </w:rPr>
              <w:t xml:space="preserve">(+86) 18663118927 </w:t>
            </w:r>
            <w:r>
              <w:rPr>
                <w:rFonts w:ascii="LMSans12-Regular-Identity-H" w:eastAsia="LMSans12-Regular-Identity-H" w:cs="LMSans12-Regular-Identity-H" w:hint="eastAsia"/>
                <w:sz w:val="24"/>
                <w:szCs w:val="24"/>
              </w:rPr>
              <w:t>·</w:t>
            </w:r>
            <w:r>
              <w:rPr>
                <w:rFonts w:ascii="LMSans12-Regular-Identity-H" w:eastAsia="LMSans12-Regular-Identity-H" w:cs="LMSans12-Regular-Identity-H"/>
                <w:sz w:val="24"/>
                <w:szCs w:val="24"/>
              </w:rPr>
              <w:t xml:space="preserve"> dequn.teng@gmail.com</w:t>
            </w:r>
          </w:p>
          <w:p w14:paraId="77DE062E" w14:textId="15547ACC" w:rsidR="00C03AD4" w:rsidRDefault="00C03AD4" w:rsidP="00C03AD4">
            <w:pPr>
              <w:autoSpaceDE w:val="0"/>
              <w:autoSpaceDN w:val="0"/>
              <w:adjustRightInd w:val="0"/>
              <w:spacing w:after="0" w:line="240" w:lineRule="auto"/>
              <w:rPr>
                <w:rFonts w:ascii="LMSans12-Regular-Identity-H" w:eastAsia="LMSans12-Regular-Identity-H" w:cs="LMSans12-Regular-Identity-H"/>
                <w:sz w:val="24"/>
                <w:szCs w:val="24"/>
              </w:rPr>
            </w:pPr>
            <w:r>
              <w:rPr>
                <w:rFonts w:ascii="AdobeHeitiStd-Regular-Identity-" w:eastAsia="AdobeHeitiStd-Regular-Identity-" w:cs="AdobeHeitiStd-Regular-Identity-" w:hint="eastAsia"/>
                <w:sz w:val="24"/>
                <w:szCs w:val="24"/>
              </w:rPr>
              <w:t>计算机和电子工程系大四学生</w:t>
            </w:r>
          </w:p>
          <w:p w14:paraId="463BF2C5" w14:textId="77777777" w:rsidR="00C03AD4" w:rsidRDefault="00C03AD4" w:rsidP="00C03AD4">
            <w:pPr>
              <w:autoSpaceDE w:val="0"/>
              <w:autoSpaceDN w:val="0"/>
              <w:adjustRightInd w:val="0"/>
              <w:spacing w:after="0" w:line="240" w:lineRule="auto"/>
              <w:rPr>
                <w:rFonts w:ascii="AdobeHeitiStd-Regular-Identity-" w:eastAsia="AdobeHeitiStd-Regular-Identity-" w:cs="AdobeHeitiStd-Regular-Identity-"/>
                <w:sz w:val="29"/>
                <w:szCs w:val="29"/>
              </w:rPr>
            </w:pPr>
            <w:r>
              <w:rPr>
                <w:rFonts w:ascii="AdobeHeitiStd-Regular-Identity-" w:eastAsia="AdobeHeitiStd-Regular-Identity-" w:cs="AdobeHeitiStd-Regular-Identity-" w:hint="eastAsia"/>
                <w:sz w:val="29"/>
                <w:szCs w:val="29"/>
              </w:rPr>
              <w:t>教育背景</w:t>
            </w:r>
          </w:p>
          <w:p w14:paraId="04DD5121"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HeitiStd-Regular-Identity-" w:eastAsia="AdobeHeitiStd-Regular-Identity-" w:cs="AdobeHeitiStd-Regular-Identity-" w:hint="eastAsia"/>
                <w:sz w:val="24"/>
                <w:szCs w:val="24"/>
              </w:rPr>
              <w:t>利物浦大学</w:t>
            </w:r>
            <w:r>
              <w:rPr>
                <w:rFonts w:ascii="TeXGyreTermes-Regular-Identity-" w:eastAsia="TeXGyreTermes-Regular-Identity-" w:cs="TeXGyreTermes-Regular-Identity-"/>
                <w:sz w:val="24"/>
                <w:szCs w:val="24"/>
              </w:rPr>
              <w:t xml:space="preserve">, </w:t>
            </w:r>
            <w:r>
              <w:rPr>
                <w:rFonts w:ascii="AdobeSongStd-Light-Identity-H" w:eastAsia="AdobeSongStd-Light-Identity-H" w:cs="AdobeSongStd-Light-Identity-H" w:hint="eastAsia"/>
                <w:sz w:val="24"/>
                <w:szCs w:val="24"/>
              </w:rPr>
              <w:t>计算机科学与电子工程系</w:t>
            </w:r>
            <w:r>
              <w:rPr>
                <w:rFonts w:ascii="TeXGyreTermes-Regular-Identity-" w:eastAsia="TeXGyreTermes-Regular-Identity-" w:cs="TeXGyreTermes-Regular-Identity-"/>
                <w:sz w:val="24"/>
                <w:szCs w:val="24"/>
              </w:rPr>
              <w:t xml:space="preserve">, </w:t>
            </w:r>
            <w:r>
              <w:rPr>
                <w:rFonts w:ascii="AdobeKaitiStd-Regular-Identity-" w:eastAsia="AdobeKaitiStd-Regular-Identity-" w:cs="AdobeKaitiStd-Regular-Identity-" w:hint="eastAsia"/>
                <w:sz w:val="24"/>
                <w:szCs w:val="24"/>
              </w:rPr>
              <w:t>工学学士</w:t>
            </w:r>
            <w:r>
              <w:rPr>
                <w:rFonts w:ascii="TeXGyreTermes-Regular-Identity-" w:eastAsia="TeXGyreTermes-Regular-Identity-" w:cs="TeXGyreTermes-Regular-Identity-"/>
                <w:sz w:val="24"/>
                <w:szCs w:val="24"/>
              </w:rPr>
              <w:t>2019.9 - 2021.6</w:t>
            </w:r>
          </w:p>
          <w:p w14:paraId="397DFF22" w14:textId="77777777" w:rsidR="00C03AD4" w:rsidRDefault="00C03AD4" w:rsidP="00C03AD4">
            <w:pPr>
              <w:autoSpaceDE w:val="0"/>
              <w:autoSpaceDN w:val="0"/>
              <w:adjustRightInd w:val="0"/>
              <w:spacing w:after="0" w:line="240" w:lineRule="auto"/>
              <w:rPr>
                <w:rFonts w:ascii="TeXGyreTermes-Bold-Identity-H" w:eastAsia="TeXGyreTermes-Bold-Identity-H" w:cs="TeXGyreTermes-Bold-Identity-H"/>
                <w:b/>
                <w:bCs/>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HeitiStd-Regular-Identity-" w:eastAsia="AdobeHeitiStd-Regular-Identity-" w:cs="AdobeHeitiStd-Regular-Identity-" w:hint="eastAsia"/>
              </w:rPr>
              <w:t>排名</w:t>
            </w:r>
            <w:r>
              <w:rPr>
                <w:rFonts w:ascii="TeXGyreTermes-Bold-Identity-H" w:eastAsia="TeXGyreTermes-Bold-Identity-H" w:cs="TeXGyreTermes-Bold-Identity-H"/>
                <w:b/>
                <w:bCs/>
              </w:rPr>
              <w:t>4/55 (</w:t>
            </w:r>
            <w:r>
              <w:rPr>
                <w:rFonts w:ascii="AdobeHeitiStd-Regular-Identity-" w:eastAsia="AdobeHeitiStd-Regular-Identity-" w:cs="AdobeHeitiStd-Regular-Identity-" w:hint="eastAsia"/>
              </w:rPr>
              <w:t>前</w:t>
            </w:r>
            <w:r>
              <w:rPr>
                <w:rFonts w:ascii="TeXGyreTermes-Bold-Identity-H" w:eastAsia="TeXGyreTermes-Bold-Identity-H" w:cs="TeXGyreTermes-Bold-Identity-H"/>
                <w:b/>
                <w:bCs/>
              </w:rPr>
              <w:t>5%)</w:t>
            </w:r>
          </w:p>
          <w:p w14:paraId="31B19245"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软件工程</w:t>
            </w:r>
            <w:r>
              <w:rPr>
                <w:rFonts w:ascii="TeXGyreTermes-Regular-Identity-" w:eastAsia="TeXGyreTermes-Regular-Identity-" w:cs="TeXGyreTermes-Regular-Identity-"/>
              </w:rPr>
              <w:t>I</w:t>
            </w:r>
            <w:r>
              <w:rPr>
                <w:rFonts w:ascii="AdobeSongStd-Light-Identity-H" w:eastAsia="AdobeSongStd-Light-Identity-H" w:cs="AdobeSongStd-Light-Identity-H" w:hint="eastAsia"/>
              </w:rPr>
              <w:t>（</w:t>
            </w:r>
            <w:r>
              <w:rPr>
                <w:rFonts w:ascii="TeXGyreTermes-Regular-Identity-" w:eastAsia="TeXGyreTermes-Regular-Identity-" w:cs="TeXGyreTermes-Regular-Identity-"/>
              </w:rPr>
              <w:t>84</w:t>
            </w:r>
            <w:r>
              <w:rPr>
                <w:rFonts w:ascii="AdobeSongStd-Light-Identity-H" w:eastAsia="AdobeSongStd-Light-Identity-H" w:cs="AdobeSongStd-Light-Identity-H"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信号系统（</w:t>
            </w:r>
            <w:r>
              <w:rPr>
                <w:rFonts w:ascii="TeXGyreTermes-Regular-Identity-" w:eastAsia="TeXGyreTermes-Regular-Identity-" w:cs="TeXGyreTermes-Regular-Identity-"/>
              </w:rPr>
              <w:t>88</w:t>
            </w:r>
            <w:r>
              <w:rPr>
                <w:rFonts w:ascii="AdobeSongStd-Light-Identity-H" w:eastAsia="AdobeSongStd-Light-Identity-H" w:cs="AdobeSongStd-Light-Identity-H" w:hint="eastAsia"/>
              </w:rPr>
              <w:t>），数据库建设（</w:t>
            </w:r>
            <w:r>
              <w:rPr>
                <w:rFonts w:ascii="TeXGyreTermes-Regular-Identity-" w:eastAsia="TeXGyreTermes-Regular-Identity-" w:cs="TeXGyreTermes-Regular-Identity-"/>
              </w:rPr>
              <w:t>79</w:t>
            </w:r>
            <w:r>
              <w:rPr>
                <w:rFonts w:ascii="AdobeSongStd-Light-Identity-H" w:eastAsia="AdobeSongStd-Light-Identity-H" w:cs="AdobeSongStd-Light-Identity-H"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分布式系统（</w:t>
            </w:r>
            <w:r>
              <w:rPr>
                <w:rFonts w:ascii="TeXGyreTermes-Regular-Identity-" w:eastAsia="TeXGyreTermes-Regular-Identity-" w:cs="TeXGyreTermes-Regular-Identity-"/>
              </w:rPr>
              <w:t>85</w:t>
            </w:r>
            <w:r>
              <w:rPr>
                <w:rFonts w:ascii="AdobeSongStd-Light-Identity-H" w:eastAsia="AdobeSongStd-Light-Identity-H" w:cs="AdobeSongStd-Light-Identity-H" w:hint="eastAsia"/>
              </w:rPr>
              <w:t>），项目和实践（</w:t>
            </w:r>
            <w:r>
              <w:rPr>
                <w:rFonts w:ascii="TeXGyreTermes-Regular-Identity-" w:eastAsia="TeXGyreTermes-Regular-Identity-" w:cs="TeXGyreTermes-Regular-Identity-"/>
              </w:rPr>
              <w:t>80</w:t>
            </w:r>
            <w:r>
              <w:rPr>
                <w:rFonts w:ascii="AdobeSongStd-Light-Identity-H" w:eastAsia="AdobeSongStd-Light-Identity-H" w:cs="AdobeSongStd-Light-Identity-H" w:hint="eastAsia"/>
              </w:rPr>
              <w:t>），通信系统（</w:t>
            </w:r>
            <w:r>
              <w:rPr>
                <w:rFonts w:ascii="TeXGyreTermes-Regular-Identity-" w:eastAsia="TeXGyreTermes-Regular-Identity-" w:cs="TeXGyreTermes-Regular-Identity-"/>
              </w:rPr>
              <w:t>76</w:t>
            </w:r>
            <w:r>
              <w:rPr>
                <w:rFonts w:ascii="AdobeSongStd-Light-Identity-H" w:eastAsia="AdobeSongStd-Light-Identity-H" w:cs="AdobeSongStd-Light-Identity-H" w:hint="eastAsia"/>
              </w:rPr>
              <w:t>）</w:t>
            </w:r>
          </w:p>
          <w:p w14:paraId="04452F85"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HeitiStd-Regular-Identity-" w:eastAsia="AdobeHeitiStd-Regular-Identity-" w:cs="AdobeHeitiStd-Regular-Identity-" w:hint="eastAsia"/>
                <w:sz w:val="24"/>
                <w:szCs w:val="24"/>
              </w:rPr>
              <w:lastRenderedPageBreak/>
              <w:t>西交利物浦大学</w:t>
            </w:r>
            <w:r>
              <w:rPr>
                <w:rFonts w:ascii="TeXGyreTermes-Regular-Identity-" w:eastAsia="TeXGyreTermes-Regular-Identity-" w:cs="TeXGyreTermes-Regular-Identity-"/>
                <w:sz w:val="24"/>
                <w:szCs w:val="24"/>
              </w:rPr>
              <w:t xml:space="preserve">, </w:t>
            </w:r>
            <w:r>
              <w:rPr>
                <w:rFonts w:ascii="AdobeSongStd-Light-Identity-H" w:eastAsia="AdobeSongStd-Light-Identity-H" w:cs="AdobeSongStd-Light-Identity-H" w:hint="eastAsia"/>
                <w:sz w:val="24"/>
                <w:szCs w:val="24"/>
              </w:rPr>
              <w:t>计算机科学与技术</w:t>
            </w:r>
            <w:r>
              <w:rPr>
                <w:rFonts w:ascii="TeXGyreTermes-Regular-Identity-" w:eastAsia="TeXGyreTermes-Regular-Identity-" w:cs="TeXGyreTermes-Regular-Identity-"/>
                <w:sz w:val="24"/>
                <w:szCs w:val="24"/>
              </w:rPr>
              <w:t xml:space="preserve">, </w:t>
            </w:r>
            <w:r>
              <w:rPr>
                <w:rFonts w:ascii="AdobeKaitiStd-Regular-Identity-" w:eastAsia="AdobeKaitiStd-Regular-Identity-" w:cs="AdobeKaitiStd-Regular-Identity-" w:hint="eastAsia"/>
                <w:sz w:val="24"/>
                <w:szCs w:val="24"/>
              </w:rPr>
              <w:t>工学学士</w:t>
            </w:r>
            <w:r>
              <w:rPr>
                <w:rFonts w:ascii="TeXGyreTermes-Regular-Identity-" w:eastAsia="TeXGyreTermes-Regular-Identity-" w:cs="TeXGyreTermes-Regular-Identity-"/>
                <w:sz w:val="24"/>
                <w:szCs w:val="24"/>
              </w:rPr>
              <w:t>2017.9 - 2019.6</w:t>
            </w:r>
          </w:p>
          <w:p w14:paraId="6D3CBB9C" w14:textId="77777777" w:rsidR="00C03AD4" w:rsidRDefault="00C03AD4" w:rsidP="00C03AD4">
            <w:pPr>
              <w:autoSpaceDE w:val="0"/>
              <w:autoSpaceDN w:val="0"/>
              <w:adjustRightInd w:val="0"/>
              <w:spacing w:after="0" w:line="240" w:lineRule="auto"/>
              <w:rPr>
                <w:rFonts w:ascii="TeXGyreTermes-Bold-Identity-H" w:eastAsia="TeXGyreTermes-Bold-Identity-H" w:cs="TeXGyreTermes-Bold-Identity-H"/>
                <w:b/>
                <w:bCs/>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HeitiStd-Regular-Identity-" w:eastAsia="AdobeHeitiStd-Regular-Identity-" w:cs="AdobeHeitiStd-Regular-Identity-" w:hint="eastAsia"/>
              </w:rPr>
              <w:t>排名</w:t>
            </w:r>
            <w:r>
              <w:rPr>
                <w:rFonts w:ascii="TeXGyreTermes-Bold-Identity-H" w:eastAsia="TeXGyreTermes-Bold-Identity-H" w:cs="TeXGyreTermes-Bold-Identity-H"/>
                <w:b/>
                <w:bCs/>
              </w:rPr>
              <w:t>3/72 (</w:t>
            </w:r>
            <w:r>
              <w:rPr>
                <w:rFonts w:ascii="AdobeHeitiStd-Regular-Identity-" w:eastAsia="AdobeHeitiStd-Regular-Identity-" w:cs="AdobeHeitiStd-Regular-Identity-" w:hint="eastAsia"/>
              </w:rPr>
              <w:t>前</w:t>
            </w:r>
            <w:r>
              <w:rPr>
                <w:rFonts w:ascii="TeXGyreTermes-Bold-Identity-H" w:eastAsia="TeXGyreTermes-Bold-Identity-H" w:cs="TeXGyreTermes-Bold-Identity-H"/>
                <w:b/>
                <w:bCs/>
              </w:rPr>
              <w:t>5%)</w:t>
            </w:r>
          </w:p>
          <w:p w14:paraId="4DF635A6"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微积分（</w:t>
            </w:r>
            <w:r>
              <w:rPr>
                <w:rFonts w:ascii="TeXGyreTermes-Regular-Identity-" w:eastAsia="TeXGyreTermes-Regular-Identity-" w:cs="TeXGyreTermes-Regular-Identity-"/>
              </w:rPr>
              <w:t>98</w:t>
            </w:r>
            <w:r>
              <w:rPr>
                <w:rFonts w:ascii="AdobeSongStd-Light-Identity-H" w:eastAsia="AdobeSongStd-Light-Identity-H" w:cs="AdobeSongStd-Light-Identity-H" w:hint="eastAsia"/>
              </w:rPr>
              <w:t>），大学物理（</w:t>
            </w:r>
            <w:r>
              <w:rPr>
                <w:rFonts w:ascii="TeXGyreTermes-Regular-Identity-" w:eastAsia="TeXGyreTermes-Regular-Identity-" w:cs="TeXGyreTermes-Regular-Identity-"/>
              </w:rPr>
              <w:t>94</w:t>
            </w:r>
            <w:r>
              <w:rPr>
                <w:rFonts w:ascii="AdobeSongStd-Light-Identity-H" w:eastAsia="AdobeSongStd-Light-Identity-H" w:cs="AdobeSongStd-Light-Identity-H" w:hint="eastAsia"/>
              </w:rPr>
              <w:t>），集成电路设计（</w:t>
            </w:r>
            <w:r>
              <w:rPr>
                <w:rFonts w:ascii="TeXGyreTermes-Regular-Identity-" w:eastAsia="TeXGyreTermes-Regular-Identity-" w:cs="TeXGyreTermes-Regular-Identity-"/>
              </w:rPr>
              <w:t>95</w:t>
            </w:r>
            <w:r>
              <w:rPr>
                <w:rFonts w:ascii="AdobeSongStd-Light-Identity-H" w:eastAsia="AdobeSongStd-Light-Identity-H" w:cs="AdobeSongStd-Light-Identity-H" w:hint="eastAsia"/>
              </w:rPr>
              <w:t>），概率论（</w:t>
            </w:r>
            <w:r>
              <w:rPr>
                <w:rFonts w:ascii="TeXGyreTermes-Regular-Identity-" w:eastAsia="TeXGyreTermes-Regular-Identity-" w:cs="TeXGyreTermes-Regular-Identity-"/>
              </w:rPr>
              <w:t>89</w:t>
            </w:r>
            <w:r>
              <w:rPr>
                <w:rFonts w:ascii="AdobeSongStd-Light-Identity-H" w:eastAsia="AdobeSongStd-Light-Identity-H" w:cs="AdobeSongStd-Light-Identity-H" w:hint="eastAsia"/>
              </w:rPr>
              <w:t>）</w:t>
            </w:r>
            <w:r>
              <w:rPr>
                <w:rFonts w:ascii="TeXGyreTermes-Regular-Identity-" w:eastAsia="TeXGyreTermes-Regular-Identity-" w:cs="TeXGyreTermes-Regular-Identity-"/>
              </w:rPr>
              <w:t>, GRE</w:t>
            </w:r>
            <w:r>
              <w:rPr>
                <w:rFonts w:ascii="AdobeSongStd-Light-Identity-H" w:eastAsia="AdobeSongStd-Light-Identity-H" w:cs="AdobeSongStd-Light-Identity-H" w:hint="eastAsia"/>
              </w:rPr>
              <w:t>（</w:t>
            </w:r>
            <w:r>
              <w:rPr>
                <w:rFonts w:ascii="TeXGyreTermes-Regular-Identity-" w:eastAsia="TeXGyreTermes-Regular-Identity-" w:cs="TeXGyreTermes-Regular-Identity-"/>
              </w:rPr>
              <w:t>321+4</w:t>
            </w:r>
            <w:r>
              <w:rPr>
                <w:rFonts w:ascii="AdobeSongStd-Light-Identity-H" w:eastAsia="AdobeSongStd-Light-Identity-H" w:cs="AdobeSongStd-Light-Identity-H"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托福</w:t>
            </w:r>
            <w:r>
              <w:rPr>
                <w:rFonts w:ascii="TeXGyreTermes-Regular-Identity-" w:eastAsia="TeXGyreTermes-Regular-Identity-" w:cs="TeXGyreTermes-Regular-Identity-"/>
              </w:rPr>
              <w:t>103</w:t>
            </w:r>
            <w:r>
              <w:rPr>
                <w:rFonts w:ascii="AdobeSongStd-Light-Identity-H" w:eastAsia="AdobeSongStd-Light-Identity-H" w:cs="AdobeSongStd-Light-Identity-H" w:hint="eastAsia"/>
              </w:rPr>
              <w:t>（写作</w:t>
            </w:r>
            <w:r>
              <w:rPr>
                <w:rFonts w:ascii="TeXGyreTermes-Regular-Identity-" w:eastAsia="TeXGyreTermes-Regular-Identity-" w:cs="TeXGyreTermes-Regular-Identity-"/>
              </w:rPr>
              <w:t>28</w:t>
            </w:r>
            <w:r>
              <w:rPr>
                <w:rFonts w:ascii="AdobeSongStd-Light-Identity-H" w:eastAsia="AdobeSongStd-Light-Identity-H" w:cs="AdobeSongStd-Light-Identity-H" w:hint="eastAsia"/>
              </w:rPr>
              <w:t>）</w:t>
            </w:r>
          </w:p>
          <w:p w14:paraId="79750362"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江苏省三好学生（</w:t>
            </w:r>
            <w:r>
              <w:rPr>
                <w:rFonts w:ascii="TeXGyreTermes-Regular-Identity-" w:eastAsia="TeXGyreTermes-Regular-Identity-" w:cs="TeXGyreTermes-Regular-Identity-"/>
              </w:rPr>
              <w:t xml:space="preserve">1%), </w:t>
            </w:r>
            <w:r>
              <w:rPr>
                <w:rFonts w:ascii="AdobeSongStd-Light-Identity-H" w:eastAsia="AdobeSongStd-Light-Identity-H" w:cs="AdobeSongStd-Light-Identity-H" w:hint="eastAsia"/>
              </w:rPr>
              <w:t>西交利物浦三好学生（</w:t>
            </w:r>
            <w:r>
              <w:rPr>
                <w:rFonts w:ascii="TeXGyreTermes-Regular-Identity-" w:eastAsia="TeXGyreTermes-Regular-Identity-" w:cs="TeXGyreTermes-Regular-Identity-"/>
              </w:rPr>
              <w:t>10%</w:t>
            </w:r>
            <w:r>
              <w:rPr>
                <w:rFonts w:ascii="AdobeSongStd-Light-Identity-H" w:eastAsia="AdobeSongStd-Light-Identity-H" w:cs="AdobeSongStd-Light-Identity-H" w:hint="eastAsia"/>
              </w:rPr>
              <w:t>，</w:t>
            </w:r>
            <w:r>
              <w:rPr>
                <w:rFonts w:ascii="TeXGyreTermes-Regular-Identity-" w:eastAsia="TeXGyreTermes-Regular-Identity-" w:cs="TeXGyreTermes-Regular-Identity-"/>
              </w:rPr>
              <w:t xml:space="preserve">2 </w:t>
            </w:r>
            <w:r>
              <w:rPr>
                <w:rFonts w:ascii="AdobeSongStd-Light-Identity-H" w:eastAsia="AdobeSongStd-Light-Identity-H" w:cs="AdobeSongStd-Light-Identity-H" w:hint="eastAsia"/>
              </w:rPr>
              <w:t>次</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国家励志奖学金（</w:t>
            </w:r>
            <w:r>
              <w:rPr>
                <w:rFonts w:ascii="TeXGyreTermes-Regular-Identity-" w:eastAsia="TeXGyreTermes-Regular-Identity-" w:cs="TeXGyreTermes-Regular-Identity-"/>
              </w:rPr>
              <w:t>3%</w:t>
            </w:r>
            <w:r>
              <w:rPr>
                <w:rFonts w:ascii="AdobeSongStd-Light-Identity-H" w:eastAsia="AdobeSongStd-Light-Identity-H" w:cs="AdobeSongStd-Light-Identity-H" w:hint="eastAsia"/>
              </w:rPr>
              <w:t>），西浦学术卓越奖学金（</w:t>
            </w:r>
            <w:r>
              <w:rPr>
                <w:rFonts w:ascii="TeXGyreTermes-Regular-Identity-" w:eastAsia="TeXGyreTermes-Regular-Identity-" w:cs="TeXGyreTermes-Regular-Identity-"/>
              </w:rPr>
              <w:t>5%</w:t>
            </w:r>
            <w:r>
              <w:rPr>
                <w:rFonts w:ascii="AdobeSongStd-Light-Identity-H" w:eastAsia="AdobeSongStd-Light-Identity-H" w:cs="AdobeSongStd-Light-Identity-H" w:hint="eastAsia"/>
              </w:rPr>
              <w:t>）</w:t>
            </w:r>
          </w:p>
          <w:p w14:paraId="190FBDE4"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HeitiStd-Regular-Identity-" w:eastAsia="AdobeHeitiStd-Regular-Identity-" w:cs="AdobeHeitiStd-Regular-Identity-" w:hint="eastAsia"/>
                <w:sz w:val="24"/>
                <w:szCs w:val="24"/>
              </w:rPr>
              <w:t>斯坦福大学</w:t>
            </w:r>
            <w:r>
              <w:rPr>
                <w:rFonts w:ascii="TeXGyreTermes-Regular-Identity-" w:eastAsia="TeXGyreTermes-Regular-Identity-" w:cs="TeXGyreTermes-Regular-Identity-"/>
                <w:sz w:val="24"/>
                <w:szCs w:val="24"/>
              </w:rPr>
              <w:t xml:space="preserve">, </w:t>
            </w:r>
            <w:r>
              <w:rPr>
                <w:rFonts w:ascii="AdobeKaitiStd-Regular-Identity-" w:eastAsia="AdobeKaitiStd-Regular-Identity-" w:cs="AdobeKaitiStd-Regular-Identity-" w:hint="eastAsia"/>
                <w:sz w:val="24"/>
                <w:szCs w:val="24"/>
              </w:rPr>
              <w:t>暑期课程</w:t>
            </w:r>
            <w:r>
              <w:rPr>
                <w:rFonts w:ascii="TeXGyreTermes-Regular-Identity-" w:eastAsia="TeXGyreTermes-Regular-Identity-" w:cs="TeXGyreTermes-Regular-Identity-"/>
                <w:sz w:val="24"/>
                <w:szCs w:val="24"/>
              </w:rPr>
              <w:t>2019.6 - 2019.9</w:t>
            </w:r>
          </w:p>
          <w:p w14:paraId="0BF48DE7"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HeitiStd-Regular-Identity-" w:eastAsia="AdobeHeitiStd-Regular-Identity-" w:cs="AdobeHeitiStd-Regular-Identity-" w:hint="eastAsia"/>
              </w:rPr>
              <w:t>人工智能，原理与技术</w:t>
            </w:r>
            <w:r>
              <w:rPr>
                <w:rFonts w:ascii="TeXGyreTermes-Regular-Identity-" w:eastAsia="TeXGyreTermes-Regular-Identity-" w:cs="TeXGyreTermes-Regular-Identity-"/>
              </w:rPr>
              <w:t>(</w:t>
            </w:r>
            <w:r>
              <w:rPr>
                <w:rFonts w:ascii="TeXGyreTermes-Italic-Identity-H" w:eastAsia="TeXGyreTermes-Italic-Identity-H" w:cs="TeXGyreTermes-Italic-Identity-H"/>
                <w:i/>
                <w:iCs/>
              </w:rPr>
              <w:t>CS221</w:t>
            </w:r>
            <w:r>
              <w:rPr>
                <w:rFonts w:ascii="TeXGyreTermes-Regular-Identity-" w:eastAsia="TeXGyreTermes-Regular-Identity-" w:cs="TeXGyreTermes-Regular-Identity-"/>
              </w:rPr>
              <w:t>)</w:t>
            </w:r>
            <w:r>
              <w:rPr>
                <w:rFonts w:ascii="AdobeSongStd-Light-Identity-H" w:eastAsia="AdobeSongStd-Light-Identity-H" w:cs="AdobeSongStd-Light-Identity-H" w:hint="eastAsia"/>
              </w:rPr>
              <w:t>：机器学习，强化学习，马尔可夫决策过程，贝叶斯网络，逻辑分数</w:t>
            </w:r>
            <w:r>
              <w:rPr>
                <w:rFonts w:ascii="TeXGyreTermes-Regular-Identity-" w:eastAsia="TeXGyreTermes-Regular-Identity-" w:cs="TeXGyreTermes-Regular-Identity-"/>
              </w:rPr>
              <w:t>: 88/100</w:t>
            </w:r>
          </w:p>
          <w:p w14:paraId="3FF481A1"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HeitiStd-Regular-Identity-" w:eastAsia="AdobeHeitiStd-Regular-Identity-" w:cs="AdobeHeitiStd-Regular-Identity-" w:hint="eastAsia"/>
              </w:rPr>
              <w:t>算法</w:t>
            </w:r>
            <w:r>
              <w:rPr>
                <w:rFonts w:ascii="TeXGyreTermes-Regular-Identity-" w:eastAsia="TeXGyreTermes-Regular-Identity-" w:cs="TeXGyreTermes-Regular-Identity-"/>
              </w:rPr>
              <w:t>(</w:t>
            </w:r>
            <w:r>
              <w:rPr>
                <w:rFonts w:ascii="TeXGyreTermes-Italic-Identity-H" w:eastAsia="TeXGyreTermes-Italic-Identity-H" w:cs="TeXGyreTermes-Italic-Identity-H"/>
                <w:i/>
                <w:iCs/>
              </w:rPr>
              <w:t>CS161</w:t>
            </w:r>
            <w:r>
              <w:rPr>
                <w:rFonts w:ascii="TeXGyreTermes-Regular-Identity-" w:eastAsia="TeXGyreTermes-Regular-Identity-" w:cs="TeXGyreTermes-Regular-Identity-"/>
              </w:rPr>
              <w:t>)</w:t>
            </w:r>
            <w:r>
              <w:rPr>
                <w:rFonts w:ascii="AdobeSongStd-Light-Identity-H" w:eastAsia="AdobeSongStd-Light-Identity-H" w:cs="AdobeSongStd-Light-Identity-H" w:hint="eastAsia"/>
              </w:rPr>
              <w:t>：分而治之，快速排序，随机算法，最短路径，最大流，动态规划，贪心算法分数</w:t>
            </w:r>
            <w:r>
              <w:rPr>
                <w:rFonts w:ascii="TeXGyreTermes-Regular-Identity-" w:eastAsia="TeXGyreTermes-Regular-Identity-" w:cs="TeXGyreTermes-Regular-Identity-"/>
              </w:rPr>
              <w:t>: 84/100</w:t>
            </w:r>
          </w:p>
          <w:p w14:paraId="221DC57F" w14:textId="77777777" w:rsidR="00C03AD4" w:rsidRDefault="00C03AD4" w:rsidP="00C03AD4">
            <w:pPr>
              <w:autoSpaceDE w:val="0"/>
              <w:autoSpaceDN w:val="0"/>
              <w:adjustRightInd w:val="0"/>
              <w:spacing w:after="0" w:line="240" w:lineRule="auto"/>
              <w:rPr>
                <w:rFonts w:ascii="AdobeHeitiStd-Regular-Identity-" w:eastAsia="AdobeHeitiStd-Regular-Identity-" w:cs="AdobeHeitiStd-Regular-Identity-"/>
                <w:sz w:val="29"/>
                <w:szCs w:val="29"/>
              </w:rPr>
            </w:pPr>
            <w:r>
              <w:rPr>
                <w:rFonts w:ascii="AdobeHeitiStd-Regular-Identity-" w:eastAsia="AdobeHeitiStd-Regular-Identity-" w:cs="AdobeHeitiStd-Regular-Identity-" w:hint="eastAsia"/>
                <w:sz w:val="29"/>
                <w:szCs w:val="29"/>
              </w:rPr>
              <w:t>操作能力</w:t>
            </w:r>
          </w:p>
          <w:p w14:paraId="6B2E61F7"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HeitiStd-Regular-Identity-" w:eastAsia="AdobeHeitiStd-Regular-Identity-" w:cs="AdobeHeitiStd-Regular-Identity-" w:hint="eastAsia"/>
              </w:rPr>
              <w:t>熟练</w:t>
            </w:r>
            <w:r>
              <w:rPr>
                <w:rFonts w:ascii="TeXGyreTermes-Regular-Identity-" w:eastAsia="TeXGyreTermes-Regular-Identity-" w:cs="TeXGyreTermes-Regular-Identity-"/>
              </w:rPr>
              <w:t>: L</w:t>
            </w:r>
            <w:r>
              <w:rPr>
                <w:rFonts w:ascii="TeXGyreTermes-Regular-Identity-" w:eastAsia="TeXGyreTermes-Regular-Identity-" w:cs="TeXGyreTermes-Regular-Identity-"/>
                <w:sz w:val="16"/>
                <w:szCs w:val="16"/>
              </w:rPr>
              <w:t>A</w:t>
            </w:r>
            <w:r>
              <w:rPr>
                <w:rFonts w:ascii="TeXGyreTermes-Regular-Identity-" w:eastAsia="TeXGyreTermes-Regular-Identity-" w:cs="TeXGyreTermes-Regular-Identity-"/>
              </w:rPr>
              <w:t xml:space="preserve">TEX, </w:t>
            </w:r>
            <w:proofErr w:type="spellStart"/>
            <w:r>
              <w:rPr>
                <w:rFonts w:ascii="TeXGyreTermes-Regular-Identity-" w:eastAsia="TeXGyreTermes-Regular-Identity-" w:cs="TeXGyreTermes-Regular-Identity-"/>
              </w:rPr>
              <w:t>matlab</w:t>
            </w:r>
            <w:proofErr w:type="spellEnd"/>
            <w:r>
              <w:rPr>
                <w:rFonts w:ascii="TeXGyreTermes-Regular-Identity-" w:eastAsia="TeXGyreTermes-Regular-Identity-" w:cs="TeXGyreTermes-Regular-Identity-"/>
              </w:rPr>
              <w:t>, Python, ROS, Java, MS Office, Visio, XMIND</w:t>
            </w:r>
          </w:p>
          <w:p w14:paraId="6D712FD9"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HeitiStd-Regular-Identity-" w:eastAsia="AdobeHeitiStd-Regular-Identity-" w:cs="AdobeHeitiStd-Regular-Identity-" w:hint="eastAsia"/>
              </w:rPr>
              <w:t>中等</w:t>
            </w:r>
            <w:r>
              <w:rPr>
                <w:rFonts w:ascii="TeXGyreTermes-Regular-Identity-" w:eastAsia="TeXGyreTermes-Regular-Identity-" w:cs="TeXGyreTermes-Regular-Identity-"/>
              </w:rPr>
              <w:t>: C ++</w:t>
            </w:r>
            <w:r>
              <w:rPr>
                <w:rFonts w:ascii="AdobeSongStd-Light-Identity-H" w:eastAsia="AdobeSongStd-Light-Identity-H" w:cs="AdobeSongStd-Light-Identity-H" w:hint="eastAsia"/>
              </w:rPr>
              <w:t>，</w:t>
            </w:r>
            <w:r>
              <w:rPr>
                <w:rFonts w:ascii="TeXGyreTermes-Regular-Identity-" w:eastAsia="TeXGyreTermes-Regular-Identity-" w:cs="TeXGyreTermes-Regular-Identity-"/>
              </w:rPr>
              <w:t xml:space="preserve">PSpice, Linux (Ubuntu), </w:t>
            </w:r>
            <w:proofErr w:type="spellStart"/>
            <w:r>
              <w:rPr>
                <w:rFonts w:ascii="TeXGyreTermes-Regular-Identity-" w:eastAsia="TeXGyreTermes-Regular-Identity-" w:cs="TeXGyreTermes-Regular-Identity-"/>
              </w:rPr>
              <w:t>mySQL</w:t>
            </w:r>
            <w:proofErr w:type="spellEnd"/>
            <w:r>
              <w:rPr>
                <w:rFonts w:ascii="TeXGyreTermes-Regular-Identity-" w:eastAsia="TeXGyreTermes-Regular-Identity-" w:cs="TeXGyreTermes-Regular-Identity-"/>
              </w:rPr>
              <w:t xml:space="preserve">, SQLite, Access, Verilog, Adobe Premiere, OBS, </w:t>
            </w:r>
            <w:r>
              <w:rPr>
                <w:rFonts w:ascii="AdobeSongStd-Light-Identity-H" w:eastAsia="AdobeSongStd-Light-Identity-H" w:cs="AdobeSongStd-Light-Identity-H" w:hint="eastAsia"/>
              </w:rPr>
              <w:t>机动车驾驶</w:t>
            </w:r>
          </w:p>
          <w:p w14:paraId="2A45800F"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HeitiStd-Regular-Identity-" w:eastAsia="AdobeHeitiStd-Regular-Identity-" w:cs="AdobeHeitiStd-Regular-Identity-" w:hint="eastAsia"/>
              </w:rPr>
              <w:t>了解</w:t>
            </w:r>
            <w:r>
              <w:rPr>
                <w:rFonts w:ascii="TeXGyreTermes-Regular-Identity-" w:eastAsia="TeXGyreTermes-Regular-Identity-" w:cs="TeXGyreTermes-Regular-Identity-"/>
              </w:rPr>
              <w:t>: Axure, Qt, R, C, Assembly, Quartus, Keil, Shapr3D</w:t>
            </w:r>
          </w:p>
          <w:p w14:paraId="474E8C67" w14:textId="77777777" w:rsidR="00C03AD4" w:rsidRDefault="00C03AD4" w:rsidP="00C03AD4">
            <w:pPr>
              <w:autoSpaceDE w:val="0"/>
              <w:autoSpaceDN w:val="0"/>
              <w:adjustRightInd w:val="0"/>
              <w:spacing w:after="0" w:line="240" w:lineRule="auto"/>
              <w:rPr>
                <w:rFonts w:ascii="AdobeHeitiStd-Regular-Identity-" w:eastAsia="AdobeHeitiStd-Regular-Identity-" w:cs="AdobeHeitiStd-Regular-Identity-"/>
                <w:sz w:val="29"/>
                <w:szCs w:val="29"/>
              </w:rPr>
            </w:pPr>
            <w:r>
              <w:rPr>
                <w:rFonts w:ascii="AdobeHeitiStd-Regular-Identity-" w:eastAsia="AdobeHeitiStd-Regular-Identity-" w:cs="AdobeHeitiStd-Regular-Identity-" w:hint="eastAsia"/>
                <w:sz w:val="29"/>
                <w:szCs w:val="29"/>
              </w:rPr>
              <w:t>项目经历</w:t>
            </w:r>
          </w:p>
          <w:p w14:paraId="2B6D13CD"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HeitiStd-Regular-Identity-" w:eastAsia="AdobeHeitiStd-Regular-Identity-" w:cs="AdobeHeitiStd-Regular-Identity-" w:hint="eastAsia"/>
                <w:sz w:val="24"/>
                <w:szCs w:val="24"/>
              </w:rPr>
              <w:t>一种高等教育实体的学生资源整合，发展规划，人才模型推荐平台</w:t>
            </w:r>
            <w:r>
              <w:rPr>
                <w:rFonts w:ascii="TeXGyreTermes-Bold-Identity-H" w:eastAsia="TeXGyreTermes-Bold-Identity-H" w:cs="TeXGyreTermes-Bold-Identity-H"/>
                <w:b/>
                <w:bCs/>
                <w:sz w:val="24"/>
                <w:szCs w:val="24"/>
              </w:rPr>
              <w:t>(</w:t>
            </w:r>
            <w:r>
              <w:rPr>
                <w:rFonts w:ascii="AdobeHeitiStd-Regular-Identity-" w:eastAsia="AdobeHeitiStd-Regular-Identity-" w:cs="AdobeHeitiStd-Regular-Identity-" w:hint="eastAsia"/>
                <w:sz w:val="24"/>
                <w:szCs w:val="24"/>
              </w:rPr>
              <w:t>学融</w:t>
            </w:r>
            <w:r>
              <w:rPr>
                <w:rFonts w:ascii="TeXGyreTermes-Bold-Identity-H" w:eastAsia="TeXGyreTermes-Bold-Identity-H" w:cs="TeXGyreTermes-Bold-Identity-H"/>
                <w:b/>
                <w:bCs/>
                <w:sz w:val="24"/>
                <w:szCs w:val="24"/>
              </w:rPr>
              <w:t xml:space="preserve">) </w:t>
            </w:r>
            <w:r>
              <w:rPr>
                <w:rFonts w:ascii="TeXGyreTermes-Regular-Identity-" w:eastAsia="TeXGyreTermes-Regular-Identity-" w:cs="TeXGyreTermes-Regular-Identity-"/>
                <w:sz w:val="24"/>
                <w:szCs w:val="24"/>
              </w:rPr>
              <w:t>2020.8-</w:t>
            </w:r>
          </w:p>
          <w:p w14:paraId="129D64C9"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为了解决大学生在校资源利用不足，信息不对称，基于校内外资源整合，构建大学生能力成长平台。</w:t>
            </w:r>
          </w:p>
          <w:p w14:paraId="3B30272C"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HeitiStd-Regular-Identity-" w:eastAsia="AdobeHeitiStd-Regular-Identity-" w:cs="AdobeHeitiStd-Regular-Identity-" w:hint="eastAsia"/>
                <w:sz w:val="24"/>
                <w:szCs w:val="24"/>
              </w:rPr>
              <w:t>一种透明可信的善款追溯方式</w:t>
            </w:r>
            <w:r>
              <w:rPr>
                <w:rFonts w:ascii="TeXGyreTermes-Bold-Identity-H" w:eastAsia="TeXGyreTermes-Bold-Identity-H" w:cs="TeXGyreTermes-Bold-Identity-H"/>
                <w:b/>
                <w:bCs/>
                <w:sz w:val="24"/>
                <w:szCs w:val="24"/>
              </w:rPr>
              <w:t>(</w:t>
            </w:r>
            <w:r>
              <w:rPr>
                <w:rFonts w:ascii="AdobeHeitiStd-Regular-Identity-" w:eastAsia="AdobeHeitiStd-Regular-Identity-" w:cs="AdobeHeitiStd-Regular-Identity-" w:hint="eastAsia"/>
                <w:sz w:val="24"/>
                <w:szCs w:val="24"/>
              </w:rPr>
              <w:t>链慈善</w:t>
            </w:r>
            <w:r>
              <w:rPr>
                <w:rFonts w:ascii="TeXGyreTermes-Bold-Identity-H" w:eastAsia="TeXGyreTermes-Bold-Identity-H" w:cs="TeXGyreTermes-Bold-Identity-H"/>
                <w:b/>
                <w:bCs/>
                <w:sz w:val="24"/>
                <w:szCs w:val="24"/>
              </w:rPr>
              <w:t xml:space="preserve">) </w:t>
            </w:r>
            <w:r>
              <w:rPr>
                <w:rFonts w:ascii="TeXGyreTermes-Regular-Identity-" w:eastAsia="TeXGyreTermes-Regular-Identity-" w:cs="TeXGyreTermes-Regular-Identity-"/>
                <w:sz w:val="24"/>
                <w:szCs w:val="24"/>
              </w:rPr>
              <w:t>2020.5-2020.7</w:t>
            </w:r>
          </w:p>
          <w:p w14:paraId="415B86A5"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为了解决善款流向这一跨市场主体的透明性问题，基于区块链未完成交易输出的形式（</w:t>
            </w:r>
            <w:r>
              <w:rPr>
                <w:rFonts w:ascii="TeXGyreTermes-Regular-Identity-" w:eastAsia="TeXGyreTermes-Regular-Identity-" w:cs="TeXGyreTermes-Regular-Identity-"/>
              </w:rPr>
              <w:t xml:space="preserve">UTXO) </w:t>
            </w:r>
            <w:r>
              <w:rPr>
                <w:rFonts w:ascii="AdobeSongStd-Light-Identity-H" w:eastAsia="AdobeSongStd-Light-Identity-H" w:cs="AdobeSongStd-Light-Identity-H" w:hint="eastAsia"/>
              </w:rPr>
              <w:t>设计“责权一</w:t>
            </w:r>
          </w:p>
          <w:p w14:paraId="6F49429A"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AdobeSongStd-Light-Identity-H" w:eastAsia="AdobeSongStd-Light-Identity-H" w:cs="AdobeSongStd-Light-Identity-H" w:hint="eastAsia"/>
              </w:rPr>
              <w:t>致”的善款流向追溯平台，作为负责人，实践了跨学科产品迭代，商业计划书写作，互动式答辩方式。</w:t>
            </w:r>
          </w:p>
          <w:p w14:paraId="688D05E7"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HeitiStd-Regular-Identity-" w:eastAsia="AdobeHeitiStd-Regular-Identity-" w:cs="AdobeHeitiStd-Regular-Identity-" w:hint="eastAsia"/>
                <w:sz w:val="24"/>
                <w:szCs w:val="24"/>
              </w:rPr>
              <w:t>通过自动驾驶智能跟随无人机</w:t>
            </w:r>
            <w:r>
              <w:rPr>
                <w:rFonts w:ascii="TeXGyreTermes-Bold-Identity-H" w:eastAsia="TeXGyreTermes-Bold-Identity-H" w:cs="TeXGyreTermes-Bold-Identity-H"/>
                <w:b/>
                <w:bCs/>
                <w:sz w:val="24"/>
                <w:szCs w:val="24"/>
              </w:rPr>
              <w:t xml:space="preserve">(Pixhawk) </w:t>
            </w:r>
            <w:r>
              <w:rPr>
                <w:rFonts w:ascii="TeXGyreTermes-Regular-Identity-" w:eastAsia="TeXGyreTermes-Regular-Identity-" w:cs="TeXGyreTermes-Regular-Identity-"/>
                <w:sz w:val="24"/>
                <w:szCs w:val="24"/>
              </w:rPr>
              <w:t>2019.11-2020.3</w:t>
            </w:r>
          </w:p>
          <w:p w14:paraId="052867C8"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可以跟随人飞行的无人机，并基于语音信息做出响应，能够基于</w:t>
            </w:r>
            <w:r>
              <w:rPr>
                <w:rFonts w:ascii="TeXGyreTermes-Regular-Identity-" w:eastAsia="TeXGyreTermes-Regular-Identity-" w:cs="TeXGyreTermes-Regular-Identity-"/>
              </w:rPr>
              <w:t>Pixhawk</w:t>
            </w:r>
            <w:r>
              <w:rPr>
                <w:rFonts w:ascii="AdobeSongStd-Light-Identity-H" w:eastAsia="AdobeSongStd-Light-Identity-H" w:cs="AdobeSongStd-Light-Identity-H" w:hint="eastAsia"/>
              </w:rPr>
              <w:t>，</w:t>
            </w:r>
            <w:proofErr w:type="spellStart"/>
            <w:r>
              <w:rPr>
                <w:rFonts w:ascii="TeXGyreTermes-Regular-Identity-" w:eastAsia="TeXGyreTermes-Regular-Identity-" w:cs="TeXGyreTermes-Regular-Identity-"/>
              </w:rPr>
              <w:t>Beagleboard</w:t>
            </w:r>
            <w:proofErr w:type="spellEnd"/>
            <w:r>
              <w:rPr>
                <w:rFonts w:ascii="AdobeSongStd-Light-Identity-H" w:eastAsia="AdobeSongStd-Light-Identity-H" w:cs="AdobeSongStd-Light-Identity-H" w:hint="eastAsia"/>
              </w:rPr>
              <w:t>，</w:t>
            </w:r>
            <w:r>
              <w:rPr>
                <w:rFonts w:ascii="TeXGyreTermes-Regular-Identity-" w:eastAsia="TeXGyreTermes-Regular-Identity-" w:cs="TeXGyreTermes-Regular-Identity-"/>
              </w:rPr>
              <w:t xml:space="preserve">Raspberry </w:t>
            </w:r>
            <w:r>
              <w:rPr>
                <w:rFonts w:ascii="AdobeSongStd-Light-Identity-H" w:eastAsia="AdobeSongStd-Light-Identity-H" w:cs="AdobeSongStd-Light-Identity-H" w:hint="eastAsia"/>
              </w:rPr>
              <w:t>和</w:t>
            </w:r>
            <w:r>
              <w:rPr>
                <w:rFonts w:ascii="TeXGyreTermes-Regular-Identity-" w:eastAsia="TeXGyreTermes-Regular-Identity-" w:cs="TeXGyreTermes-Regular-Identity-"/>
              </w:rPr>
              <w:t>Alexa</w:t>
            </w:r>
          </w:p>
          <w:p w14:paraId="7A22169B"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rPr>
              <w:t xml:space="preserve">Drone Skill </w:t>
            </w:r>
            <w:r>
              <w:rPr>
                <w:rFonts w:ascii="AdobeSongStd-Light-Identity-H" w:eastAsia="AdobeSongStd-Light-Identity-H" w:cs="AdobeSongStd-Light-Identity-H" w:hint="eastAsia"/>
              </w:rPr>
              <w:t>进行无线充电和图像传输技术。负责语音控制模块，实践编程，硬件组装，协调和沟通能力。</w:t>
            </w:r>
          </w:p>
          <w:p w14:paraId="08CA25EF"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TeXGyreTermes-Bold-Identity-H" w:eastAsia="TeXGyreTermes-Bold-Identity-H" w:cs="TeXGyreTermes-Bold-Identity-H"/>
                <w:b/>
                <w:bCs/>
                <w:sz w:val="24"/>
                <w:szCs w:val="24"/>
              </w:rPr>
              <w:t xml:space="preserve">2020 </w:t>
            </w:r>
            <w:r>
              <w:rPr>
                <w:rFonts w:ascii="AdobeHeitiStd-Regular-Identity-" w:eastAsia="AdobeHeitiStd-Regular-Identity-" w:cs="AdobeHeitiStd-Regular-Identity-" w:hint="eastAsia"/>
                <w:sz w:val="24"/>
                <w:szCs w:val="24"/>
              </w:rPr>
              <w:t>年数学建模美赛（</w:t>
            </w:r>
            <w:proofErr w:type="spellStart"/>
            <w:r>
              <w:rPr>
                <w:rFonts w:ascii="TeXGyreTermes-Bold-Identity-H" w:eastAsia="TeXGyreTermes-Bold-Identity-H" w:cs="TeXGyreTermes-Bold-Identity-H"/>
                <w:b/>
                <w:bCs/>
                <w:sz w:val="24"/>
                <w:szCs w:val="24"/>
              </w:rPr>
              <w:t>Matlab</w:t>
            </w:r>
            <w:proofErr w:type="spellEnd"/>
            <w:r>
              <w:rPr>
                <w:rFonts w:ascii="TeXGyreTermes-Bold-Identity-H" w:eastAsia="TeXGyreTermes-Bold-Identity-H" w:cs="TeXGyreTermes-Bold-Identity-H"/>
                <w:b/>
                <w:bCs/>
                <w:sz w:val="24"/>
                <w:szCs w:val="24"/>
              </w:rPr>
              <w:t xml:space="preserve">, Excel) </w:t>
            </w:r>
            <w:r>
              <w:rPr>
                <w:rFonts w:ascii="TeXGyreTermes-Regular-Identity-" w:eastAsia="TeXGyreTermes-Regular-Identity-" w:cs="TeXGyreTermes-Regular-Identity-"/>
                <w:sz w:val="24"/>
                <w:szCs w:val="24"/>
              </w:rPr>
              <w:t>2020.2</w:t>
            </w:r>
          </w:p>
          <w:p w14:paraId="4E1DEB69"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lastRenderedPageBreak/>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为了找到适合足球队表现的最佳策略，实施了马尔可夫决策过程，应用</w:t>
            </w:r>
            <w:proofErr w:type="spellStart"/>
            <w:r>
              <w:rPr>
                <w:rFonts w:ascii="TeXGyreTermes-Regular-Identity-" w:eastAsia="TeXGyreTermes-Regular-Identity-" w:cs="TeXGyreTermes-Regular-Identity-"/>
              </w:rPr>
              <w:t>Qlearning</w:t>
            </w:r>
            <w:proofErr w:type="spellEnd"/>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进行强化以找到最佳策</w:t>
            </w:r>
          </w:p>
          <w:p w14:paraId="6CDCEDB7"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AdobeSongStd-Light-Identity-H" w:eastAsia="AdobeSongStd-Light-Identity-H" w:cs="AdobeSongStd-Light-Identity-H" w:hint="eastAsia"/>
              </w:rPr>
              <w:t>略。应用深度优先搜索来发现玩家通过网络中的强连通组件。应用神经网络预测团队级别的绩效指标。应用</w:t>
            </w:r>
          </w:p>
          <w:p w14:paraId="729865C3"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rPr>
              <w:t>maxflow-</w:t>
            </w:r>
            <w:proofErr w:type="spellStart"/>
            <w:r>
              <w:rPr>
                <w:rFonts w:ascii="TeXGyreTermes-Regular-Identity-" w:eastAsia="TeXGyreTermes-Regular-Identity-" w:cs="TeXGyreTermes-Regular-Identity-"/>
              </w:rPr>
              <w:t>mincut</w:t>
            </w:r>
            <w:proofErr w:type="spellEnd"/>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算法分析比赛中最重要的防御区域。</w:t>
            </w:r>
          </w:p>
          <w:p w14:paraId="5B84D36A"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SongStd-Light-Identity-H" w:eastAsia="AdobeSongStd-Light-Identity-H" w:cs="AdobeSongStd-Light-Identity-H" w:hint="eastAsia"/>
                <w:sz w:val="24"/>
                <w:szCs w:val="24"/>
              </w:rPr>
              <w:t>在吃豆人游戏中实现的多代理系统</w:t>
            </w:r>
            <w:r>
              <w:rPr>
                <w:rFonts w:ascii="TeXGyreTermes-Bold-Identity-H" w:eastAsia="TeXGyreTermes-Bold-Identity-H" w:cs="TeXGyreTermes-Bold-Identity-H"/>
                <w:b/>
                <w:bCs/>
                <w:sz w:val="24"/>
                <w:szCs w:val="24"/>
              </w:rPr>
              <w:t xml:space="preserve">(Python) </w:t>
            </w:r>
            <w:r>
              <w:rPr>
                <w:rFonts w:ascii="TeXGyreTermes-Regular-Identity-" w:eastAsia="TeXGyreTermes-Regular-Identity-" w:cs="TeXGyreTermes-Regular-Identity-"/>
                <w:sz w:val="24"/>
                <w:szCs w:val="24"/>
              </w:rPr>
              <w:t>2019.8</w:t>
            </w:r>
          </w:p>
          <w:p w14:paraId="11AF60CD"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描述了基于状态的两人零和游戏，并基于</w:t>
            </w:r>
            <w:r>
              <w:rPr>
                <w:rFonts w:ascii="TeXGyreTermes-Regular-Identity-" w:eastAsia="TeXGyreTermes-Regular-Identity-" w:cs="TeXGyreTermes-Regular-Identity-"/>
              </w:rPr>
              <w:t xml:space="preserve">min-max </w:t>
            </w:r>
            <w:r>
              <w:rPr>
                <w:rFonts w:ascii="AdobeSongStd-Light-Identity-H" w:eastAsia="AdobeSongStd-Light-Identity-H" w:cs="AdobeSongStd-Light-Identity-H" w:hint="eastAsia"/>
              </w:rPr>
              <w:t>算法找到针对对手的最佳策略。此外，使用</w:t>
            </w:r>
            <w:r>
              <w:rPr>
                <w:rFonts w:ascii="TeXGyreTermes-Regular-Identity-" w:eastAsia="TeXGyreTermes-Regular-Identity-" w:cs="TeXGyreTermes-Regular-Identity-"/>
              </w:rPr>
              <w:t xml:space="preserve">Alpha-Beta </w:t>
            </w:r>
            <w:r>
              <w:rPr>
                <w:rFonts w:ascii="AdobeSongStd-Light-Identity-H" w:eastAsia="AdobeSongStd-Light-Identity-H" w:cs="AdobeSongStd-Light-Identity-H" w:hint="eastAsia"/>
              </w:rPr>
              <w:t>剪</w:t>
            </w:r>
          </w:p>
          <w:p w14:paraId="10216367"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AdobeSongStd-Light-Identity-H" w:eastAsia="AdobeSongStd-Light-Identity-H" w:cs="AdobeSongStd-Light-Identity-H" w:hint="eastAsia"/>
              </w:rPr>
              <w:t>枝算法，可以通过消除不必要的分支来提高</w:t>
            </w:r>
            <w:r>
              <w:rPr>
                <w:rFonts w:ascii="TeXGyreTermes-Regular-Identity-" w:eastAsia="TeXGyreTermes-Regular-Identity-" w:cs="TeXGyreTermes-Regular-Identity-"/>
              </w:rPr>
              <w:t xml:space="preserve">min-max </w:t>
            </w:r>
            <w:r>
              <w:rPr>
                <w:rFonts w:ascii="AdobeSongStd-Light-Identity-H" w:eastAsia="AdobeSongStd-Light-Identity-H" w:cs="AdobeSongStd-Light-Identity-H" w:hint="eastAsia"/>
              </w:rPr>
              <w:t>的效率。进一步的了解博弈论和多智能体系统。</w:t>
            </w:r>
          </w:p>
          <w:p w14:paraId="6BEF3278"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SongStd-Light-Identity-H" w:eastAsia="AdobeSongStd-Light-Identity-H" w:cs="AdobeSongStd-Light-Identity-H" w:hint="eastAsia"/>
                <w:sz w:val="24"/>
                <w:szCs w:val="24"/>
              </w:rPr>
              <w:t>汽车追踪</w:t>
            </w:r>
            <w:r>
              <w:rPr>
                <w:rFonts w:ascii="TeXGyreTermes-Bold-Identity-H" w:eastAsia="TeXGyreTermes-Bold-Identity-H" w:cs="TeXGyreTermes-Bold-Identity-H"/>
                <w:b/>
                <w:bCs/>
                <w:sz w:val="24"/>
                <w:szCs w:val="24"/>
              </w:rPr>
              <w:t xml:space="preserve">(Python) </w:t>
            </w:r>
            <w:r>
              <w:rPr>
                <w:rFonts w:ascii="TeXGyreTermes-Regular-Identity-" w:eastAsia="TeXGyreTermes-Regular-Identity-" w:cs="TeXGyreTermes-Regular-Identity-"/>
                <w:sz w:val="24"/>
                <w:szCs w:val="24"/>
              </w:rPr>
              <w:t>2019.8</w:t>
            </w:r>
          </w:p>
          <w:p w14:paraId="52700D72"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基于贝叶斯网络和隐马尔可夫模型，设计了汽车代理，它们使用传感器来定位其他汽车和驾驶。基于概率推</w:t>
            </w:r>
          </w:p>
          <w:p w14:paraId="2FC09EF7"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AdobeSongStd-Light-Identity-H" w:eastAsia="AdobeSongStd-Light-Identity-H" w:cs="AdobeSongStd-Light-Identity-H" w:hint="eastAsia"/>
              </w:rPr>
              <w:t>理和最大似然算法，汽车安全行驶。学习了贝叶斯网络。</w:t>
            </w:r>
          </w:p>
          <w:p w14:paraId="0B9F2753"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SongStd-Light-Identity-H" w:eastAsia="AdobeSongStd-Light-Identity-H" w:cs="AdobeSongStd-Light-Identity-H" w:hint="eastAsia"/>
                <w:sz w:val="24"/>
                <w:szCs w:val="24"/>
              </w:rPr>
              <w:t>课表程序</w:t>
            </w:r>
            <w:r>
              <w:rPr>
                <w:rFonts w:ascii="TeXGyreTermes-Bold-Identity-H" w:eastAsia="TeXGyreTermes-Bold-Identity-H" w:cs="TeXGyreTermes-Bold-Identity-H"/>
                <w:b/>
                <w:bCs/>
                <w:sz w:val="24"/>
                <w:szCs w:val="24"/>
              </w:rPr>
              <w:t xml:space="preserve">(Python) </w:t>
            </w:r>
            <w:r>
              <w:rPr>
                <w:rFonts w:ascii="TeXGyreTermes-Regular-Identity-" w:eastAsia="TeXGyreTermes-Regular-Identity-" w:cs="TeXGyreTermes-Regular-Identity-"/>
                <w:sz w:val="24"/>
                <w:szCs w:val="24"/>
              </w:rPr>
              <w:t>2019.7</w:t>
            </w:r>
          </w:p>
          <w:p w14:paraId="73B45A77"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形成作为因子图的课程安排，并应用回溯搜索，动态排序，向前检查（增强</w:t>
            </w:r>
            <w:r>
              <w:rPr>
                <w:rFonts w:ascii="TeXGyreTermes-Regular-Identity-" w:eastAsia="TeXGyreTermes-Regular-Identity-" w:cs="TeXGyreTermes-Regular-Identity-"/>
              </w:rPr>
              <w:t xml:space="preserve">Arc </w:t>
            </w:r>
            <w:r>
              <w:rPr>
                <w:rFonts w:ascii="AdobeSongStd-Light-Identity-H" w:eastAsia="AdobeSongStd-Light-Identity-H" w:cs="AdobeSongStd-Light-Identity-H" w:hint="eastAsia"/>
              </w:rPr>
              <w:t>一致性）来选择最佳安排。学</w:t>
            </w:r>
          </w:p>
          <w:p w14:paraId="68FF73B9"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AdobeSongStd-Light-Identity-H" w:eastAsia="AdobeSongStd-Light-Identity-H" w:cs="AdobeSongStd-Light-Identity-H" w:hint="eastAsia"/>
              </w:rPr>
              <w:t>习了约束满足问题。</w:t>
            </w:r>
          </w:p>
          <w:p w14:paraId="2B078103"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SongStd-Light-Identity-H" w:eastAsia="AdobeSongStd-Light-Identity-H" w:cs="AdobeSongStd-Light-Identity-H" w:hint="eastAsia"/>
                <w:sz w:val="24"/>
                <w:szCs w:val="24"/>
              </w:rPr>
              <w:t>情感分析（</w:t>
            </w:r>
            <w:r>
              <w:rPr>
                <w:rFonts w:ascii="TeXGyreTermes-Bold-Identity-H" w:eastAsia="TeXGyreTermes-Bold-Identity-H" w:cs="TeXGyreTermes-Bold-Identity-H"/>
                <w:b/>
                <w:bCs/>
                <w:sz w:val="24"/>
                <w:szCs w:val="24"/>
              </w:rPr>
              <w:t xml:space="preserve">Python) </w:t>
            </w:r>
            <w:r>
              <w:rPr>
                <w:rFonts w:ascii="TeXGyreTermes-Regular-Identity-" w:eastAsia="TeXGyreTermes-Regular-Identity-" w:cs="TeXGyreTermes-Regular-Identity-"/>
                <w:sz w:val="24"/>
                <w:szCs w:val="24"/>
              </w:rPr>
              <w:t>2019.7</w:t>
            </w:r>
          </w:p>
          <w:p w14:paraId="59ED0CC8"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基于用户文字影评中文字的出现频率和相应的电影打分，构建关于用户输入文字和电影打分的对应关系，基</w:t>
            </w:r>
          </w:p>
          <w:p w14:paraId="76103370"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AdobeSongStd-Light-Identity-H" w:eastAsia="AdobeSongStd-Light-Identity-H" w:cs="AdobeSongStd-Light-Identity-H" w:hint="eastAsia"/>
              </w:rPr>
              <w:t>于随机梯度下降，优化出最优参数，实现基于用户文字预测用户的电子打分的程序。</w:t>
            </w:r>
          </w:p>
          <w:p w14:paraId="66924745"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SongStd-Light-Identity-H" w:eastAsia="AdobeSongStd-Light-Identity-H" w:cs="AdobeSongStd-Light-Identity-H" w:hint="eastAsia"/>
                <w:sz w:val="24"/>
                <w:szCs w:val="24"/>
              </w:rPr>
              <w:t>电影院买票系统</w:t>
            </w:r>
            <w:r>
              <w:rPr>
                <w:rFonts w:ascii="TeXGyreTermes-Bold-Identity-H" w:eastAsia="TeXGyreTermes-Bold-Identity-H" w:cs="TeXGyreTermes-Bold-Identity-H"/>
                <w:b/>
                <w:bCs/>
                <w:sz w:val="24"/>
                <w:szCs w:val="24"/>
              </w:rPr>
              <w:t xml:space="preserve">(C++) </w:t>
            </w:r>
            <w:r>
              <w:rPr>
                <w:rFonts w:ascii="TeXGyreTermes-Regular-Identity-" w:eastAsia="TeXGyreTermes-Regular-Identity-" w:cs="TeXGyreTermes-Regular-Identity-"/>
                <w:sz w:val="24"/>
                <w:szCs w:val="24"/>
              </w:rPr>
              <w:t>2019.4-2019.6</w:t>
            </w:r>
          </w:p>
          <w:p w14:paraId="14C51E60"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用</w:t>
            </w:r>
            <w:r>
              <w:rPr>
                <w:rFonts w:ascii="TeXGyreTermes-Regular-Identity-" w:eastAsia="TeXGyreTermes-Regular-Identity-" w:cs="TeXGyreTermes-Regular-Identity-"/>
              </w:rPr>
              <w:t xml:space="preserve">C ++ </w:t>
            </w:r>
            <w:r>
              <w:rPr>
                <w:rFonts w:ascii="AdobeSongStd-Light-Identity-H" w:eastAsia="AdobeSongStd-Light-Identity-H" w:cs="AdobeSongStd-Light-Identity-H" w:hint="eastAsia"/>
              </w:rPr>
              <w:t>和</w:t>
            </w:r>
            <w:r>
              <w:rPr>
                <w:rFonts w:ascii="TeXGyreTermes-Regular-Identity-" w:eastAsia="TeXGyreTermes-Regular-Identity-" w:cs="TeXGyreTermes-Regular-Identity-"/>
              </w:rPr>
              <w:t xml:space="preserve">SQLite </w:t>
            </w:r>
            <w:r>
              <w:rPr>
                <w:rFonts w:ascii="AdobeSongStd-Light-Identity-H" w:eastAsia="AdobeSongStd-Light-Identity-H" w:cs="AdobeSongStd-Light-Identity-H" w:hint="eastAsia"/>
              </w:rPr>
              <w:t>设计并实现了电影票销售系统。管理员可以添加，删除，修改，浏览和计算每个电影的资</w:t>
            </w:r>
          </w:p>
          <w:p w14:paraId="692B0976"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AdobeSongStd-Light-Identity-H" w:eastAsia="AdobeSongStd-Light-Identity-H" w:cs="AdobeSongStd-Light-Identity-H" w:hint="eastAsia"/>
              </w:rPr>
              <w:t>料。客户可以自己浏览，购买门票和选择座位。实践了编程和沟通能力。</w:t>
            </w:r>
          </w:p>
          <w:p w14:paraId="3316E3BC"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proofErr w:type="spellStart"/>
            <w:r>
              <w:rPr>
                <w:rFonts w:ascii="TeXGyreTermes-Bold-Identity-H" w:eastAsia="TeXGyreTermes-Bold-Identity-H" w:cs="TeXGyreTermes-Bold-Identity-H"/>
                <w:b/>
                <w:bCs/>
                <w:sz w:val="24"/>
                <w:szCs w:val="24"/>
              </w:rPr>
              <w:t>Robomaster</w:t>
            </w:r>
            <w:proofErr w:type="spellEnd"/>
            <w:r>
              <w:rPr>
                <w:rFonts w:ascii="TeXGyreTermes-Bold-Identity-H" w:eastAsia="TeXGyreTermes-Bold-Identity-H" w:cs="TeXGyreTermes-Bold-Identity-H"/>
                <w:b/>
                <w:bCs/>
                <w:sz w:val="24"/>
                <w:szCs w:val="24"/>
              </w:rPr>
              <w:t xml:space="preserve"> </w:t>
            </w:r>
            <w:r>
              <w:rPr>
                <w:rFonts w:ascii="AdobeSongStd-Light-Identity-H" w:eastAsia="AdobeSongStd-Light-Identity-H" w:cs="AdobeSongStd-Light-Identity-H" w:hint="eastAsia"/>
                <w:sz w:val="24"/>
                <w:szCs w:val="24"/>
              </w:rPr>
              <w:t>步兵机器人（</w:t>
            </w:r>
            <w:r>
              <w:rPr>
                <w:rFonts w:ascii="TeXGyreTermes-Bold-Identity-H" w:eastAsia="TeXGyreTermes-Bold-Identity-H" w:cs="TeXGyreTermes-Bold-Identity-H"/>
                <w:b/>
                <w:bCs/>
                <w:sz w:val="24"/>
                <w:szCs w:val="24"/>
              </w:rPr>
              <w:t xml:space="preserve">C) </w:t>
            </w:r>
            <w:r>
              <w:rPr>
                <w:rFonts w:ascii="TeXGyreTermes-Regular-Identity-" w:eastAsia="TeXGyreTermes-Regular-Identity-" w:cs="TeXGyreTermes-Regular-Identity-"/>
                <w:sz w:val="24"/>
                <w:szCs w:val="24"/>
              </w:rPr>
              <w:t>2017.12-2018.5</w:t>
            </w:r>
          </w:p>
          <w:p w14:paraId="102B8468"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在</w:t>
            </w:r>
            <w:proofErr w:type="spellStart"/>
            <w:r>
              <w:rPr>
                <w:rFonts w:ascii="TeXGyreTermes-Regular-Identity-" w:eastAsia="TeXGyreTermes-Regular-Identity-" w:cs="TeXGyreTermes-Regular-Identity-"/>
              </w:rPr>
              <w:t>Robomaster</w:t>
            </w:r>
            <w:proofErr w:type="spellEnd"/>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竞赛中使用</w:t>
            </w:r>
            <w:proofErr w:type="spellStart"/>
            <w:r>
              <w:rPr>
                <w:rFonts w:ascii="TeXGyreTermes-Regular-Identity-" w:eastAsia="TeXGyreTermes-Regular-Identity-" w:cs="TeXGyreTermes-Regular-Identity-"/>
              </w:rPr>
              <w:t>Solidworks</w:t>
            </w:r>
            <w:proofErr w:type="spellEnd"/>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和</w:t>
            </w:r>
            <w:r>
              <w:rPr>
                <w:rFonts w:ascii="TeXGyreTermes-Regular-Identity-" w:eastAsia="TeXGyreTermes-Regular-Identity-" w:cs="TeXGyreTermes-Regular-Identity-"/>
              </w:rPr>
              <w:t xml:space="preserve">Kernel </w:t>
            </w:r>
            <w:r>
              <w:rPr>
                <w:rFonts w:ascii="AdobeSongStd-Light-Identity-H" w:eastAsia="AdobeSongStd-Light-Identity-H" w:cs="AdobeSongStd-Light-Identity-H" w:hint="eastAsia"/>
              </w:rPr>
              <w:t>设计和组装了基于麦克纳姆轮的步兵机器人。实践了管理，沟</w:t>
            </w:r>
          </w:p>
          <w:p w14:paraId="70834CD7"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AdobeSongStd-Light-Identity-H" w:eastAsia="AdobeSongStd-Light-Identity-H" w:cs="AdobeSongStd-Light-Identity-H" w:hint="eastAsia"/>
              </w:rPr>
              <w:t>通，研究和硬件实施技能。</w:t>
            </w:r>
          </w:p>
          <w:p w14:paraId="7827C3BF"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sz w:val="29"/>
                <w:szCs w:val="29"/>
              </w:rPr>
            </w:pPr>
            <w:r>
              <w:rPr>
                <w:rFonts w:ascii="AdobeSongStd-Light-Identity-H" w:eastAsia="AdobeSongStd-Light-Identity-H" w:cs="AdobeSongStd-Light-Identity-H" w:hint="eastAsia"/>
                <w:sz w:val="29"/>
                <w:szCs w:val="29"/>
              </w:rPr>
              <w:t>实习经历</w:t>
            </w:r>
          </w:p>
          <w:p w14:paraId="288D691B"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SongStd-Light-Identity-H" w:eastAsia="AdobeSongStd-Light-Identity-H" w:cs="AdobeSongStd-Light-Identity-H" w:hint="eastAsia"/>
                <w:sz w:val="24"/>
                <w:szCs w:val="24"/>
              </w:rPr>
              <w:t>中国科学院软件研究所智能软件学院</w:t>
            </w:r>
            <w:r>
              <w:rPr>
                <w:rFonts w:ascii="TeXGyreTermes-Bold-Identity-H" w:eastAsia="TeXGyreTermes-Bold-Identity-H" w:cs="TeXGyreTermes-Bold-Identity-H"/>
                <w:b/>
                <w:bCs/>
                <w:sz w:val="24"/>
                <w:szCs w:val="24"/>
              </w:rPr>
              <w:t xml:space="preserve">(ISRC ISCAS) </w:t>
            </w:r>
            <w:r>
              <w:rPr>
                <w:rFonts w:ascii="TeXGyreTermes-Regular-Identity-" w:eastAsia="TeXGyreTermes-Regular-Identity-" w:cs="TeXGyreTermes-Regular-Identity-"/>
                <w:sz w:val="24"/>
                <w:szCs w:val="24"/>
              </w:rPr>
              <w:t xml:space="preserve">, </w:t>
            </w:r>
            <w:r>
              <w:rPr>
                <w:rFonts w:ascii="AdobeSongStd-Light-Identity-H" w:eastAsia="AdobeSongStd-Light-Identity-H" w:cs="AdobeSongStd-Light-Identity-H" w:hint="eastAsia"/>
                <w:sz w:val="24"/>
                <w:szCs w:val="24"/>
              </w:rPr>
              <w:t>实习生</w:t>
            </w:r>
            <w:r>
              <w:rPr>
                <w:rFonts w:ascii="TeXGyreTermes-Regular-Identity-" w:eastAsia="TeXGyreTermes-Regular-Identity-" w:cs="TeXGyreTermes-Regular-Identity-"/>
                <w:sz w:val="24"/>
                <w:szCs w:val="24"/>
              </w:rPr>
              <w:t>2020.8-2020.10</w:t>
            </w:r>
          </w:p>
          <w:p w14:paraId="5405E7E1"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proofErr w:type="spellStart"/>
            <w:r>
              <w:rPr>
                <w:rFonts w:ascii="TeXGyreTermes-Regular-Identity-" w:eastAsia="TeXGyreTermes-Regular-Identity-" w:cs="TeXGyreTermes-Regular-Identity-"/>
              </w:rPr>
              <w:t>Cartographier</w:t>
            </w:r>
            <w:proofErr w:type="spellEnd"/>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制图算法的移植和优化，</w:t>
            </w:r>
            <w:r>
              <w:rPr>
                <w:rFonts w:ascii="TeXGyreTermes-Regular-Identity-" w:eastAsia="TeXGyreTermes-Regular-Identity-" w:cs="TeXGyreTermes-Regular-Identity-"/>
              </w:rPr>
              <w:t xml:space="preserve">Kinetic </w:t>
            </w:r>
            <w:r>
              <w:rPr>
                <w:rFonts w:ascii="AdobeSongStd-Light-Identity-H" w:eastAsia="AdobeSongStd-Light-Identity-H" w:cs="AdobeSongStd-Light-Identity-H" w:hint="eastAsia"/>
              </w:rPr>
              <w:t>视觉避障算法部署和改进。</w:t>
            </w:r>
          </w:p>
          <w:p w14:paraId="019D8FFD"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SongStd-Light-Identity-H" w:eastAsia="AdobeSongStd-Light-Identity-H" w:cs="AdobeSongStd-Light-Identity-H" w:hint="eastAsia"/>
                <w:sz w:val="24"/>
                <w:szCs w:val="24"/>
              </w:rPr>
              <w:lastRenderedPageBreak/>
              <w:t>校友力教育公司</w:t>
            </w:r>
            <w:r>
              <w:rPr>
                <w:rFonts w:ascii="TeXGyreTermes-Regular-Identity-" w:eastAsia="TeXGyreTermes-Regular-Identity-" w:cs="TeXGyreTermes-Regular-Identity-"/>
                <w:sz w:val="24"/>
                <w:szCs w:val="24"/>
              </w:rPr>
              <w:t xml:space="preserve">, </w:t>
            </w:r>
            <w:r>
              <w:rPr>
                <w:rFonts w:ascii="AdobeSongStd-Light-Identity-H" w:eastAsia="AdobeSongStd-Light-Identity-H" w:cs="AdobeSongStd-Light-Identity-H" w:hint="eastAsia"/>
                <w:sz w:val="24"/>
                <w:szCs w:val="24"/>
              </w:rPr>
              <w:t>学生讲师</w:t>
            </w:r>
            <w:r>
              <w:rPr>
                <w:rFonts w:ascii="TeXGyreTermes-Regular-Identity-" w:eastAsia="TeXGyreTermes-Regular-Identity-" w:cs="TeXGyreTermes-Regular-Identity-"/>
                <w:sz w:val="24"/>
                <w:szCs w:val="24"/>
              </w:rPr>
              <w:t>2019.9-2020.2</w:t>
            </w:r>
          </w:p>
          <w:p w14:paraId="14A989F2"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在</w:t>
            </w:r>
            <w:proofErr w:type="spellStart"/>
            <w:r>
              <w:rPr>
                <w:rFonts w:ascii="TeXGyreTermes-Regular-Identity-" w:eastAsia="TeXGyreTermes-Regular-Identity-" w:cs="TeXGyreTermes-Regular-Identity-"/>
              </w:rPr>
              <w:t>Youtube</w:t>
            </w:r>
            <w:proofErr w:type="spellEnd"/>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上介绍软件工程</w:t>
            </w:r>
            <w:r>
              <w:rPr>
                <w:rFonts w:ascii="TeXGyreTermes-Regular-Identity-" w:eastAsia="TeXGyreTermes-Regular-Identity-" w:cs="TeXGyreTermes-Regular-Identity-"/>
              </w:rPr>
              <w:t>I</w:t>
            </w:r>
            <w:r>
              <w:rPr>
                <w:rFonts w:ascii="AdobeSongStd-Light-Identity-H" w:eastAsia="AdobeSongStd-Light-Identity-H" w:cs="AdobeSongStd-Light-Identity-H" w:hint="eastAsia"/>
              </w:rPr>
              <w:t>，数据库开发以及信号和系统讲座，每周摘要视频，期中复习和期末复习。</w:t>
            </w:r>
          </w:p>
          <w:p w14:paraId="471DC2C3"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SongStd-Light-Identity-H" w:eastAsia="AdobeSongStd-Light-Identity-H" w:cs="AdobeSongStd-Light-Identity-H" w:hint="eastAsia"/>
                <w:sz w:val="24"/>
                <w:szCs w:val="24"/>
              </w:rPr>
              <w:t>西交利物浦大学计算机科学与软件工程系（</w:t>
            </w:r>
            <w:r>
              <w:rPr>
                <w:rFonts w:ascii="TeXGyreTermes-Bold-Identity-H" w:eastAsia="TeXGyreTermes-Bold-Identity-H" w:cs="TeXGyreTermes-Bold-Identity-H"/>
                <w:b/>
                <w:bCs/>
                <w:sz w:val="24"/>
                <w:szCs w:val="24"/>
              </w:rPr>
              <w:t>CSSE</w:t>
            </w:r>
            <w:r>
              <w:rPr>
                <w:rFonts w:ascii="AdobeSongStd-Light-Identity-H" w:eastAsia="AdobeSongStd-Light-Identity-H" w:cs="AdobeSongStd-Light-Identity-H" w:hint="eastAsia"/>
                <w:sz w:val="24"/>
                <w:szCs w:val="24"/>
              </w:rPr>
              <w:t>）</w:t>
            </w:r>
            <w:r>
              <w:rPr>
                <w:rFonts w:ascii="TeXGyreTermes-Regular-Identity-" w:eastAsia="TeXGyreTermes-Regular-Identity-" w:cs="TeXGyreTermes-Regular-Identity-"/>
                <w:sz w:val="24"/>
                <w:szCs w:val="24"/>
              </w:rPr>
              <w:t xml:space="preserve">, </w:t>
            </w:r>
            <w:r>
              <w:rPr>
                <w:rFonts w:ascii="AdobeSongStd-Light-Identity-H" w:eastAsia="AdobeSongStd-Light-Identity-H" w:cs="AdobeSongStd-Light-Identity-H" w:hint="eastAsia"/>
                <w:sz w:val="24"/>
                <w:szCs w:val="24"/>
              </w:rPr>
              <w:t>夏级本科生研究基金会研究助理</w:t>
            </w:r>
            <w:r>
              <w:rPr>
                <w:rFonts w:ascii="TeXGyreTermes-Regular-Identity-" w:eastAsia="TeXGyreTermes-Regular-Identity-" w:cs="TeXGyreTermes-Regular-Identity-"/>
                <w:sz w:val="24"/>
                <w:szCs w:val="24"/>
              </w:rPr>
              <w:t>2019.1-2019.9</w:t>
            </w:r>
          </w:p>
          <w:p w14:paraId="5BC57A82"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研究具有研究技能的数字签名算法和秘密共享方案。介绍一种基于数字签名的阈值秘密共享方案。</w:t>
            </w:r>
          </w:p>
          <w:p w14:paraId="41F9B048"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设计性的演示具有（</w:t>
            </w:r>
            <w:r>
              <w:rPr>
                <w:rFonts w:ascii="TeXGyreTermes-Regular-Identity-" w:eastAsia="TeXGyreTermes-Regular-Identity-" w:cs="TeXGyreTermes-Regular-Identity-"/>
              </w:rPr>
              <w:t>2,2</w:t>
            </w:r>
            <w:r>
              <w:rPr>
                <w:rFonts w:ascii="AdobeSongStd-Light-Identity-H" w:eastAsia="AdobeSongStd-Light-Identity-H" w:cs="AdobeSongStd-Light-Identity-H" w:hint="eastAsia"/>
              </w:rPr>
              <w:t>）阈值机制的演示以及带有编程和演示的海报演示。</w:t>
            </w:r>
          </w:p>
          <w:p w14:paraId="22EC98F1"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SongStd-Light-Identity-H" w:eastAsia="AdobeSongStd-Light-Identity-H" w:cs="AdobeSongStd-Light-Identity-H" w:hint="eastAsia"/>
                <w:sz w:val="24"/>
                <w:szCs w:val="24"/>
              </w:rPr>
              <w:t>苏州国际商学院（</w:t>
            </w:r>
            <w:r>
              <w:rPr>
                <w:rFonts w:ascii="TeXGyreTermes-Bold-Identity-H" w:eastAsia="TeXGyreTermes-Bold-Identity-H" w:cs="TeXGyreTermes-Bold-Identity-H"/>
                <w:b/>
                <w:bCs/>
                <w:sz w:val="24"/>
                <w:szCs w:val="24"/>
              </w:rPr>
              <w:t>IBSS</w:t>
            </w:r>
            <w:r>
              <w:rPr>
                <w:rFonts w:ascii="AdobeSongStd-Light-Identity-H" w:eastAsia="AdobeSongStd-Light-Identity-H" w:cs="AdobeSongStd-Light-Identity-H" w:hint="eastAsia"/>
                <w:sz w:val="24"/>
                <w:szCs w:val="24"/>
              </w:rPr>
              <w:t>）</w:t>
            </w:r>
            <w:r>
              <w:rPr>
                <w:rFonts w:ascii="TeXGyreTermes-Regular-Identity-" w:eastAsia="TeXGyreTermes-Regular-Identity-" w:cs="TeXGyreTermes-Regular-Identity-"/>
                <w:sz w:val="24"/>
                <w:szCs w:val="24"/>
              </w:rPr>
              <w:t xml:space="preserve">, </w:t>
            </w:r>
            <w:r>
              <w:rPr>
                <w:rFonts w:ascii="AdobeSongStd-Light-Identity-H" w:eastAsia="AdobeSongStd-Light-Identity-H" w:cs="AdobeSongStd-Light-Identity-H" w:hint="eastAsia"/>
                <w:sz w:val="24"/>
                <w:szCs w:val="24"/>
              </w:rPr>
              <w:t>跨学科研究导向型大赛研究助理</w:t>
            </w:r>
            <w:r>
              <w:rPr>
                <w:rFonts w:ascii="TeXGyreTermes-Regular-Identity-" w:eastAsia="TeXGyreTermes-Regular-Identity-" w:cs="TeXGyreTermes-Regular-Identity-"/>
                <w:sz w:val="24"/>
                <w:szCs w:val="24"/>
              </w:rPr>
              <w:t>2018.1-2018.9</w:t>
            </w:r>
          </w:p>
          <w:p w14:paraId="69B426C5"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提供使用区块链来降低出口信用保险风险，和以可信的方式记录学生学术记录的专利。</w:t>
            </w:r>
          </w:p>
          <w:p w14:paraId="3F404FDF"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在</w:t>
            </w:r>
            <w:r>
              <w:rPr>
                <w:rFonts w:ascii="TeXGyreTermes-Regular-Identity-" w:eastAsia="TeXGyreTermes-Regular-Identity-" w:cs="TeXGyreTermes-Regular-Identity-"/>
              </w:rPr>
              <w:t>Hyperledger</w:t>
            </w:r>
            <w:r>
              <w:rPr>
                <w:rFonts w:ascii="AdobeSongStd-Light-Identity-H" w:eastAsia="AdobeSongStd-Light-Identity-H" w:cs="AdobeSongStd-Light-Identity-H" w:hint="eastAsia"/>
              </w:rPr>
              <w:t>（</w:t>
            </w:r>
            <w:r>
              <w:rPr>
                <w:rFonts w:ascii="TeXGyreTermes-Regular-Identity-" w:eastAsia="TeXGyreTermes-Regular-Identity-" w:cs="TeXGyreTermes-Regular-Identity-"/>
              </w:rPr>
              <w:t>Linux</w:t>
            </w:r>
            <w:r>
              <w:rPr>
                <w:rFonts w:ascii="AdobeSongStd-Light-Identity-H" w:eastAsia="AdobeSongStd-Light-Identity-H" w:cs="AdobeSongStd-Light-Identity-H" w:hint="eastAsia"/>
              </w:rPr>
              <w:t>）中编写技术提交建议和实施。</w:t>
            </w:r>
          </w:p>
          <w:p w14:paraId="214504F7"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sz w:val="24"/>
                <w:szCs w:val="24"/>
              </w:rPr>
            </w:pPr>
            <w:r>
              <w:rPr>
                <w:rFonts w:ascii="AdobeSongStd-Light-Identity-H" w:eastAsia="AdobeSongStd-Light-Identity-H" w:cs="AdobeSongStd-Light-Identity-H" w:hint="eastAsia"/>
                <w:sz w:val="24"/>
                <w:szCs w:val="24"/>
              </w:rPr>
              <w:t>西交利物浦大学数学科学系</w:t>
            </w:r>
            <w:r>
              <w:rPr>
                <w:rFonts w:ascii="TeXGyreTermes-Bold-Identity-H" w:eastAsia="TeXGyreTermes-Bold-Identity-H" w:cs="TeXGyreTermes-Bold-Identity-H"/>
                <w:b/>
                <w:bCs/>
                <w:sz w:val="24"/>
                <w:szCs w:val="24"/>
              </w:rPr>
              <w:t>(MS)</w:t>
            </w:r>
            <w:r>
              <w:rPr>
                <w:rFonts w:ascii="TeXGyreTermes-Regular-Identity-" w:eastAsia="TeXGyreTermes-Regular-Identity-" w:cs="TeXGyreTermes-Regular-Identity-"/>
                <w:sz w:val="24"/>
                <w:szCs w:val="24"/>
              </w:rPr>
              <w:t xml:space="preserve">, </w:t>
            </w:r>
            <w:r>
              <w:rPr>
                <w:rFonts w:ascii="AdobeSongStd-Light-Identity-H" w:eastAsia="AdobeSongStd-Light-Identity-H" w:cs="AdobeSongStd-Light-Identity-H" w:hint="eastAsia"/>
                <w:sz w:val="24"/>
                <w:szCs w:val="24"/>
              </w:rPr>
              <w:t>夏级本科生数学基金会研究助理</w:t>
            </w:r>
            <w:r>
              <w:rPr>
                <w:rFonts w:ascii="TeXGyreTermes-Regular-Identity-" w:eastAsia="TeXGyreTermes-Regular-Identity-" w:cs="TeXGyreTermes-Regular-Identity-"/>
                <w:sz w:val="24"/>
                <w:szCs w:val="24"/>
              </w:rPr>
              <w:t>2018.1-2018.9</w:t>
            </w:r>
          </w:p>
          <w:p w14:paraId="6FDC413C"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基于微积分中格林公式和形态学方法提取树叶形状特征，实现树叶识别应用。</w:t>
            </w:r>
          </w:p>
          <w:p w14:paraId="6FBF7BE7"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sz w:val="29"/>
                <w:szCs w:val="29"/>
              </w:rPr>
            </w:pPr>
            <w:r>
              <w:rPr>
                <w:rFonts w:ascii="AdobeSongStd-Light-Identity-H" w:eastAsia="AdobeSongStd-Light-Identity-H" w:cs="AdobeSongStd-Light-Identity-H" w:hint="eastAsia"/>
                <w:sz w:val="29"/>
                <w:szCs w:val="29"/>
              </w:rPr>
              <w:t>专利</w:t>
            </w:r>
          </w:p>
          <w:p w14:paraId="20013658"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一种商品交易信息的确认方法及装置</w:t>
            </w:r>
            <w:r>
              <w:rPr>
                <w:rFonts w:ascii="TeXGyreTermes-Regular-Identity-" w:eastAsia="TeXGyreTermes-Regular-Identity-" w:cs="TeXGyreTermes-Regular-Identity-"/>
              </w:rPr>
              <w:t>(</w:t>
            </w:r>
            <w:r>
              <w:rPr>
                <w:rFonts w:ascii="AdobeSongStd-Light-Identity-H" w:eastAsia="AdobeSongStd-Light-Identity-H" w:cs="AdobeSongStd-Light-Identity-H" w:hint="eastAsia"/>
              </w:rPr>
              <w:t>实质审查）</w:t>
            </w:r>
            <w:r>
              <w:rPr>
                <w:rFonts w:ascii="AdobeSongStd-Light-Identity-H" w:eastAsia="AdobeSongStd-Light-Identity-H" w:cs="AdobeSongStd-Light-Identity-H"/>
              </w:rPr>
              <w:t xml:space="preserve"> </w:t>
            </w:r>
            <w:r>
              <w:rPr>
                <w:rFonts w:ascii="TeXGyreTermes-Regular-Identity-" w:eastAsia="TeXGyreTermes-Regular-Identity-" w:cs="TeXGyreTermes-Regular-Identity-"/>
              </w:rPr>
              <w:t xml:space="preserve">2018 8 </w:t>
            </w:r>
            <w:r>
              <w:rPr>
                <w:rFonts w:ascii="AdobeSongStd-Light-Identity-H" w:eastAsia="AdobeSongStd-Light-Identity-H" w:cs="AdobeSongStd-Light-Identity-H" w:hint="eastAsia"/>
              </w:rPr>
              <w:t>第一发明人</w:t>
            </w:r>
          </w:p>
          <w:p w14:paraId="698E9752"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一种基于区块链的审核方法、装置、审核设备及存储介质</w:t>
            </w:r>
            <w:r>
              <w:rPr>
                <w:rFonts w:ascii="TeXGyreTermes-Regular-Identity-" w:eastAsia="TeXGyreTermes-Regular-Identity-" w:cs="TeXGyreTermes-Regular-Identity-"/>
              </w:rPr>
              <w:t>(</w:t>
            </w:r>
            <w:r>
              <w:rPr>
                <w:rFonts w:ascii="AdobeSongStd-Light-Identity-H" w:eastAsia="AdobeSongStd-Light-Identity-H" w:cs="AdobeSongStd-Light-Identity-H" w:hint="eastAsia"/>
              </w:rPr>
              <w:t>实质审查</w:t>
            </w:r>
            <w:r>
              <w:rPr>
                <w:rFonts w:ascii="TeXGyreTermes-Regular-Identity-" w:eastAsia="TeXGyreTermes-Regular-Identity-" w:cs="TeXGyreTermes-Regular-Identity-"/>
              </w:rPr>
              <w:t xml:space="preserve">) 2018 8 </w:t>
            </w:r>
            <w:r>
              <w:rPr>
                <w:rFonts w:ascii="AdobeSongStd-Light-Identity-H" w:eastAsia="AdobeSongStd-Light-Identity-H" w:cs="AdobeSongStd-Light-Identity-H" w:hint="eastAsia"/>
              </w:rPr>
              <w:t>第一发明人</w:t>
            </w:r>
          </w:p>
          <w:p w14:paraId="1E501E53"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一种大面积皮肤上药仪器（公开权保护）</w:t>
            </w:r>
            <w:r>
              <w:rPr>
                <w:rFonts w:ascii="AdobeSongStd-Light-Identity-H" w:eastAsia="AdobeSongStd-Light-Identity-H" w:cs="AdobeSongStd-Light-Identity-H"/>
              </w:rPr>
              <w:t xml:space="preserve"> </w:t>
            </w:r>
            <w:r>
              <w:rPr>
                <w:rFonts w:ascii="TeXGyreTermes-Regular-Identity-" w:eastAsia="TeXGyreTermes-Regular-Identity-" w:cs="TeXGyreTermes-Regular-Identity-"/>
              </w:rPr>
              <w:t xml:space="preserve">2020 8 </w:t>
            </w:r>
            <w:r>
              <w:rPr>
                <w:rFonts w:ascii="AdobeSongStd-Light-Identity-H" w:eastAsia="AdobeSongStd-Light-Identity-H" w:cs="AdobeSongStd-Light-Identity-H" w:hint="eastAsia"/>
              </w:rPr>
              <w:t>发明权人</w:t>
            </w:r>
            <w:r>
              <w:rPr>
                <w:rFonts w:ascii="TeXGyreTermes-Regular-Identity-" w:eastAsia="TeXGyreTermes-Regular-Identity-" w:cs="TeXGyreTermes-Regular-Identity-"/>
              </w:rPr>
              <w:t xml:space="preserve">&amp; </w:t>
            </w:r>
            <w:r>
              <w:rPr>
                <w:rFonts w:ascii="AdobeSongStd-Light-Identity-H" w:eastAsia="AdobeSongStd-Light-Identity-H" w:cs="AdobeSongStd-Light-Identity-H" w:hint="eastAsia"/>
              </w:rPr>
              <w:t>第一发明人</w:t>
            </w:r>
          </w:p>
          <w:p w14:paraId="02A82176"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一种捐赠项目上线方法、装置、电子设备及存储介质（初审通过）</w:t>
            </w:r>
            <w:r>
              <w:rPr>
                <w:rFonts w:ascii="AdobeSongStd-Light-Identity-H" w:eastAsia="AdobeSongStd-Light-Identity-H" w:cs="AdobeSongStd-Light-Identity-H"/>
              </w:rPr>
              <w:t xml:space="preserve"> </w:t>
            </w:r>
            <w:r>
              <w:rPr>
                <w:rFonts w:ascii="TeXGyreTermes-Regular-Identity-" w:eastAsia="TeXGyreTermes-Regular-Identity-" w:cs="TeXGyreTermes-Regular-Identity-"/>
              </w:rPr>
              <w:t xml:space="preserve">2020 7 </w:t>
            </w:r>
            <w:r>
              <w:rPr>
                <w:rFonts w:ascii="AdobeSongStd-Light-Identity-H" w:eastAsia="AdobeSongStd-Light-Identity-H" w:cs="AdobeSongStd-Light-Identity-H" w:hint="eastAsia"/>
              </w:rPr>
              <w:t>第一发明人</w:t>
            </w:r>
            <w:r>
              <w:rPr>
                <w:rFonts w:ascii="TeXGyreTermes-Regular-Identity-" w:eastAsia="TeXGyreTermes-Regular-Identity-" w:cs="TeXGyreTermes-Regular-Identity-"/>
              </w:rPr>
              <w:t xml:space="preserve">&amp; </w:t>
            </w:r>
            <w:r>
              <w:rPr>
                <w:rFonts w:ascii="AdobeSongStd-Light-Identity-H" w:eastAsia="AdobeSongStd-Light-Identity-H" w:cs="AdobeSongStd-Light-Identity-H" w:hint="eastAsia"/>
              </w:rPr>
              <w:t>发明权人</w:t>
            </w:r>
          </w:p>
          <w:p w14:paraId="07184E0A"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一种捐赠善款流向存证征信平台（公开权保护）</w:t>
            </w:r>
            <w:r>
              <w:rPr>
                <w:rFonts w:ascii="AdobeSongStd-Light-Identity-H" w:eastAsia="AdobeSongStd-Light-Identity-H" w:cs="AdobeSongStd-Light-Identity-H"/>
              </w:rPr>
              <w:t xml:space="preserve"> </w:t>
            </w:r>
            <w:r>
              <w:rPr>
                <w:rFonts w:ascii="TeXGyreTermes-Regular-Identity-" w:eastAsia="TeXGyreTermes-Regular-Identity-" w:cs="TeXGyreTermes-Regular-Identity-"/>
              </w:rPr>
              <w:t xml:space="preserve">2020 7 </w:t>
            </w:r>
            <w:r>
              <w:rPr>
                <w:rFonts w:ascii="AdobeSongStd-Light-Identity-H" w:eastAsia="AdobeSongStd-Light-Identity-H" w:cs="AdobeSongStd-Light-Identity-H" w:hint="eastAsia"/>
              </w:rPr>
              <w:t>第一发明人</w:t>
            </w:r>
            <w:r>
              <w:rPr>
                <w:rFonts w:ascii="TeXGyreTermes-Regular-Identity-" w:eastAsia="TeXGyreTermes-Regular-Identity-" w:cs="TeXGyreTermes-Regular-Identity-"/>
              </w:rPr>
              <w:t xml:space="preserve">&amp; </w:t>
            </w:r>
            <w:r>
              <w:rPr>
                <w:rFonts w:ascii="AdobeSongStd-Light-Identity-H" w:eastAsia="AdobeSongStd-Light-Identity-H" w:cs="AdobeSongStd-Light-Identity-H" w:hint="eastAsia"/>
              </w:rPr>
              <w:t>发明权人</w:t>
            </w:r>
          </w:p>
          <w:p w14:paraId="4A768284"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一种捐赠信息处理方法、装置、电子设备及存储介质（公开权保护）</w:t>
            </w:r>
            <w:r>
              <w:rPr>
                <w:rFonts w:ascii="AdobeSongStd-Light-Identity-H" w:eastAsia="AdobeSongStd-Light-Identity-H" w:cs="AdobeSongStd-Light-Identity-H"/>
              </w:rPr>
              <w:t xml:space="preserve"> </w:t>
            </w:r>
            <w:r>
              <w:rPr>
                <w:rFonts w:ascii="TeXGyreTermes-Regular-Identity-" w:eastAsia="TeXGyreTermes-Regular-Identity-" w:cs="TeXGyreTermes-Regular-Identity-"/>
              </w:rPr>
              <w:t xml:space="preserve">2020 7 </w:t>
            </w:r>
            <w:r>
              <w:rPr>
                <w:rFonts w:ascii="AdobeSongStd-Light-Identity-H" w:eastAsia="AdobeSongStd-Light-Identity-H" w:cs="AdobeSongStd-Light-Identity-H" w:hint="eastAsia"/>
              </w:rPr>
              <w:t>发明权人</w:t>
            </w:r>
          </w:p>
          <w:p w14:paraId="3F79EB38"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一种装甲车（公开权保护）</w:t>
            </w:r>
            <w:r>
              <w:rPr>
                <w:rFonts w:ascii="AdobeSongStd-Light-Identity-H" w:eastAsia="AdobeSongStd-Light-Identity-H" w:cs="AdobeSongStd-Light-Identity-H"/>
              </w:rPr>
              <w:t xml:space="preserve"> </w:t>
            </w:r>
            <w:r>
              <w:rPr>
                <w:rFonts w:ascii="TeXGyreTermes-Regular-Identity-" w:eastAsia="TeXGyreTermes-Regular-Identity-" w:cs="TeXGyreTermes-Regular-Identity-"/>
              </w:rPr>
              <w:t xml:space="preserve">2020 6 </w:t>
            </w:r>
            <w:r>
              <w:rPr>
                <w:rFonts w:ascii="AdobeSongStd-Light-Identity-H" w:eastAsia="AdobeSongStd-Light-Identity-H" w:cs="AdobeSongStd-Light-Identity-H" w:hint="eastAsia"/>
              </w:rPr>
              <w:t>第一发明人</w:t>
            </w:r>
            <w:r>
              <w:rPr>
                <w:rFonts w:ascii="TeXGyreTermes-Regular-Identity-" w:eastAsia="TeXGyreTermes-Regular-Identity-" w:cs="TeXGyreTermes-Regular-Identity-"/>
              </w:rPr>
              <w:t xml:space="preserve">&amp; </w:t>
            </w:r>
            <w:r>
              <w:rPr>
                <w:rFonts w:ascii="AdobeSongStd-Light-Identity-H" w:eastAsia="AdobeSongStd-Light-Identity-H" w:cs="AdobeSongStd-Light-Identity-H" w:hint="eastAsia"/>
              </w:rPr>
              <w:t>发明权人</w:t>
            </w:r>
          </w:p>
          <w:p w14:paraId="434195C4"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旋转手榴弹（公开权保护）</w:t>
            </w:r>
            <w:r>
              <w:rPr>
                <w:rFonts w:ascii="AdobeSongStd-Light-Identity-H" w:eastAsia="AdobeSongStd-Light-Identity-H" w:cs="AdobeSongStd-Light-Identity-H"/>
              </w:rPr>
              <w:t xml:space="preserve"> </w:t>
            </w:r>
            <w:r>
              <w:rPr>
                <w:rFonts w:ascii="TeXGyreTermes-Regular-Identity-" w:eastAsia="TeXGyreTermes-Regular-Identity-" w:cs="TeXGyreTermes-Regular-Identity-"/>
              </w:rPr>
              <w:t xml:space="preserve">2020 6 </w:t>
            </w:r>
            <w:r>
              <w:rPr>
                <w:rFonts w:ascii="AdobeSongStd-Light-Identity-H" w:eastAsia="AdobeSongStd-Light-Identity-H" w:cs="AdobeSongStd-Light-Identity-H" w:hint="eastAsia"/>
              </w:rPr>
              <w:t>第一发明人</w:t>
            </w:r>
            <w:r>
              <w:rPr>
                <w:rFonts w:ascii="TeXGyreTermes-Regular-Identity-" w:eastAsia="TeXGyreTermes-Regular-Identity-" w:cs="TeXGyreTermes-Regular-Identity-"/>
              </w:rPr>
              <w:t xml:space="preserve">&amp; </w:t>
            </w:r>
            <w:r>
              <w:rPr>
                <w:rFonts w:ascii="AdobeSongStd-Light-Identity-H" w:eastAsia="AdobeSongStd-Light-Identity-H" w:cs="AdobeSongStd-Light-Identity-H" w:hint="eastAsia"/>
              </w:rPr>
              <w:t>发明权人</w:t>
            </w:r>
          </w:p>
          <w:p w14:paraId="461B528D"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sz w:val="29"/>
                <w:szCs w:val="29"/>
              </w:rPr>
            </w:pPr>
            <w:r>
              <w:rPr>
                <w:rFonts w:ascii="AdobeSongStd-Light-Identity-H" w:eastAsia="AdobeSongStd-Light-Identity-H" w:cs="AdobeSongStd-Light-Identity-H" w:hint="eastAsia"/>
                <w:sz w:val="29"/>
                <w:szCs w:val="29"/>
              </w:rPr>
              <w:t>会议</w:t>
            </w:r>
          </w:p>
          <w:p w14:paraId="213AB69A"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TeXGyreTermes-Bold-Identity-H" w:eastAsia="TeXGyreTermes-Bold-Identity-H" w:cs="TeXGyreTermes-Bold-Identity-H"/>
                <w:b/>
                <w:bCs/>
              </w:rPr>
              <w:t xml:space="preserve">2020 </w:t>
            </w:r>
            <w:r>
              <w:rPr>
                <w:rFonts w:ascii="AdobeSongStd-Light-Identity-H" w:eastAsia="AdobeSongStd-Light-Identity-H" w:cs="AdobeSongStd-Light-Identity-H" w:hint="eastAsia"/>
              </w:rPr>
              <w:t>大阪国际信息、创新管理和工业工程会议</w:t>
            </w:r>
            <w:r>
              <w:rPr>
                <w:rFonts w:ascii="TeXGyreTermes-Regular-Identity-" w:eastAsia="TeXGyreTermes-Regular-Identity-" w:cs="TeXGyreTermes-Regular-Identity-"/>
              </w:rPr>
              <w:t xml:space="preserve">(ICIII 2020) </w:t>
            </w:r>
            <w:r>
              <w:rPr>
                <w:rFonts w:ascii="AdobeSongStd-Light-Identity-H" w:eastAsia="AdobeSongStd-Light-Identity-H" w:cs="AdobeSongStd-Light-Identity-H" w:hint="eastAsia"/>
              </w:rPr>
              <w:t>一种透明可信的善款追溯方式</w:t>
            </w:r>
            <w:r>
              <w:rPr>
                <w:rFonts w:ascii="TeXGyreTermes-Regular-Identity-" w:eastAsia="TeXGyreTermes-Regular-Identity-" w:cs="TeXGyreTermes-Regular-Identity-"/>
              </w:rPr>
              <w:t xml:space="preserve">2020.9 </w:t>
            </w:r>
            <w:r>
              <w:rPr>
                <w:rFonts w:ascii="AdobeSongStd-Light-Identity-H" w:eastAsia="AdobeSongStd-Light-Identity-H" w:cs="AdobeSongStd-Light-Identity-H" w:hint="eastAsia"/>
              </w:rPr>
              <w:t>第一作者</w:t>
            </w:r>
          </w:p>
          <w:p w14:paraId="647C0171"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sz w:val="29"/>
                <w:szCs w:val="29"/>
              </w:rPr>
            </w:pPr>
            <w:r>
              <w:rPr>
                <w:rFonts w:ascii="AdobeSongStd-Light-Identity-H" w:eastAsia="AdobeSongStd-Light-Identity-H" w:cs="AdobeSongStd-Light-Identity-H" w:hint="eastAsia"/>
                <w:sz w:val="29"/>
                <w:szCs w:val="29"/>
              </w:rPr>
              <w:t>创业</w:t>
            </w:r>
          </w:p>
          <w:p w14:paraId="0450418B"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苏州“学融”教育科技有限公司</w:t>
            </w:r>
            <w:r>
              <w:rPr>
                <w:rFonts w:ascii="TeXGyreTermes-Regular-Identity-" w:eastAsia="TeXGyreTermes-Regular-Identity-" w:cs="TeXGyreTermes-Regular-Identity-"/>
              </w:rPr>
              <w:t xml:space="preserve">(9 </w:t>
            </w:r>
            <w:r>
              <w:rPr>
                <w:rFonts w:ascii="AdobeSongStd-Light-Identity-H" w:eastAsia="AdobeSongStd-Light-Identity-H" w:cs="AdobeSongStd-Light-Identity-H" w:hint="eastAsia"/>
              </w:rPr>
              <w:t>月</w:t>
            </w:r>
            <w:r>
              <w:rPr>
                <w:rFonts w:ascii="TeXGyreTermes-Regular-Identity-" w:eastAsia="TeXGyreTermes-Regular-Identity-" w:cs="TeXGyreTermes-Regular-Identity-"/>
              </w:rPr>
              <w:t xml:space="preserve">15 </w:t>
            </w:r>
            <w:r>
              <w:rPr>
                <w:rFonts w:ascii="AdobeSongStd-Light-Identity-H" w:eastAsia="AdobeSongStd-Light-Identity-H" w:cs="AdobeSongStd-Light-Identity-H" w:hint="eastAsia"/>
              </w:rPr>
              <w:t>日之前完成注册</w:t>
            </w:r>
            <w:r>
              <w:rPr>
                <w:rFonts w:ascii="TeXGyreTermes-Regular-Identity-" w:eastAsia="TeXGyreTermes-Regular-Identity-" w:cs="TeXGyreTermes-Regular-Identity-"/>
              </w:rPr>
              <w:t>)</w:t>
            </w:r>
            <w:r>
              <w:rPr>
                <w:rFonts w:ascii="AdobeSongStd-Light-Identity-H" w:eastAsia="AdobeSongStd-Light-Identity-H" w:cs="AdobeSongStd-Light-Identity-H" w:hint="eastAsia"/>
              </w:rPr>
              <w:t>，创始人</w:t>
            </w:r>
          </w:p>
          <w:p w14:paraId="15EF1DC8"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lastRenderedPageBreak/>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入驻西浦国际创新港，获得学校天使资金投资（</w:t>
            </w:r>
            <w:r>
              <w:rPr>
                <w:rFonts w:ascii="TeXGyreTermes-Regular-Identity-" w:eastAsia="TeXGyreTermes-Regular-Identity-" w:cs="TeXGyreTermes-Regular-Identity-"/>
              </w:rPr>
              <w:t xml:space="preserve">8 </w:t>
            </w:r>
            <w:r>
              <w:rPr>
                <w:rFonts w:ascii="AdobeSongStd-Light-Identity-H" w:eastAsia="AdobeSongStd-Light-Identity-H" w:cs="AdobeSongStd-Light-Identity-H" w:hint="eastAsia"/>
              </w:rPr>
              <w:t>月</w:t>
            </w:r>
            <w:r>
              <w:rPr>
                <w:rFonts w:ascii="TeXGyreTermes-Regular-Identity-" w:eastAsia="TeXGyreTermes-Regular-Identity-" w:cs="TeXGyreTermes-Regular-Identity-"/>
              </w:rPr>
              <w:t xml:space="preserve">17 </w:t>
            </w:r>
            <w:r>
              <w:rPr>
                <w:rFonts w:ascii="AdobeSongStd-Light-Identity-H" w:eastAsia="AdobeSongStd-Light-Identity-H" w:cs="AdobeSongStd-Light-Identity-H" w:hint="eastAsia"/>
              </w:rPr>
              <w:t>日确定）</w:t>
            </w:r>
          </w:p>
          <w:p w14:paraId="1156428C"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sz w:val="29"/>
                <w:szCs w:val="29"/>
              </w:rPr>
            </w:pPr>
            <w:r>
              <w:rPr>
                <w:rFonts w:ascii="AdobeSongStd-Light-Identity-H" w:eastAsia="AdobeSongStd-Light-Identity-H" w:cs="AdobeSongStd-Light-Identity-H" w:hint="eastAsia"/>
                <w:sz w:val="29"/>
                <w:szCs w:val="29"/>
              </w:rPr>
              <w:t>竞赛获奖</w:t>
            </w:r>
          </w:p>
          <w:p w14:paraId="3543B3E0"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全美大学生数学建模大赛</w:t>
            </w:r>
            <w:r>
              <w:rPr>
                <w:rFonts w:ascii="TeXGyreTermes-Regular-Identity-" w:eastAsia="TeXGyreTermes-Regular-Identity-" w:cs="TeXGyreTermes-Regular-Identity-"/>
              </w:rPr>
              <w:t xml:space="preserve">(MCM) </w:t>
            </w:r>
            <w:r>
              <w:rPr>
                <w:rFonts w:ascii="AdobeSongStd-Light-Identity-H" w:eastAsia="AdobeSongStd-Light-Identity-H" w:cs="AdobeSongStd-Light-Identity-H" w:hint="eastAsia"/>
              </w:rPr>
              <w:t>一等奖</w:t>
            </w:r>
            <w:r>
              <w:rPr>
                <w:rFonts w:ascii="TeXGyreTermes-Bold-Identity-H" w:eastAsia="TeXGyreTermes-Bold-Identity-H" w:cs="TeXGyreTermes-Bold-Identity-H"/>
                <w:b/>
                <w:bCs/>
              </w:rPr>
              <w:t xml:space="preserve">(8%) </w:t>
            </w:r>
            <w:r>
              <w:rPr>
                <w:rFonts w:ascii="TeXGyreTermes-Regular-Identity-" w:eastAsia="TeXGyreTermes-Regular-Identity-" w:cs="TeXGyreTermes-Regular-Identity-"/>
              </w:rPr>
              <w:t>2020.04</w:t>
            </w:r>
          </w:p>
          <w:p w14:paraId="01586901"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西交利物浦大学区块链应用创新大赛。特等奖</w:t>
            </w:r>
            <w:r>
              <w:rPr>
                <w:rFonts w:ascii="TeXGyreTermes-Bold-Identity-H" w:eastAsia="TeXGyreTermes-Bold-Identity-H" w:cs="TeXGyreTermes-Bold-Identity-H"/>
                <w:b/>
                <w:bCs/>
              </w:rPr>
              <w:t xml:space="preserve">(Top 1), </w:t>
            </w:r>
            <w:proofErr w:type="gramStart"/>
            <w:r>
              <w:rPr>
                <w:rFonts w:ascii="AdobeSongStd-Light-Identity-H" w:eastAsia="AdobeSongStd-Light-Identity-H" w:cs="AdobeSongStd-Light-Identity-H" w:hint="eastAsia"/>
              </w:rPr>
              <w:t>人文科技奖</w:t>
            </w:r>
            <w:r>
              <w:rPr>
                <w:rFonts w:ascii="TeXGyreTermes-Bold-Identity-H" w:eastAsia="TeXGyreTermes-Bold-Identity-H" w:cs="TeXGyreTermes-Bold-Identity-H"/>
                <w:b/>
                <w:bCs/>
              </w:rPr>
              <w:t>(</w:t>
            </w:r>
            <w:proofErr w:type="gramEnd"/>
            <w:r>
              <w:rPr>
                <w:rFonts w:ascii="TeXGyreTermes-Bold-Identity-H" w:eastAsia="TeXGyreTermes-Bold-Identity-H" w:cs="TeXGyreTermes-Bold-Identity-H"/>
                <w:b/>
                <w:bCs/>
              </w:rPr>
              <w:t xml:space="preserve">Top 1) </w:t>
            </w:r>
            <w:r>
              <w:rPr>
                <w:rFonts w:ascii="TeXGyreTermes-Regular-Identity-" w:eastAsia="TeXGyreTermes-Regular-Identity-" w:cs="TeXGyreTermes-Regular-Identity-"/>
              </w:rPr>
              <w:t>2020.06</w:t>
            </w:r>
          </w:p>
          <w:p w14:paraId="37C0E98F"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链谷杯全国区块链创新大赛优秀奖</w:t>
            </w:r>
            <w:r>
              <w:rPr>
                <w:rFonts w:ascii="TeXGyreTermes-Bold-Identity-H" w:eastAsia="TeXGyreTermes-Bold-Identity-H" w:cs="TeXGyreTermes-Bold-Identity-H"/>
                <w:b/>
                <w:bCs/>
              </w:rPr>
              <w:t xml:space="preserve">(4%) </w:t>
            </w:r>
            <w:r>
              <w:rPr>
                <w:rFonts w:ascii="TeXGyreTermes-Regular-Identity-" w:eastAsia="TeXGyreTermes-Regular-Identity-" w:cs="TeXGyreTermes-Regular-Identity-"/>
              </w:rPr>
              <w:t>2018.05</w:t>
            </w:r>
          </w:p>
          <w:p w14:paraId="7ECCF481"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第二届西交利物浦大学研究导向型学习大赛三等奖（</w:t>
            </w:r>
            <w:r>
              <w:rPr>
                <w:rFonts w:ascii="TeXGyreTermes-Bold-Identity-H" w:eastAsia="TeXGyreTermes-Bold-Identity-H" w:cs="TeXGyreTermes-Bold-Identity-H"/>
                <w:b/>
                <w:bCs/>
              </w:rPr>
              <w:t xml:space="preserve">10%) </w:t>
            </w:r>
            <w:r>
              <w:rPr>
                <w:rFonts w:ascii="TeXGyreTermes-Regular-Identity-" w:eastAsia="TeXGyreTermes-Regular-Identity-" w:cs="TeXGyreTermes-Regular-Identity-"/>
              </w:rPr>
              <w:t>2018.04</w:t>
            </w:r>
          </w:p>
          <w:p w14:paraId="17CCF133" w14:textId="77777777" w:rsidR="00C03AD4" w:rsidRDefault="00C03AD4" w:rsidP="00C03AD4">
            <w:pPr>
              <w:autoSpaceDE w:val="0"/>
              <w:autoSpaceDN w:val="0"/>
              <w:adjustRightInd w:val="0"/>
              <w:spacing w:after="0" w:line="240" w:lineRule="auto"/>
              <w:rPr>
                <w:rFonts w:ascii="TeXGyreTermes-Regular-Identity-" w:eastAsia="TeXGyreTermes-Regular-Identity-" w:cs="TeXGyreTermes-Regular-Identity-"/>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十七届全国大学生机器人竞赛</w:t>
            </w:r>
            <w:r>
              <w:rPr>
                <w:rFonts w:ascii="TeXGyreTermes-Bold-Identity-H" w:eastAsia="TeXGyreTermes-Bold-Identity-H" w:cs="TeXGyreTermes-Bold-Identity-H"/>
                <w:b/>
                <w:bCs/>
              </w:rPr>
              <w:t>(</w:t>
            </w:r>
            <w:r>
              <w:rPr>
                <w:rFonts w:ascii="AdobeSongStd-Light-Identity-H" w:eastAsia="AdobeSongStd-Light-Identity-H" w:cs="AdobeSongStd-Light-Identity-H" w:hint="eastAsia"/>
              </w:rPr>
              <w:t>机甲大师</w:t>
            </w:r>
            <w:r>
              <w:rPr>
                <w:rFonts w:ascii="TeXGyreTermes-Bold-Identity-H" w:eastAsia="TeXGyreTermes-Bold-Identity-H" w:cs="TeXGyreTermes-Bold-Identity-H"/>
                <w:b/>
                <w:bCs/>
              </w:rPr>
              <w:t xml:space="preserve">) </w:t>
            </w:r>
            <w:r>
              <w:rPr>
                <w:rFonts w:ascii="AdobeSongStd-Light-Identity-H" w:eastAsia="AdobeSongStd-Light-Identity-H" w:cs="AdobeSongStd-Light-Identity-H" w:hint="eastAsia"/>
              </w:rPr>
              <w:t>南部赛区三等奖</w:t>
            </w:r>
            <w:r>
              <w:rPr>
                <w:rFonts w:ascii="TeXGyreTermes-Regular-Identity-" w:eastAsia="TeXGyreTermes-Regular-Identity-" w:cs="TeXGyreTermes-Regular-Identity-"/>
              </w:rPr>
              <w:t>2018.06</w:t>
            </w:r>
          </w:p>
          <w:p w14:paraId="2C4E0094"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sz w:val="29"/>
                <w:szCs w:val="29"/>
              </w:rPr>
            </w:pPr>
            <w:r>
              <w:rPr>
                <w:rFonts w:ascii="AdobeSongStd-Light-Identity-H" w:eastAsia="AdobeSongStd-Light-Identity-H" w:cs="AdobeSongStd-Light-Identity-H" w:hint="eastAsia"/>
                <w:sz w:val="29"/>
                <w:szCs w:val="29"/>
              </w:rPr>
              <w:t>社区参与</w:t>
            </w:r>
            <w:r>
              <w:rPr>
                <w:rFonts w:ascii="Fontin-SmallCaps-Identity-H" w:eastAsia="Fontin-SmallCaps-Identity-H" w:cs="Fontin-SmallCaps-Identity-H"/>
                <w:sz w:val="29"/>
                <w:szCs w:val="29"/>
              </w:rPr>
              <w:t>/</w:t>
            </w:r>
            <w:r>
              <w:rPr>
                <w:rFonts w:ascii="AdobeSongStd-Light-Identity-H" w:eastAsia="AdobeSongStd-Light-Identity-H" w:cs="AdobeSongStd-Light-Identity-H" w:hint="eastAsia"/>
                <w:sz w:val="29"/>
                <w:szCs w:val="29"/>
              </w:rPr>
              <w:t>实践其他</w:t>
            </w:r>
          </w:p>
          <w:p w14:paraId="4778F971"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加入</w:t>
            </w:r>
            <w:r>
              <w:rPr>
                <w:rFonts w:ascii="TeXGyreTermes-Bold-Identity-H" w:eastAsia="TeXGyreTermes-Bold-Identity-H" w:cs="TeXGyreTermes-Bold-Identity-H"/>
                <w:b/>
                <w:bCs/>
              </w:rPr>
              <w:t xml:space="preserve">CSSE * PTC </w:t>
            </w:r>
            <w:r>
              <w:rPr>
                <w:rFonts w:ascii="AdobeSongStd-Light-Identity-H" w:eastAsia="AdobeSongStd-Light-Identity-H" w:cs="AdobeSongStd-Light-Identity-H" w:hint="eastAsia"/>
              </w:rPr>
              <w:t>学生辅导计划，作为学生讲师辅导同学概率论，集成电路设计。</w:t>
            </w:r>
          </w:p>
          <w:p w14:paraId="07064F6D"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参加</w:t>
            </w:r>
            <w:r>
              <w:rPr>
                <w:rFonts w:ascii="TeXGyreTermes-Regular-Identity-" w:eastAsia="TeXGyreTermes-Regular-Identity-" w:cs="TeXGyreTermes-Regular-Identity-"/>
              </w:rPr>
              <w:t xml:space="preserve">2018 </w:t>
            </w:r>
            <w:r>
              <w:rPr>
                <w:rFonts w:ascii="AdobeSongStd-Light-Identity-H" w:eastAsia="AdobeSongStd-Light-Identity-H" w:cs="AdobeSongStd-Light-Identity-H" w:hint="eastAsia"/>
              </w:rPr>
              <w:t>苏州太湖国际半程马拉松赛。</w:t>
            </w:r>
          </w:p>
          <w:p w14:paraId="1821C73E"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在</w:t>
            </w:r>
            <w:r>
              <w:rPr>
                <w:rFonts w:ascii="TeXGyreTermes-Bold-Identity-H" w:eastAsia="TeXGyreTermes-Bold-Identity-H" w:cs="TeXGyreTermes-Bold-Identity-H"/>
                <w:b/>
                <w:bCs/>
              </w:rPr>
              <w:t xml:space="preserve">edX </w:t>
            </w:r>
            <w:r>
              <w:rPr>
                <w:rFonts w:ascii="AdobeSongStd-Light-Identity-H" w:eastAsia="AdobeSongStd-Light-Identity-H" w:cs="AdobeSongStd-Light-Identity-H" w:hint="eastAsia"/>
              </w:rPr>
              <w:t>上参加</w:t>
            </w:r>
            <w:r>
              <w:rPr>
                <w:rFonts w:ascii="TeXGyreTermes-Bold-Identity-H" w:eastAsia="TeXGyreTermes-Bold-Identity-H" w:cs="TeXGyreTermes-Bold-Identity-H"/>
                <w:b/>
                <w:bCs/>
              </w:rPr>
              <w:t xml:space="preserve">MIT </w:t>
            </w:r>
            <w:r>
              <w:rPr>
                <w:rFonts w:ascii="TeXGyreTermes-Regular-Identity-" w:eastAsia="TeXGyreTermes-Regular-Identity-" w:cs="TeXGyreTermes-Regular-Identity-"/>
              </w:rPr>
              <w:t>6.00.1</w:t>
            </w:r>
            <w:r>
              <w:rPr>
                <w:rFonts w:ascii="AdobeSongStd-Light-Identity-H" w:eastAsia="AdobeSongStd-Light-Identity-H" w:cs="AdobeSongStd-Light-Identity-H" w:hint="eastAsia"/>
              </w:rPr>
              <w:t>：计算机科学和使用</w:t>
            </w:r>
            <w:r>
              <w:rPr>
                <w:rFonts w:ascii="TeXGyreTermes-Bold-Identity-H" w:eastAsia="TeXGyreTermes-Bold-Identity-H" w:cs="TeXGyreTermes-Bold-Identity-H"/>
                <w:b/>
                <w:bCs/>
              </w:rPr>
              <w:t xml:space="preserve">Python </w:t>
            </w:r>
            <w:r>
              <w:rPr>
                <w:rFonts w:ascii="AdobeSongStd-Light-Identity-H" w:eastAsia="AdobeSongStd-Light-Identity-H" w:cs="AdobeSongStd-Light-Identity-H" w:hint="eastAsia"/>
              </w:rPr>
              <w:t>编程。</w:t>
            </w:r>
          </w:p>
          <w:p w14:paraId="62E5434E" w14:textId="77777777" w:rsidR="00C03AD4" w:rsidRDefault="00C03AD4" w:rsidP="00C03AD4">
            <w:pPr>
              <w:autoSpaceDE w:val="0"/>
              <w:autoSpaceDN w:val="0"/>
              <w:adjustRightInd w:val="0"/>
              <w:spacing w:after="0" w:line="240" w:lineRule="auto"/>
              <w:rPr>
                <w:rFonts w:ascii="AdobeSongStd-Light-Identity-H" w:eastAsia="AdobeSongStd-Light-Identity-H" w:cs="AdobeSongStd-Light-Identity-H"/>
                <w:sz w:val="29"/>
                <w:szCs w:val="29"/>
              </w:rPr>
            </w:pPr>
            <w:r>
              <w:rPr>
                <w:rFonts w:ascii="AdobeSongStd-Light-Identity-H" w:eastAsia="AdobeSongStd-Light-Identity-H" w:cs="AdobeSongStd-Light-Identity-H" w:hint="eastAsia"/>
                <w:sz w:val="29"/>
                <w:szCs w:val="29"/>
              </w:rPr>
              <w:t>推荐信</w:t>
            </w:r>
          </w:p>
          <w:p w14:paraId="452BDE11" w14:textId="6C0A2579" w:rsidR="00C03AD4" w:rsidRPr="00C03AD4" w:rsidRDefault="00C03AD4" w:rsidP="00C03AD4">
            <w:pPr>
              <w:pStyle w:val="ListParagraph"/>
              <w:numPr>
                <w:ilvl w:val="0"/>
                <w:numId w:val="7"/>
              </w:numPr>
              <w:spacing w:after="0" w:line="240" w:lineRule="auto"/>
              <w:rPr>
                <w:rFonts w:ascii="Calibri" w:eastAsia="Times New Roman" w:hAnsi="Calibri" w:cs="Times New Roman" w:hint="eastAsia"/>
                <w:color w:val="000000"/>
                <w:sz w:val="32"/>
                <w:szCs w:val="32"/>
              </w:rPr>
            </w:pPr>
            <w:r>
              <w:rPr>
                <w:rFonts w:ascii="TeXGyreTermes-Regular-Identity-" w:eastAsia="TeXGyreTermes-Regular-Identity-" w:cs="TeXGyreTermes-Regular-Identity-" w:hint="eastAsia"/>
              </w:rPr>
              <w:t>•</w:t>
            </w:r>
            <w:r>
              <w:rPr>
                <w:rFonts w:ascii="TeXGyreTermes-Regular-Identity-" w:eastAsia="TeXGyreTermes-Regular-Identity-" w:cs="TeXGyreTermes-Regular-Identity-"/>
              </w:rPr>
              <w:t xml:space="preserve"> </w:t>
            </w:r>
            <w:r>
              <w:rPr>
                <w:rFonts w:ascii="AdobeSongStd-Light-Identity-H" w:eastAsia="AdobeSongStd-Light-Identity-H" w:cs="AdobeSongStd-Light-Identity-H" w:hint="eastAsia"/>
              </w:rPr>
              <w:t>根据企业要求提供。</w:t>
            </w:r>
          </w:p>
        </w:tc>
      </w:tr>
      <w:tr w:rsidR="008E4F19" w:rsidRPr="008E4F19" w14:paraId="0CA16A3F" w14:textId="77777777" w:rsidTr="00ED3639">
        <w:trPr>
          <w:trHeight w:val="557"/>
        </w:trPr>
        <w:tc>
          <w:tcPr>
            <w:tcW w:w="8524" w:type="dxa"/>
            <w:vMerge/>
            <w:tcBorders>
              <w:top w:val="single" w:sz="4" w:space="0" w:color="auto"/>
              <w:left w:val="single" w:sz="4" w:space="0" w:color="auto"/>
              <w:bottom w:val="single" w:sz="4" w:space="0" w:color="auto"/>
              <w:right w:val="single" w:sz="4" w:space="0" w:color="auto"/>
            </w:tcBorders>
            <w:vAlign w:val="center"/>
            <w:hideMark/>
          </w:tcPr>
          <w:p w14:paraId="0B0CFF0E"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66DB16B2" w14:textId="77777777" w:rsidTr="00ED3639">
        <w:trPr>
          <w:trHeight w:val="557"/>
        </w:trPr>
        <w:tc>
          <w:tcPr>
            <w:tcW w:w="8524" w:type="dxa"/>
            <w:vMerge/>
            <w:tcBorders>
              <w:top w:val="single" w:sz="4" w:space="0" w:color="auto"/>
              <w:left w:val="single" w:sz="4" w:space="0" w:color="auto"/>
              <w:bottom w:val="single" w:sz="4" w:space="0" w:color="auto"/>
              <w:right w:val="single" w:sz="4" w:space="0" w:color="auto"/>
            </w:tcBorders>
            <w:vAlign w:val="center"/>
            <w:hideMark/>
          </w:tcPr>
          <w:p w14:paraId="2775A22B"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47679810" w14:textId="77777777" w:rsidTr="00ED3639">
        <w:trPr>
          <w:trHeight w:val="557"/>
        </w:trPr>
        <w:tc>
          <w:tcPr>
            <w:tcW w:w="8524" w:type="dxa"/>
            <w:vMerge/>
            <w:tcBorders>
              <w:top w:val="single" w:sz="4" w:space="0" w:color="auto"/>
              <w:left w:val="single" w:sz="4" w:space="0" w:color="auto"/>
              <w:bottom w:val="single" w:sz="4" w:space="0" w:color="auto"/>
              <w:right w:val="single" w:sz="4" w:space="0" w:color="auto"/>
            </w:tcBorders>
            <w:vAlign w:val="center"/>
            <w:hideMark/>
          </w:tcPr>
          <w:p w14:paraId="7E02AB03"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254AA258" w14:textId="77777777" w:rsidTr="002C4ADD">
        <w:trPr>
          <w:trHeight w:val="3410"/>
        </w:trPr>
        <w:tc>
          <w:tcPr>
            <w:tcW w:w="8524" w:type="dxa"/>
            <w:vMerge/>
            <w:tcBorders>
              <w:top w:val="single" w:sz="4" w:space="0" w:color="auto"/>
              <w:left w:val="single" w:sz="4" w:space="0" w:color="auto"/>
              <w:bottom w:val="single" w:sz="4" w:space="0" w:color="auto"/>
              <w:right w:val="single" w:sz="4" w:space="0" w:color="auto"/>
            </w:tcBorders>
            <w:vAlign w:val="center"/>
            <w:hideMark/>
          </w:tcPr>
          <w:p w14:paraId="6C416EF5"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D057216" w14:textId="77777777" w:rsidTr="00ED3639">
        <w:trPr>
          <w:trHeight w:val="450"/>
        </w:trPr>
        <w:tc>
          <w:tcPr>
            <w:tcW w:w="852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284432B" w14:textId="77777777" w:rsidR="00D30382" w:rsidRDefault="008E4F19" w:rsidP="00D30382">
            <w:pPr>
              <w:pStyle w:val="ListParagraph"/>
              <w:numPr>
                <w:ilvl w:val="0"/>
                <w:numId w:val="6"/>
              </w:numPr>
              <w:spacing w:after="0" w:line="240" w:lineRule="auto"/>
              <w:rPr>
                <w:rFonts w:ascii="宋体" w:eastAsia="宋体" w:hAnsi="宋体" w:cs="宋体"/>
                <w:color w:val="000000"/>
                <w:sz w:val="32"/>
                <w:szCs w:val="32"/>
              </w:rPr>
            </w:pPr>
            <w:r w:rsidRPr="00C03AD4">
              <w:rPr>
                <w:rFonts w:ascii="宋体" w:eastAsia="宋体" w:hAnsi="宋体" w:cs="宋体"/>
                <w:color w:val="000000"/>
                <w:sz w:val="32"/>
                <w:szCs w:val="32"/>
              </w:rPr>
              <w:lastRenderedPageBreak/>
              <w:t>合作单位简介（项目合作方单位规模，主营业务、融资上市情况等）</w:t>
            </w:r>
            <w:r w:rsidR="0017069A" w:rsidRPr="00C03AD4">
              <w:rPr>
                <w:rFonts w:ascii="宋体" w:eastAsia="宋体" w:hAnsi="宋体" w:cs="宋体" w:hint="eastAsia"/>
                <w:color w:val="000000"/>
                <w:sz w:val="32"/>
                <w:szCs w:val="32"/>
              </w:rPr>
              <w:t>*选填</w:t>
            </w:r>
          </w:p>
          <w:p w14:paraId="38197D8C" w14:textId="77777777" w:rsidR="00D30382" w:rsidRDefault="00D30382" w:rsidP="00D30382">
            <w:pPr>
              <w:spacing w:after="0" w:line="240" w:lineRule="auto"/>
              <w:ind w:left="360"/>
              <w:rPr>
                <w:rFonts w:ascii="宋体" w:eastAsia="宋体" w:hAnsi="宋体" w:cs="宋体"/>
                <w:color w:val="000000"/>
                <w:sz w:val="32"/>
                <w:szCs w:val="32"/>
              </w:rPr>
            </w:pPr>
          </w:p>
          <w:p w14:paraId="1A8F40B6" w14:textId="1DE12744" w:rsidR="00D30382" w:rsidRDefault="00C8558F" w:rsidP="00D30382">
            <w:pPr>
              <w:spacing w:after="0" w:line="240" w:lineRule="auto"/>
              <w:ind w:left="360"/>
              <w:rPr>
                <w:rFonts w:ascii="宋体" w:eastAsia="宋体" w:hAnsi="宋体" w:cs="宋体"/>
                <w:color w:val="000000"/>
                <w:sz w:val="32"/>
                <w:szCs w:val="32"/>
              </w:rPr>
            </w:pPr>
            <w:r>
              <w:rPr>
                <w:noProof/>
              </w:rPr>
              <w:drawing>
                <wp:inline distT="0" distB="0" distL="0" distR="0" wp14:anchorId="61AC16BF" wp14:editId="21F17C53">
                  <wp:extent cx="5486400" cy="1840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40865"/>
                          </a:xfrm>
                          <a:prstGeom prst="rect">
                            <a:avLst/>
                          </a:prstGeom>
                        </pic:spPr>
                      </pic:pic>
                    </a:graphicData>
                  </a:graphic>
                </wp:inline>
              </w:drawing>
            </w:r>
          </w:p>
          <w:p w14:paraId="48D33A4A" w14:textId="77777777" w:rsidR="00D30382" w:rsidRDefault="00D30382" w:rsidP="00D30382">
            <w:pPr>
              <w:spacing w:after="0" w:line="240" w:lineRule="auto"/>
              <w:ind w:left="360"/>
              <w:rPr>
                <w:rFonts w:ascii="宋体" w:eastAsia="宋体" w:hAnsi="宋体" w:cs="宋体"/>
                <w:color w:val="000000"/>
                <w:sz w:val="32"/>
                <w:szCs w:val="32"/>
              </w:rPr>
            </w:pPr>
          </w:p>
          <w:p w14:paraId="66E01C78" w14:textId="77777777" w:rsidR="00D30382" w:rsidRDefault="00D30382" w:rsidP="00D30382">
            <w:pPr>
              <w:spacing w:after="0" w:line="240" w:lineRule="auto"/>
              <w:ind w:left="360"/>
              <w:rPr>
                <w:rFonts w:ascii="宋体" w:eastAsia="宋体" w:hAnsi="宋体" w:cs="宋体"/>
                <w:color w:val="000000"/>
                <w:sz w:val="32"/>
                <w:szCs w:val="32"/>
              </w:rPr>
            </w:pPr>
          </w:p>
          <w:p w14:paraId="3B42CED4" w14:textId="5C242FE7" w:rsidR="00C03AD4" w:rsidRPr="00D30382" w:rsidRDefault="00D30382" w:rsidP="00D30382">
            <w:pPr>
              <w:spacing w:after="0" w:line="240" w:lineRule="auto"/>
              <w:ind w:left="360"/>
              <w:rPr>
                <w:rFonts w:ascii="宋体" w:eastAsia="宋体" w:hAnsi="宋体" w:cs="宋体" w:hint="eastAsia"/>
                <w:color w:val="000000"/>
                <w:sz w:val="32"/>
                <w:szCs w:val="32"/>
              </w:rPr>
            </w:pPr>
            <w:r w:rsidRPr="00D30382">
              <w:rPr>
                <w:rFonts w:ascii="宋体" w:eastAsia="宋体" w:hAnsi="宋体" w:cs="宋体" w:hint="eastAsia"/>
                <w:color w:val="000000"/>
                <w:sz w:val="32"/>
                <w:szCs w:val="32"/>
              </w:rPr>
              <w:t>（西浦投资委员会</w:t>
            </w:r>
            <w:r w:rsidR="00C8558F">
              <w:rPr>
                <w:rFonts w:ascii="宋体" w:eastAsia="宋体" w:hAnsi="宋体" w:cs="宋体" w:hint="eastAsia"/>
                <w:color w:val="000000"/>
                <w:sz w:val="32"/>
                <w:szCs w:val="32"/>
              </w:rPr>
              <w:t>认为该项目有潜力</w:t>
            </w:r>
            <w:r w:rsidRPr="00D30382">
              <w:rPr>
                <w:rFonts w:ascii="宋体" w:eastAsia="宋体" w:hAnsi="宋体" w:cs="宋体" w:hint="eastAsia"/>
                <w:color w:val="000000"/>
                <w:sz w:val="32"/>
                <w:szCs w:val="32"/>
              </w:rPr>
              <w:t>但是需要等待产品完善之后做投资规划）。</w:t>
            </w:r>
          </w:p>
        </w:tc>
      </w:tr>
      <w:tr w:rsidR="008E4F19" w:rsidRPr="008E4F19" w14:paraId="1C9AADDF" w14:textId="77777777" w:rsidTr="00ED3639">
        <w:trPr>
          <w:trHeight w:val="557"/>
        </w:trPr>
        <w:tc>
          <w:tcPr>
            <w:tcW w:w="8524" w:type="dxa"/>
            <w:vMerge/>
            <w:tcBorders>
              <w:top w:val="single" w:sz="4" w:space="0" w:color="auto"/>
              <w:left w:val="single" w:sz="4" w:space="0" w:color="auto"/>
              <w:bottom w:val="single" w:sz="4" w:space="0" w:color="auto"/>
              <w:right w:val="single" w:sz="4" w:space="0" w:color="auto"/>
            </w:tcBorders>
            <w:vAlign w:val="center"/>
            <w:hideMark/>
          </w:tcPr>
          <w:p w14:paraId="24F66C04"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F6DB1D7" w14:textId="77777777" w:rsidTr="00ED3639">
        <w:trPr>
          <w:trHeight w:val="557"/>
        </w:trPr>
        <w:tc>
          <w:tcPr>
            <w:tcW w:w="8524" w:type="dxa"/>
            <w:vMerge/>
            <w:tcBorders>
              <w:top w:val="single" w:sz="4" w:space="0" w:color="auto"/>
              <w:left w:val="single" w:sz="4" w:space="0" w:color="auto"/>
              <w:bottom w:val="single" w:sz="4" w:space="0" w:color="auto"/>
              <w:right w:val="single" w:sz="4" w:space="0" w:color="auto"/>
            </w:tcBorders>
            <w:vAlign w:val="center"/>
            <w:hideMark/>
          </w:tcPr>
          <w:p w14:paraId="750D045F"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501A5BA8" w14:textId="77777777" w:rsidTr="00ED3639">
        <w:trPr>
          <w:trHeight w:val="557"/>
        </w:trPr>
        <w:tc>
          <w:tcPr>
            <w:tcW w:w="8524" w:type="dxa"/>
            <w:vMerge/>
            <w:tcBorders>
              <w:top w:val="single" w:sz="4" w:space="0" w:color="auto"/>
              <w:left w:val="single" w:sz="4" w:space="0" w:color="auto"/>
              <w:bottom w:val="single" w:sz="4" w:space="0" w:color="auto"/>
              <w:right w:val="single" w:sz="4" w:space="0" w:color="auto"/>
            </w:tcBorders>
            <w:vAlign w:val="center"/>
            <w:hideMark/>
          </w:tcPr>
          <w:p w14:paraId="7E4C4C5C"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5F6633C8" w14:textId="77777777" w:rsidTr="00594A46">
        <w:trPr>
          <w:trHeight w:val="3653"/>
        </w:trPr>
        <w:tc>
          <w:tcPr>
            <w:tcW w:w="8524" w:type="dxa"/>
            <w:vMerge/>
            <w:tcBorders>
              <w:top w:val="single" w:sz="4" w:space="0" w:color="auto"/>
              <w:left w:val="single" w:sz="4" w:space="0" w:color="auto"/>
              <w:bottom w:val="single" w:sz="4" w:space="0" w:color="auto"/>
              <w:right w:val="single" w:sz="4" w:space="0" w:color="auto"/>
            </w:tcBorders>
            <w:vAlign w:val="center"/>
            <w:hideMark/>
          </w:tcPr>
          <w:p w14:paraId="1E3B2E26"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bl>
    <w:p w14:paraId="6EDD6089" w14:textId="77777777" w:rsidR="0017069A" w:rsidRDefault="0017069A">
      <w:r>
        <w:rPr>
          <w:rFonts w:hint="eastAsia"/>
        </w:rPr>
        <w:t>注：若参赛主体为个人，则进行个人简介</w:t>
      </w:r>
    </w:p>
    <w:p w14:paraId="3DCD62A7" w14:textId="77777777" w:rsidR="00076254" w:rsidRDefault="00076254"/>
    <w:tbl>
      <w:tblPr>
        <w:tblW w:w="8524" w:type="dxa"/>
        <w:tblLook w:val="04A0" w:firstRow="1" w:lastRow="0" w:firstColumn="1" w:lastColumn="0" w:noHBand="0" w:noVBand="1"/>
      </w:tblPr>
      <w:tblGrid>
        <w:gridCol w:w="4254"/>
        <w:gridCol w:w="4270"/>
      </w:tblGrid>
      <w:tr w:rsidR="008E4F19" w:rsidRPr="008E4F19" w14:paraId="5C1DA624" w14:textId="77777777" w:rsidTr="00ED3639">
        <w:trPr>
          <w:trHeight w:val="450"/>
        </w:trPr>
        <w:tc>
          <w:tcPr>
            <w:tcW w:w="852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DDF3AC1" w14:textId="17DDD110" w:rsidR="008E4F19" w:rsidRPr="003944E9" w:rsidRDefault="008E4F19" w:rsidP="003944E9">
            <w:pPr>
              <w:pStyle w:val="ListParagraph"/>
              <w:numPr>
                <w:ilvl w:val="0"/>
                <w:numId w:val="6"/>
              </w:numPr>
              <w:spacing w:after="0" w:line="240" w:lineRule="auto"/>
              <w:rPr>
                <w:rFonts w:ascii="宋体" w:eastAsia="宋体" w:hAnsi="宋体" w:cs="宋体"/>
                <w:color w:val="000000"/>
                <w:sz w:val="32"/>
                <w:szCs w:val="32"/>
              </w:rPr>
            </w:pPr>
            <w:r w:rsidRPr="003944E9">
              <w:rPr>
                <w:rFonts w:ascii="宋体" w:eastAsia="宋体" w:hAnsi="宋体" w:cs="宋体"/>
                <w:color w:val="000000"/>
                <w:sz w:val="32"/>
                <w:szCs w:val="32"/>
              </w:rPr>
              <w:t>参赛团队主要成员简介（相关经历、代表性科研成果等）</w:t>
            </w:r>
          </w:p>
          <w:p w14:paraId="0B95446A" w14:textId="79738A36" w:rsidR="003944E9" w:rsidRPr="00C8558F" w:rsidRDefault="003944E9" w:rsidP="003944E9">
            <w:pPr>
              <w:pStyle w:val="ListParagraph"/>
              <w:spacing w:after="0" w:line="240" w:lineRule="auto"/>
              <w:ind w:left="1176"/>
              <w:rPr>
                <w:rFonts w:ascii="宋体" w:eastAsia="宋体" w:hAnsi="宋体" w:cs="宋体"/>
                <w:b/>
                <w:bCs/>
                <w:color w:val="000000"/>
                <w:sz w:val="32"/>
                <w:szCs w:val="32"/>
              </w:rPr>
            </w:pPr>
            <w:r w:rsidRPr="00C8558F">
              <w:rPr>
                <w:rFonts w:ascii="宋体" w:eastAsia="宋体" w:hAnsi="宋体" w:cs="宋体" w:hint="eastAsia"/>
                <w:b/>
                <w:bCs/>
                <w:color w:val="000000"/>
                <w:sz w:val="32"/>
                <w:szCs w:val="32"/>
              </w:rPr>
              <w:t>王明睿</w:t>
            </w:r>
          </w:p>
          <w:p w14:paraId="032FEB67" w14:textId="77777777" w:rsidR="003944E9" w:rsidRPr="003944E9" w:rsidRDefault="003944E9" w:rsidP="003944E9">
            <w:pPr>
              <w:pStyle w:val="ListParagraph"/>
              <w:spacing w:after="0" w:line="240" w:lineRule="auto"/>
              <w:ind w:left="1176"/>
              <w:rPr>
                <w:rFonts w:ascii="宋体" w:eastAsia="宋体" w:hAnsi="宋体" w:cs="宋体" w:hint="eastAsia"/>
                <w:color w:val="000000"/>
                <w:sz w:val="32"/>
                <w:szCs w:val="32"/>
              </w:rPr>
            </w:pPr>
            <w:r w:rsidRPr="003944E9">
              <w:rPr>
                <w:rFonts w:ascii="宋体" w:eastAsia="宋体" w:hAnsi="宋体" w:cs="宋体" w:hint="eastAsia"/>
                <w:color w:val="000000"/>
                <w:sz w:val="32"/>
                <w:szCs w:val="32"/>
              </w:rPr>
              <w:t>专业：数学与应用数学</w:t>
            </w:r>
          </w:p>
          <w:p w14:paraId="60668065" w14:textId="77777777" w:rsidR="003944E9" w:rsidRPr="003944E9" w:rsidRDefault="003944E9" w:rsidP="003944E9">
            <w:pPr>
              <w:pStyle w:val="ListParagraph"/>
              <w:spacing w:after="0" w:line="240" w:lineRule="auto"/>
              <w:ind w:left="1176"/>
              <w:rPr>
                <w:rFonts w:ascii="宋体" w:eastAsia="宋体" w:hAnsi="宋体" w:cs="宋体" w:hint="eastAsia"/>
                <w:color w:val="000000"/>
                <w:sz w:val="32"/>
                <w:szCs w:val="32"/>
              </w:rPr>
            </w:pPr>
            <w:r w:rsidRPr="003944E9">
              <w:rPr>
                <w:rFonts w:ascii="宋体" w:eastAsia="宋体" w:hAnsi="宋体" w:cs="宋体" w:hint="eastAsia"/>
                <w:color w:val="000000"/>
                <w:sz w:val="32"/>
                <w:szCs w:val="32"/>
              </w:rPr>
              <w:t>主要负责建模部分</w:t>
            </w:r>
          </w:p>
          <w:p w14:paraId="608A32ED" w14:textId="57588273" w:rsidR="003944E9" w:rsidRDefault="003944E9" w:rsidP="003944E9">
            <w:pPr>
              <w:pStyle w:val="ListParagraph"/>
              <w:spacing w:after="0" w:line="240" w:lineRule="auto"/>
              <w:ind w:left="1176"/>
              <w:rPr>
                <w:rFonts w:ascii="宋体" w:eastAsia="宋体" w:hAnsi="宋体" w:cs="宋体" w:hint="eastAsia"/>
                <w:color w:val="000000"/>
                <w:sz w:val="32"/>
                <w:szCs w:val="32"/>
              </w:rPr>
            </w:pPr>
            <w:r w:rsidRPr="003944E9">
              <w:rPr>
                <w:rFonts w:ascii="宋体" w:eastAsia="宋体" w:hAnsi="宋体" w:cs="宋体" w:hint="eastAsia"/>
                <w:color w:val="000000"/>
                <w:sz w:val="32"/>
                <w:szCs w:val="32"/>
              </w:rPr>
              <w:t>特长：R，MATLAB，Python，数据分析，机器学习，深度学习，经历主要有树叶识别，基于CAPM改进模型在中国股票实证分析研究，还有深度学习在染色体异常识别，三段科研</w:t>
            </w:r>
          </w:p>
          <w:p w14:paraId="5AE3E150" w14:textId="7347A6C8" w:rsidR="003944E9" w:rsidRPr="00C8558F" w:rsidRDefault="003944E9" w:rsidP="003944E9">
            <w:pPr>
              <w:pStyle w:val="ListParagraph"/>
              <w:spacing w:after="0" w:line="240" w:lineRule="auto"/>
              <w:ind w:left="1176"/>
              <w:rPr>
                <w:rFonts w:ascii="宋体" w:eastAsia="宋体" w:hAnsi="宋体" w:cs="宋体"/>
                <w:b/>
                <w:bCs/>
                <w:color w:val="000000"/>
                <w:sz w:val="32"/>
                <w:szCs w:val="32"/>
              </w:rPr>
            </w:pPr>
            <w:r w:rsidRPr="00C8558F">
              <w:rPr>
                <w:rFonts w:ascii="宋体" w:eastAsia="宋体" w:hAnsi="宋体" w:cs="宋体" w:hint="eastAsia"/>
                <w:b/>
                <w:bCs/>
                <w:color w:val="000000"/>
                <w:sz w:val="32"/>
                <w:szCs w:val="32"/>
              </w:rPr>
              <w:t>张曌璐</w:t>
            </w:r>
          </w:p>
          <w:p w14:paraId="208202C4" w14:textId="77777777" w:rsidR="003944E9" w:rsidRPr="003944E9" w:rsidRDefault="003944E9" w:rsidP="003944E9">
            <w:pPr>
              <w:pStyle w:val="ListParagraph"/>
              <w:spacing w:after="0" w:line="240" w:lineRule="auto"/>
              <w:ind w:left="1176"/>
              <w:rPr>
                <w:rFonts w:ascii="宋体" w:eastAsia="宋体" w:hAnsi="宋体" w:cs="宋体" w:hint="eastAsia"/>
                <w:color w:val="000000"/>
                <w:sz w:val="32"/>
                <w:szCs w:val="32"/>
              </w:rPr>
            </w:pPr>
            <w:r w:rsidRPr="003944E9">
              <w:rPr>
                <w:rFonts w:ascii="宋体" w:eastAsia="宋体" w:hAnsi="宋体" w:cs="宋体" w:hint="eastAsia"/>
                <w:color w:val="000000"/>
                <w:sz w:val="32"/>
                <w:szCs w:val="32"/>
              </w:rPr>
              <w:t>西浦16届会计专业，现已毕业。目前是暂定20fall开始哥大的网课。</w:t>
            </w:r>
          </w:p>
          <w:p w14:paraId="1ED63601" w14:textId="182D2D7D" w:rsidR="003944E9" w:rsidRDefault="003944E9" w:rsidP="003944E9">
            <w:pPr>
              <w:pStyle w:val="ListParagraph"/>
              <w:spacing w:after="0" w:line="240" w:lineRule="auto"/>
              <w:ind w:left="1176"/>
              <w:rPr>
                <w:rFonts w:ascii="宋体" w:eastAsia="宋体" w:hAnsi="宋体" w:cs="宋体" w:hint="eastAsia"/>
                <w:color w:val="000000"/>
                <w:sz w:val="32"/>
                <w:szCs w:val="32"/>
              </w:rPr>
            </w:pPr>
            <w:r w:rsidRPr="003944E9">
              <w:rPr>
                <w:rFonts w:ascii="宋体" w:eastAsia="宋体" w:hAnsi="宋体" w:cs="宋体" w:hint="eastAsia"/>
                <w:color w:val="000000"/>
                <w:sz w:val="32"/>
                <w:szCs w:val="32"/>
              </w:rPr>
              <w:t>擅长处理财务数据，整合分析。财务相关的内容我都有可以cover，此外我也很期待参与到整个产品的设计和迭代中。我有一些编程基础，有美赛商赛各种调研大赛的经历。希望除了会计财务方面，产品方向也可以贡献我的一点力量。</w:t>
            </w:r>
          </w:p>
          <w:p w14:paraId="0B4E7651" w14:textId="79916BDC" w:rsidR="003944E9" w:rsidRPr="003944E9" w:rsidRDefault="003944E9" w:rsidP="003944E9">
            <w:pPr>
              <w:pStyle w:val="ListParagraph"/>
              <w:spacing w:after="0" w:line="240" w:lineRule="auto"/>
              <w:ind w:left="1176"/>
              <w:rPr>
                <w:rFonts w:ascii="Calibri" w:eastAsia="Times New Roman" w:hAnsi="Calibri" w:cs="Times New Roman" w:hint="eastAsia"/>
                <w:color w:val="000000"/>
                <w:sz w:val="32"/>
                <w:szCs w:val="32"/>
              </w:rPr>
            </w:pPr>
          </w:p>
        </w:tc>
      </w:tr>
      <w:tr w:rsidR="008E4F19" w:rsidRPr="008E4F19" w14:paraId="36DFA4C9" w14:textId="77777777" w:rsidTr="00ED3639">
        <w:trPr>
          <w:trHeight w:val="557"/>
        </w:trPr>
        <w:tc>
          <w:tcPr>
            <w:tcW w:w="8524" w:type="dxa"/>
            <w:gridSpan w:val="2"/>
            <w:vMerge/>
            <w:tcBorders>
              <w:top w:val="single" w:sz="4" w:space="0" w:color="auto"/>
              <w:left w:val="single" w:sz="4" w:space="0" w:color="auto"/>
              <w:bottom w:val="single" w:sz="4" w:space="0" w:color="auto"/>
              <w:right w:val="single" w:sz="4" w:space="0" w:color="auto"/>
            </w:tcBorders>
            <w:vAlign w:val="center"/>
            <w:hideMark/>
          </w:tcPr>
          <w:p w14:paraId="787B8D10"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66F83498" w14:textId="77777777" w:rsidTr="00ED3639">
        <w:trPr>
          <w:trHeight w:val="557"/>
        </w:trPr>
        <w:tc>
          <w:tcPr>
            <w:tcW w:w="8524" w:type="dxa"/>
            <w:gridSpan w:val="2"/>
            <w:vMerge/>
            <w:tcBorders>
              <w:top w:val="single" w:sz="4" w:space="0" w:color="auto"/>
              <w:left w:val="single" w:sz="4" w:space="0" w:color="auto"/>
              <w:bottom w:val="single" w:sz="4" w:space="0" w:color="auto"/>
              <w:right w:val="single" w:sz="4" w:space="0" w:color="auto"/>
            </w:tcBorders>
            <w:vAlign w:val="center"/>
            <w:hideMark/>
          </w:tcPr>
          <w:p w14:paraId="3CC1842B"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26C08461" w14:textId="77777777" w:rsidTr="00ED3639">
        <w:trPr>
          <w:trHeight w:val="557"/>
        </w:trPr>
        <w:tc>
          <w:tcPr>
            <w:tcW w:w="8524" w:type="dxa"/>
            <w:gridSpan w:val="2"/>
            <w:vMerge/>
            <w:tcBorders>
              <w:top w:val="single" w:sz="4" w:space="0" w:color="auto"/>
              <w:left w:val="single" w:sz="4" w:space="0" w:color="auto"/>
              <w:bottom w:val="single" w:sz="4" w:space="0" w:color="auto"/>
              <w:right w:val="single" w:sz="4" w:space="0" w:color="auto"/>
            </w:tcBorders>
            <w:vAlign w:val="center"/>
            <w:hideMark/>
          </w:tcPr>
          <w:p w14:paraId="5B06964A"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B2E9B88" w14:textId="77777777" w:rsidTr="00627D24">
        <w:trPr>
          <w:trHeight w:val="2114"/>
        </w:trPr>
        <w:tc>
          <w:tcPr>
            <w:tcW w:w="8524" w:type="dxa"/>
            <w:gridSpan w:val="2"/>
            <w:vMerge/>
            <w:tcBorders>
              <w:top w:val="single" w:sz="4" w:space="0" w:color="auto"/>
              <w:left w:val="single" w:sz="4" w:space="0" w:color="auto"/>
              <w:bottom w:val="single" w:sz="4" w:space="0" w:color="auto"/>
              <w:right w:val="single" w:sz="4" w:space="0" w:color="auto"/>
            </w:tcBorders>
            <w:vAlign w:val="center"/>
            <w:hideMark/>
          </w:tcPr>
          <w:p w14:paraId="42A33B81"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54A71267" w14:textId="77777777" w:rsidTr="00410EA2">
        <w:trPr>
          <w:trHeight w:val="450"/>
        </w:trPr>
        <w:tc>
          <w:tcPr>
            <w:tcW w:w="425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61177D1" w14:textId="6CF92643" w:rsidR="00627D24" w:rsidRDefault="008E4F19" w:rsidP="00627D24">
            <w:pPr>
              <w:spacing w:after="0" w:line="240" w:lineRule="auto"/>
              <w:rPr>
                <w:rFonts w:ascii="Calibri" w:eastAsia="Times New Roman" w:hAnsi="Calibri" w:cs="Times New Roman"/>
                <w:color w:val="000000"/>
                <w:sz w:val="32"/>
                <w:szCs w:val="32"/>
              </w:rPr>
            </w:pPr>
            <w:r w:rsidRPr="008E4F19">
              <w:rPr>
                <w:rFonts w:ascii="宋体" w:eastAsia="宋体" w:hAnsi="宋体" w:cs="宋体"/>
                <w:color w:val="000000"/>
                <w:sz w:val="32"/>
                <w:szCs w:val="32"/>
              </w:rPr>
              <w:t>（</w:t>
            </w:r>
            <w:r w:rsidRPr="008E4F19">
              <w:rPr>
                <w:rFonts w:ascii="Calibri" w:eastAsia="Times New Roman" w:hAnsi="Calibri" w:cs="Times New Roman"/>
                <w:color w:val="000000"/>
                <w:sz w:val="32"/>
                <w:szCs w:val="32"/>
              </w:rPr>
              <w:t>4</w:t>
            </w:r>
            <w:r w:rsidRPr="008E4F19">
              <w:rPr>
                <w:rFonts w:ascii="宋体" w:eastAsia="宋体" w:hAnsi="宋体" w:cs="宋体"/>
                <w:color w:val="000000"/>
                <w:sz w:val="32"/>
                <w:szCs w:val="32"/>
              </w:rPr>
              <w:t>）主体单位意见</w:t>
            </w:r>
            <w:r w:rsidRPr="008E4F19">
              <w:rPr>
                <w:rFonts w:ascii="Calibri" w:eastAsia="Times New Roman" w:hAnsi="Calibri" w:cs="Times New Roman"/>
                <w:color w:val="000000"/>
                <w:sz w:val="32"/>
                <w:szCs w:val="32"/>
              </w:rPr>
              <w:br/>
            </w:r>
            <w:r w:rsidR="00707E42">
              <w:rPr>
                <w:rFonts w:ascii="宋体" w:eastAsia="宋体" w:hAnsi="宋体" w:cs="宋体" w:hint="eastAsia"/>
                <w:color w:val="000000"/>
                <w:sz w:val="24"/>
                <w:szCs w:val="32"/>
              </w:rPr>
              <w:t>滕德群</w:t>
            </w:r>
            <w:r w:rsidRPr="001C1D8C">
              <w:rPr>
                <w:rFonts w:ascii="宋体" w:eastAsia="宋体" w:hAnsi="宋体" w:cs="宋体"/>
                <w:color w:val="000000"/>
                <w:sz w:val="24"/>
                <w:szCs w:val="32"/>
              </w:rPr>
              <w:t>承诺，以上填写申报材料全部真实有效，对填报内容及所附材料的真实性、准确性负责。</w:t>
            </w:r>
            <w:r w:rsidRPr="001C1D8C">
              <w:rPr>
                <w:rFonts w:ascii="Calibri" w:eastAsia="Times New Roman" w:hAnsi="Calibri" w:cs="Times New Roman"/>
                <w:color w:val="000000"/>
                <w:sz w:val="24"/>
                <w:szCs w:val="32"/>
              </w:rPr>
              <w:br/>
            </w:r>
            <w:r w:rsidRPr="008E4F19">
              <w:rPr>
                <w:rFonts w:ascii="Calibri" w:eastAsia="Times New Roman" w:hAnsi="Calibri" w:cs="Times New Roman"/>
                <w:color w:val="000000"/>
                <w:sz w:val="32"/>
                <w:szCs w:val="32"/>
              </w:rPr>
              <w:t xml:space="preserve">                                                          </w:t>
            </w:r>
            <w:r w:rsidR="001C1D8C">
              <w:rPr>
                <w:rFonts w:ascii="Calibri" w:eastAsia="Times New Roman" w:hAnsi="Calibri" w:cs="Times New Roman"/>
                <w:color w:val="000000"/>
                <w:sz w:val="32"/>
                <w:szCs w:val="32"/>
              </w:rPr>
              <w:t xml:space="preserve">   </w:t>
            </w:r>
            <w:r w:rsidR="00627D24">
              <w:rPr>
                <w:rFonts w:ascii="Calibri" w:eastAsia="Times New Roman" w:hAnsi="Calibri" w:cs="Times New Roman"/>
                <w:color w:val="000000"/>
                <w:sz w:val="32"/>
                <w:szCs w:val="32"/>
              </w:rPr>
              <w:t xml:space="preserve">  </w:t>
            </w:r>
            <w:r w:rsidR="001C1D8C">
              <w:rPr>
                <w:rFonts w:ascii="Calibri" w:eastAsia="Times New Roman" w:hAnsi="Calibri" w:cs="Times New Roman"/>
                <w:color w:val="000000"/>
                <w:sz w:val="32"/>
                <w:szCs w:val="32"/>
              </w:rPr>
              <w:t xml:space="preserve"> </w:t>
            </w:r>
            <w:r w:rsidR="00627D24">
              <w:rPr>
                <w:rFonts w:ascii="Calibri" w:eastAsia="Times New Roman" w:hAnsi="Calibri" w:cs="Times New Roman"/>
                <w:color w:val="000000"/>
                <w:sz w:val="32"/>
                <w:szCs w:val="32"/>
              </w:rPr>
              <w:t xml:space="preserve">    </w:t>
            </w:r>
          </w:p>
          <w:p w14:paraId="372E4460" w14:textId="77777777" w:rsidR="00627D24" w:rsidRDefault="00627D24" w:rsidP="00627D24">
            <w:pPr>
              <w:spacing w:after="0" w:line="240" w:lineRule="auto"/>
              <w:rPr>
                <w:rFonts w:ascii="Calibri" w:eastAsia="Times New Roman" w:hAnsi="Calibri" w:cs="Times New Roman"/>
                <w:color w:val="000000"/>
                <w:sz w:val="32"/>
                <w:szCs w:val="32"/>
              </w:rPr>
            </w:pPr>
          </w:p>
          <w:p w14:paraId="0501DA3D" w14:textId="07DE1D9B" w:rsidR="008E4F19" w:rsidRPr="008E4F19" w:rsidRDefault="008E4F19" w:rsidP="00594A46">
            <w:pPr>
              <w:spacing w:after="0" w:line="240" w:lineRule="auto"/>
              <w:jc w:val="right"/>
              <w:rPr>
                <w:rFonts w:ascii="Calibri" w:eastAsia="Times New Roman" w:hAnsi="Calibri" w:cs="Times New Roman" w:hint="eastAsia"/>
                <w:color w:val="000000"/>
                <w:sz w:val="32"/>
                <w:szCs w:val="32"/>
              </w:rPr>
            </w:pPr>
            <w:r w:rsidRPr="008E4F19">
              <w:rPr>
                <w:rFonts w:ascii="宋体" w:eastAsia="宋体" w:hAnsi="宋体" w:cs="宋体"/>
                <w:color w:val="000000"/>
                <w:sz w:val="32"/>
                <w:szCs w:val="32"/>
              </w:rPr>
              <w:t>时间：</w:t>
            </w:r>
            <w:r w:rsidR="00707E42">
              <w:rPr>
                <w:rFonts w:ascii="宋体" w:eastAsia="宋体" w:hAnsi="宋体" w:cs="宋体" w:hint="eastAsia"/>
                <w:color w:val="000000"/>
                <w:sz w:val="32"/>
                <w:szCs w:val="32"/>
              </w:rPr>
              <w:t>2020</w:t>
            </w:r>
            <w:r w:rsidRPr="008E4F19">
              <w:rPr>
                <w:rFonts w:ascii="Calibri" w:eastAsia="Times New Roman" w:hAnsi="Calibri" w:cs="Times New Roman"/>
                <w:color w:val="000000"/>
                <w:sz w:val="32"/>
                <w:szCs w:val="32"/>
              </w:rPr>
              <w:t xml:space="preserve">    </w:t>
            </w:r>
            <w:r w:rsidRPr="008E4F19">
              <w:rPr>
                <w:rFonts w:ascii="宋体" w:eastAsia="宋体" w:hAnsi="宋体" w:cs="宋体"/>
                <w:color w:val="000000"/>
                <w:sz w:val="32"/>
                <w:szCs w:val="32"/>
              </w:rPr>
              <w:t>年</w:t>
            </w:r>
            <w:r w:rsidRPr="008E4F19">
              <w:rPr>
                <w:rFonts w:ascii="Calibri" w:eastAsia="Times New Roman" w:hAnsi="Calibri" w:cs="Times New Roman"/>
                <w:color w:val="000000"/>
                <w:sz w:val="32"/>
                <w:szCs w:val="32"/>
              </w:rPr>
              <w:t xml:space="preserve"> </w:t>
            </w:r>
            <w:r w:rsidR="00707E42">
              <w:rPr>
                <w:rFonts w:asciiTheme="minorEastAsia" w:hAnsiTheme="minorEastAsia" w:cs="Times New Roman" w:hint="eastAsia"/>
                <w:color w:val="000000"/>
                <w:sz w:val="32"/>
                <w:szCs w:val="32"/>
              </w:rPr>
              <w:t>8</w:t>
            </w:r>
            <w:r w:rsidRPr="008E4F19">
              <w:rPr>
                <w:rFonts w:ascii="宋体" w:eastAsia="宋体" w:hAnsi="宋体" w:cs="宋体"/>
                <w:color w:val="000000"/>
                <w:sz w:val="32"/>
                <w:szCs w:val="32"/>
              </w:rPr>
              <w:t>月</w:t>
            </w:r>
            <w:r w:rsidR="00707E42">
              <w:rPr>
                <w:rFonts w:ascii="宋体" w:eastAsia="宋体" w:hAnsi="宋体" w:cs="宋体" w:hint="eastAsia"/>
                <w:color w:val="000000"/>
                <w:sz w:val="32"/>
                <w:szCs w:val="32"/>
              </w:rPr>
              <w:t>24</w:t>
            </w:r>
            <w:r w:rsidRPr="008E4F19">
              <w:rPr>
                <w:rFonts w:ascii="Calibri" w:eastAsia="Times New Roman" w:hAnsi="Calibri" w:cs="Times New Roman"/>
                <w:color w:val="000000"/>
                <w:sz w:val="32"/>
                <w:szCs w:val="32"/>
              </w:rPr>
              <w:t xml:space="preserve">     </w:t>
            </w:r>
            <w:r w:rsidRPr="008E4F19">
              <w:rPr>
                <w:rFonts w:ascii="宋体" w:eastAsia="宋体" w:hAnsi="宋体" w:cs="宋体"/>
                <w:color w:val="000000"/>
                <w:sz w:val="32"/>
                <w:szCs w:val="32"/>
              </w:rPr>
              <w:t>日</w:t>
            </w:r>
            <w:r w:rsidRPr="008E4F19">
              <w:rPr>
                <w:rFonts w:ascii="Calibri" w:eastAsia="Times New Roman" w:hAnsi="Calibri" w:cs="Times New Roman"/>
                <w:color w:val="000000"/>
                <w:sz w:val="32"/>
                <w:szCs w:val="32"/>
              </w:rPr>
              <w:t xml:space="preserve">                                                          </w:t>
            </w:r>
            <w:r w:rsidR="00707E42">
              <w:rPr>
                <w:rFonts w:ascii="宋体" w:eastAsia="宋体" w:hAnsi="宋体" w:cs="宋体" w:hint="eastAsia"/>
                <w:color w:val="000000"/>
                <w:sz w:val="32"/>
                <w:szCs w:val="32"/>
              </w:rPr>
              <w:t>滕德群</w:t>
            </w:r>
          </w:p>
        </w:tc>
        <w:tc>
          <w:tcPr>
            <w:tcW w:w="427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31E14F4" w14:textId="070D5578" w:rsidR="001C1D8C" w:rsidRDefault="008E4F19" w:rsidP="008E4F19">
            <w:pPr>
              <w:spacing w:after="0" w:line="240" w:lineRule="auto"/>
              <w:rPr>
                <w:rFonts w:ascii="Calibri" w:eastAsia="Times New Roman" w:hAnsi="Calibri" w:cs="Times New Roman"/>
                <w:color w:val="000000"/>
                <w:sz w:val="32"/>
                <w:szCs w:val="32"/>
              </w:rPr>
            </w:pPr>
            <w:r w:rsidRPr="008E4F19">
              <w:rPr>
                <w:rFonts w:ascii="宋体" w:eastAsia="宋体" w:hAnsi="宋体" w:cs="宋体"/>
                <w:color w:val="000000"/>
                <w:sz w:val="32"/>
                <w:szCs w:val="32"/>
              </w:rPr>
              <w:t>（</w:t>
            </w:r>
            <w:r w:rsidRPr="008E4F19">
              <w:rPr>
                <w:rFonts w:ascii="Calibri" w:eastAsia="Times New Roman" w:hAnsi="Calibri" w:cs="Times New Roman"/>
                <w:color w:val="000000"/>
                <w:sz w:val="32"/>
                <w:szCs w:val="32"/>
              </w:rPr>
              <w:t>5</w:t>
            </w:r>
            <w:r w:rsidRPr="008E4F19">
              <w:rPr>
                <w:rFonts w:ascii="宋体" w:eastAsia="宋体" w:hAnsi="宋体" w:cs="宋体"/>
                <w:color w:val="000000"/>
                <w:sz w:val="32"/>
                <w:szCs w:val="32"/>
              </w:rPr>
              <w:t>）合作单位意见</w:t>
            </w:r>
            <w:r w:rsidR="001C1D8C">
              <w:rPr>
                <w:rFonts w:ascii="Calibri" w:eastAsia="Times New Roman" w:hAnsi="Calibri" w:cs="Times New Roman"/>
                <w:color w:val="000000"/>
                <w:sz w:val="32"/>
                <w:szCs w:val="32"/>
              </w:rPr>
              <w:br/>
            </w:r>
            <w:r w:rsidR="00F5023A" w:rsidRPr="00F5023A">
              <w:rPr>
                <w:rFonts w:ascii="宋体" w:eastAsia="宋体" w:hAnsi="宋体" w:cs="宋体"/>
                <w:color w:val="FFFFFF" w:themeColor="background1"/>
                <w:sz w:val="24"/>
                <w:szCs w:val="32"/>
              </w:rPr>
              <w:t>本单位承诺，以上填写申报材料全部真实有效，对报内容及所附材料的真实性、准确性负责。</w:t>
            </w:r>
            <w:r w:rsidR="00F5023A" w:rsidRPr="001C1D8C">
              <w:rPr>
                <w:rFonts w:ascii="Calibri" w:eastAsia="Times New Roman" w:hAnsi="Calibri" w:cs="Times New Roman"/>
                <w:color w:val="000000"/>
                <w:sz w:val="24"/>
                <w:szCs w:val="32"/>
              </w:rPr>
              <w:br/>
            </w:r>
          </w:p>
          <w:p w14:paraId="2416905C" w14:textId="77777777" w:rsidR="001C1D8C" w:rsidRDefault="001C1D8C" w:rsidP="008E4F19">
            <w:pPr>
              <w:spacing w:after="0" w:line="240" w:lineRule="auto"/>
              <w:rPr>
                <w:rFonts w:ascii="Calibri" w:eastAsia="Times New Roman" w:hAnsi="Calibri" w:cs="Times New Roman"/>
                <w:color w:val="000000"/>
                <w:sz w:val="32"/>
                <w:szCs w:val="32"/>
              </w:rPr>
            </w:pPr>
          </w:p>
          <w:p w14:paraId="10ACEA59" w14:textId="77777777" w:rsidR="008E4F19" w:rsidRPr="008E4F19" w:rsidRDefault="001C1D8C" w:rsidP="00594A46">
            <w:pPr>
              <w:spacing w:after="0" w:line="240" w:lineRule="auto"/>
              <w:jc w:val="right"/>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 </w:t>
            </w:r>
            <w:r w:rsidR="008E4F19" w:rsidRPr="008E4F19">
              <w:rPr>
                <w:rFonts w:ascii="宋体" w:eastAsia="宋体" w:hAnsi="宋体" w:cs="宋体"/>
                <w:color w:val="000000"/>
                <w:sz w:val="32"/>
                <w:szCs w:val="32"/>
              </w:rPr>
              <w:t>时间：</w:t>
            </w:r>
            <w:r w:rsidR="00F5023A">
              <w:rPr>
                <w:rFonts w:ascii="宋体" w:eastAsia="宋体" w:hAnsi="宋体" w:cs="宋体"/>
                <w:color w:val="000000"/>
                <w:sz w:val="32"/>
                <w:szCs w:val="32"/>
              </w:rPr>
              <w:t xml:space="preserve">  </w:t>
            </w:r>
            <w:r w:rsidR="008E4F19" w:rsidRPr="008E4F19">
              <w:rPr>
                <w:rFonts w:ascii="宋体" w:eastAsia="宋体" w:hAnsi="宋体" w:cs="宋体"/>
                <w:color w:val="000000"/>
                <w:sz w:val="32"/>
                <w:szCs w:val="32"/>
              </w:rPr>
              <w:t>年</w:t>
            </w:r>
            <w:r w:rsidR="00F5023A">
              <w:rPr>
                <w:rFonts w:ascii="宋体" w:eastAsia="宋体" w:hAnsi="宋体" w:cs="宋体"/>
                <w:color w:val="000000"/>
                <w:sz w:val="32"/>
                <w:szCs w:val="32"/>
              </w:rPr>
              <w:t xml:space="preserve">     </w:t>
            </w:r>
            <w:r w:rsidR="008E4F19" w:rsidRPr="008E4F19">
              <w:rPr>
                <w:rFonts w:ascii="宋体" w:eastAsia="宋体" w:hAnsi="宋体" w:cs="宋体"/>
                <w:color w:val="000000"/>
                <w:sz w:val="32"/>
                <w:szCs w:val="32"/>
              </w:rPr>
              <w:t>月</w:t>
            </w:r>
            <w:r w:rsidR="008E4F19" w:rsidRPr="00F5023A">
              <w:rPr>
                <w:rFonts w:ascii="宋体" w:eastAsia="宋体" w:hAnsi="宋体" w:cs="宋体"/>
                <w:color w:val="000000"/>
                <w:sz w:val="32"/>
                <w:szCs w:val="32"/>
              </w:rPr>
              <w:t xml:space="preserve">     </w:t>
            </w:r>
            <w:r w:rsidR="008E4F19" w:rsidRPr="008E4F19">
              <w:rPr>
                <w:rFonts w:ascii="宋体" w:eastAsia="宋体" w:hAnsi="宋体" w:cs="宋体"/>
                <w:color w:val="000000"/>
                <w:sz w:val="32"/>
                <w:szCs w:val="32"/>
              </w:rPr>
              <w:t>日</w:t>
            </w:r>
            <w:r w:rsidRPr="00F5023A">
              <w:rPr>
                <w:rFonts w:ascii="宋体" w:eastAsia="宋体" w:hAnsi="宋体" w:cs="宋体"/>
                <w:color w:val="000000"/>
                <w:sz w:val="32"/>
                <w:szCs w:val="32"/>
              </w:rPr>
              <w:t xml:space="preserve">                            </w:t>
            </w:r>
            <w:r w:rsidR="008E4F19" w:rsidRPr="008E4F19">
              <w:rPr>
                <w:rFonts w:ascii="宋体" w:eastAsia="宋体" w:hAnsi="宋体" w:cs="宋体"/>
                <w:color w:val="000000"/>
                <w:sz w:val="32"/>
                <w:szCs w:val="32"/>
              </w:rPr>
              <w:t>合作单位公章</w:t>
            </w:r>
          </w:p>
        </w:tc>
      </w:tr>
      <w:tr w:rsidR="008E4F19" w:rsidRPr="008E4F19" w14:paraId="1082C07D" w14:textId="77777777" w:rsidTr="00410EA2">
        <w:trPr>
          <w:trHeight w:val="557"/>
        </w:trPr>
        <w:tc>
          <w:tcPr>
            <w:tcW w:w="4254" w:type="dxa"/>
            <w:vMerge/>
            <w:tcBorders>
              <w:top w:val="single" w:sz="4" w:space="0" w:color="auto"/>
              <w:left w:val="single" w:sz="4" w:space="0" w:color="auto"/>
              <w:bottom w:val="single" w:sz="4" w:space="0" w:color="auto"/>
              <w:right w:val="single" w:sz="4" w:space="0" w:color="auto"/>
            </w:tcBorders>
            <w:vAlign w:val="center"/>
            <w:hideMark/>
          </w:tcPr>
          <w:p w14:paraId="2879CA7E" w14:textId="77777777" w:rsidR="008E4F19" w:rsidRPr="008E4F19" w:rsidRDefault="008E4F19" w:rsidP="008E4F19">
            <w:pPr>
              <w:spacing w:after="0" w:line="240" w:lineRule="auto"/>
              <w:rPr>
                <w:rFonts w:ascii="Calibri" w:eastAsia="Times New Roman" w:hAnsi="Calibri" w:cs="Times New Roman"/>
                <w:color w:val="000000"/>
                <w:sz w:val="32"/>
                <w:szCs w:val="32"/>
              </w:rPr>
            </w:pPr>
          </w:p>
        </w:tc>
        <w:tc>
          <w:tcPr>
            <w:tcW w:w="4270" w:type="dxa"/>
            <w:vMerge/>
            <w:tcBorders>
              <w:top w:val="single" w:sz="4" w:space="0" w:color="auto"/>
              <w:left w:val="single" w:sz="4" w:space="0" w:color="auto"/>
              <w:bottom w:val="single" w:sz="4" w:space="0" w:color="auto"/>
              <w:right w:val="single" w:sz="4" w:space="0" w:color="auto"/>
            </w:tcBorders>
            <w:vAlign w:val="center"/>
            <w:hideMark/>
          </w:tcPr>
          <w:p w14:paraId="635A0BC7"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0F686D0F" w14:textId="77777777" w:rsidTr="00410EA2">
        <w:trPr>
          <w:trHeight w:val="557"/>
        </w:trPr>
        <w:tc>
          <w:tcPr>
            <w:tcW w:w="4254" w:type="dxa"/>
            <w:vMerge/>
            <w:tcBorders>
              <w:top w:val="single" w:sz="4" w:space="0" w:color="auto"/>
              <w:left w:val="single" w:sz="4" w:space="0" w:color="auto"/>
              <w:bottom w:val="single" w:sz="4" w:space="0" w:color="auto"/>
              <w:right w:val="single" w:sz="4" w:space="0" w:color="auto"/>
            </w:tcBorders>
            <w:vAlign w:val="center"/>
            <w:hideMark/>
          </w:tcPr>
          <w:p w14:paraId="031F442B" w14:textId="77777777" w:rsidR="008E4F19" w:rsidRPr="008E4F19" w:rsidRDefault="008E4F19" w:rsidP="008E4F19">
            <w:pPr>
              <w:spacing w:after="0" w:line="240" w:lineRule="auto"/>
              <w:rPr>
                <w:rFonts w:ascii="Calibri" w:eastAsia="Times New Roman" w:hAnsi="Calibri" w:cs="Times New Roman"/>
                <w:color w:val="000000"/>
                <w:sz w:val="32"/>
                <w:szCs w:val="32"/>
              </w:rPr>
            </w:pPr>
          </w:p>
        </w:tc>
        <w:tc>
          <w:tcPr>
            <w:tcW w:w="4270" w:type="dxa"/>
            <w:vMerge/>
            <w:tcBorders>
              <w:top w:val="single" w:sz="4" w:space="0" w:color="auto"/>
              <w:left w:val="single" w:sz="4" w:space="0" w:color="auto"/>
              <w:bottom w:val="single" w:sz="4" w:space="0" w:color="auto"/>
              <w:right w:val="single" w:sz="4" w:space="0" w:color="auto"/>
            </w:tcBorders>
            <w:vAlign w:val="center"/>
            <w:hideMark/>
          </w:tcPr>
          <w:p w14:paraId="6186E768"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38D64705" w14:textId="77777777" w:rsidTr="00410EA2">
        <w:trPr>
          <w:trHeight w:val="557"/>
        </w:trPr>
        <w:tc>
          <w:tcPr>
            <w:tcW w:w="4254" w:type="dxa"/>
            <w:vMerge/>
            <w:tcBorders>
              <w:top w:val="single" w:sz="4" w:space="0" w:color="auto"/>
              <w:left w:val="single" w:sz="4" w:space="0" w:color="auto"/>
              <w:bottom w:val="single" w:sz="4" w:space="0" w:color="auto"/>
              <w:right w:val="single" w:sz="4" w:space="0" w:color="auto"/>
            </w:tcBorders>
            <w:vAlign w:val="center"/>
            <w:hideMark/>
          </w:tcPr>
          <w:p w14:paraId="342C8EA0" w14:textId="77777777" w:rsidR="008E4F19" w:rsidRPr="008E4F19" w:rsidRDefault="008E4F19" w:rsidP="008E4F19">
            <w:pPr>
              <w:spacing w:after="0" w:line="240" w:lineRule="auto"/>
              <w:rPr>
                <w:rFonts w:ascii="Calibri" w:eastAsia="Times New Roman" w:hAnsi="Calibri" w:cs="Times New Roman"/>
                <w:color w:val="000000"/>
                <w:sz w:val="32"/>
                <w:szCs w:val="32"/>
              </w:rPr>
            </w:pPr>
          </w:p>
        </w:tc>
        <w:tc>
          <w:tcPr>
            <w:tcW w:w="4270" w:type="dxa"/>
            <w:vMerge/>
            <w:tcBorders>
              <w:top w:val="single" w:sz="4" w:space="0" w:color="auto"/>
              <w:left w:val="single" w:sz="4" w:space="0" w:color="auto"/>
              <w:bottom w:val="single" w:sz="4" w:space="0" w:color="auto"/>
              <w:right w:val="single" w:sz="4" w:space="0" w:color="auto"/>
            </w:tcBorders>
            <w:vAlign w:val="center"/>
            <w:hideMark/>
          </w:tcPr>
          <w:p w14:paraId="2C68501E"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r w:rsidR="008E4F19" w:rsidRPr="008E4F19" w14:paraId="57D2F40C" w14:textId="77777777" w:rsidTr="00410EA2">
        <w:trPr>
          <w:trHeight w:val="557"/>
        </w:trPr>
        <w:tc>
          <w:tcPr>
            <w:tcW w:w="4254" w:type="dxa"/>
            <w:vMerge/>
            <w:tcBorders>
              <w:top w:val="single" w:sz="4" w:space="0" w:color="auto"/>
              <w:left w:val="single" w:sz="4" w:space="0" w:color="auto"/>
              <w:bottom w:val="single" w:sz="4" w:space="0" w:color="auto"/>
              <w:right w:val="single" w:sz="4" w:space="0" w:color="auto"/>
            </w:tcBorders>
            <w:vAlign w:val="center"/>
            <w:hideMark/>
          </w:tcPr>
          <w:p w14:paraId="0F6F6688" w14:textId="77777777" w:rsidR="008E4F19" w:rsidRPr="008E4F19" w:rsidRDefault="008E4F19" w:rsidP="008E4F19">
            <w:pPr>
              <w:spacing w:after="0" w:line="240" w:lineRule="auto"/>
              <w:rPr>
                <w:rFonts w:ascii="Calibri" w:eastAsia="Times New Roman" w:hAnsi="Calibri" w:cs="Times New Roman"/>
                <w:color w:val="000000"/>
                <w:sz w:val="32"/>
                <w:szCs w:val="32"/>
              </w:rPr>
            </w:pPr>
          </w:p>
        </w:tc>
        <w:tc>
          <w:tcPr>
            <w:tcW w:w="4270" w:type="dxa"/>
            <w:vMerge/>
            <w:tcBorders>
              <w:top w:val="single" w:sz="4" w:space="0" w:color="auto"/>
              <w:left w:val="single" w:sz="4" w:space="0" w:color="auto"/>
              <w:bottom w:val="single" w:sz="4" w:space="0" w:color="auto"/>
              <w:right w:val="single" w:sz="4" w:space="0" w:color="auto"/>
            </w:tcBorders>
            <w:vAlign w:val="center"/>
            <w:hideMark/>
          </w:tcPr>
          <w:p w14:paraId="3FBD2F78" w14:textId="77777777" w:rsidR="008E4F19" w:rsidRPr="008E4F19" w:rsidRDefault="008E4F19" w:rsidP="008E4F19">
            <w:pPr>
              <w:spacing w:after="0" w:line="240" w:lineRule="auto"/>
              <w:rPr>
                <w:rFonts w:ascii="Calibri" w:eastAsia="Times New Roman" w:hAnsi="Calibri" w:cs="Times New Roman"/>
                <w:color w:val="000000"/>
                <w:sz w:val="32"/>
                <w:szCs w:val="32"/>
              </w:rPr>
            </w:pPr>
          </w:p>
        </w:tc>
      </w:tr>
    </w:tbl>
    <w:p w14:paraId="52E947F3" w14:textId="77777777" w:rsidR="008E4F19" w:rsidRDefault="008E4F19"/>
    <w:sectPr w:rsidR="008E4F19" w:rsidSect="00076254">
      <w:pgSz w:w="12240" w:h="15840"/>
      <w:pgMar w:top="1440" w:right="1800" w:bottom="1440" w:left="180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47AC6" w14:textId="77777777" w:rsidR="002633C7" w:rsidRDefault="002633C7" w:rsidP="00076254">
      <w:pPr>
        <w:spacing w:after="0" w:line="240" w:lineRule="auto"/>
      </w:pPr>
      <w:r>
        <w:separator/>
      </w:r>
    </w:p>
  </w:endnote>
  <w:endnote w:type="continuationSeparator" w:id="0">
    <w:p w14:paraId="0898BCBC" w14:textId="77777777" w:rsidR="002633C7" w:rsidRDefault="002633C7" w:rsidP="00076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HeitiStd-Regular-Identity-">
    <w:altName w:val="微软雅黑"/>
    <w:panose1 w:val="00000000000000000000"/>
    <w:charset w:val="86"/>
    <w:family w:val="auto"/>
    <w:notTrueType/>
    <w:pitch w:val="default"/>
    <w:sig w:usb0="00000001" w:usb1="080E0000" w:usb2="00000010" w:usb3="00000000" w:csb0="00040000" w:csb1="00000000"/>
  </w:font>
  <w:font w:name="LMSans12-Regular-Identity-H">
    <w:altName w:val="微软雅黑"/>
    <w:panose1 w:val="00000000000000000000"/>
    <w:charset w:val="86"/>
    <w:family w:val="auto"/>
    <w:notTrueType/>
    <w:pitch w:val="default"/>
    <w:sig w:usb0="00000001" w:usb1="080E0000" w:usb2="00000010" w:usb3="00000000" w:csb0="00040000" w:csb1="00000000"/>
  </w:font>
  <w:font w:name="TeXGyreTermes-Regular-Identity-">
    <w:altName w:val="微软雅黑"/>
    <w:panose1 w:val="00000000000000000000"/>
    <w:charset w:val="86"/>
    <w:family w:val="auto"/>
    <w:notTrueType/>
    <w:pitch w:val="default"/>
    <w:sig w:usb0="00000001" w:usb1="080E0000" w:usb2="00000010" w:usb3="00000000" w:csb0="00040000" w:csb1="00000000"/>
  </w:font>
  <w:font w:name="AdobeSongStd-Light-Identity-H">
    <w:altName w:val="微软雅黑"/>
    <w:panose1 w:val="00000000000000000000"/>
    <w:charset w:val="86"/>
    <w:family w:val="auto"/>
    <w:notTrueType/>
    <w:pitch w:val="default"/>
    <w:sig w:usb0="00000001" w:usb1="080E0000" w:usb2="00000010" w:usb3="00000000" w:csb0="00040000" w:csb1="00000000"/>
  </w:font>
  <w:font w:name="AdobeKaitiStd-Regular-Identity-">
    <w:altName w:val="微软雅黑"/>
    <w:panose1 w:val="00000000000000000000"/>
    <w:charset w:val="86"/>
    <w:family w:val="auto"/>
    <w:notTrueType/>
    <w:pitch w:val="default"/>
    <w:sig w:usb0="00000001" w:usb1="080E0000" w:usb2="00000010" w:usb3="00000000" w:csb0="00040000" w:csb1="00000000"/>
  </w:font>
  <w:font w:name="TeXGyreTermes-Bold-Identity-H">
    <w:altName w:val="微软雅黑"/>
    <w:panose1 w:val="00000000000000000000"/>
    <w:charset w:val="86"/>
    <w:family w:val="auto"/>
    <w:notTrueType/>
    <w:pitch w:val="default"/>
    <w:sig w:usb0="00000001" w:usb1="080E0000" w:usb2="00000010" w:usb3="00000000" w:csb0="00040000" w:csb1="00000000"/>
  </w:font>
  <w:font w:name="TeXGyreTermes-Italic-Identity-H">
    <w:altName w:val="微软雅黑"/>
    <w:panose1 w:val="00000000000000000000"/>
    <w:charset w:val="86"/>
    <w:family w:val="auto"/>
    <w:notTrueType/>
    <w:pitch w:val="default"/>
    <w:sig w:usb0="00000001" w:usb1="080E0000" w:usb2="00000010" w:usb3="00000000" w:csb0="00040000" w:csb1="00000000"/>
  </w:font>
  <w:font w:name="Fontin-SmallCaps-Identity-H">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47A94" w14:textId="77777777" w:rsidR="002633C7" w:rsidRDefault="002633C7" w:rsidP="00076254">
      <w:pPr>
        <w:spacing w:after="0" w:line="240" w:lineRule="auto"/>
      </w:pPr>
      <w:r>
        <w:separator/>
      </w:r>
    </w:p>
  </w:footnote>
  <w:footnote w:type="continuationSeparator" w:id="0">
    <w:p w14:paraId="3D50CEBC" w14:textId="77777777" w:rsidR="002633C7" w:rsidRDefault="002633C7" w:rsidP="00076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4E151" w14:textId="77777777" w:rsidR="00A00A24" w:rsidRDefault="00A00A24" w:rsidP="00076254">
    <w:pPr>
      <w:pStyle w:val="Header"/>
      <w:jc w:val="center"/>
    </w:pPr>
    <w:r w:rsidRPr="00076254">
      <w:rPr>
        <w:rFonts w:hint="eastAsia"/>
      </w:rPr>
      <w:t xml:space="preserve">2020 </w:t>
    </w:r>
    <w:r w:rsidRPr="00076254">
      <w:rPr>
        <w:rFonts w:hint="eastAsia"/>
      </w:rPr>
      <w:t>“</w:t>
    </w:r>
    <w:proofErr w:type="gramStart"/>
    <w:r w:rsidRPr="00076254">
      <w:rPr>
        <w:rFonts w:hint="eastAsia"/>
      </w:rPr>
      <w:t>智创杯”知识产权创新运用大赛</w:t>
    </w:r>
    <w:proofErr w:type="gramEnd"/>
    <w:r w:rsidRPr="00076254">
      <w:rPr>
        <w:rFonts w:hint="eastAsia"/>
      </w:rPr>
      <w:t xml:space="preserve"> </w:t>
    </w:r>
    <w:r>
      <w:rPr>
        <w:rFonts w:hint="eastAsia"/>
      </w:rPr>
      <w:t>项目登记表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5807"/>
    <w:multiLevelType w:val="hybridMultilevel"/>
    <w:tmpl w:val="E78A14B6"/>
    <w:lvl w:ilvl="0" w:tplc="C5B64DD8">
      <w:start w:val="1"/>
      <w:numFmt w:val="decimal"/>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141F2"/>
    <w:multiLevelType w:val="hybridMultilevel"/>
    <w:tmpl w:val="CABACD8A"/>
    <w:lvl w:ilvl="0" w:tplc="7E388F16">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 w15:restartNumberingAfterBreak="0">
    <w:nsid w:val="295B3272"/>
    <w:multiLevelType w:val="hybridMultilevel"/>
    <w:tmpl w:val="4D9859FA"/>
    <w:lvl w:ilvl="0" w:tplc="5016C12C">
      <w:start w:val="1"/>
      <w:numFmt w:val="decimal"/>
      <w:lvlText w:val="%1."/>
      <w:lvlJc w:val="left"/>
      <w:pPr>
        <w:ind w:left="1080" w:hanging="360"/>
      </w:pPr>
      <w:rPr>
        <w:rFonts w:asciiTheme="minorEastAsia" w:eastAsiaTheme="minorEastAsia" w:hAnsi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406A01"/>
    <w:multiLevelType w:val="hybridMultilevel"/>
    <w:tmpl w:val="78C8EE44"/>
    <w:lvl w:ilvl="0" w:tplc="B8005D7A">
      <w:start w:val="1"/>
      <w:numFmt w:val="decimal"/>
      <w:lvlText w:val="%1."/>
      <w:lvlJc w:val="left"/>
      <w:pPr>
        <w:ind w:left="1536" w:hanging="360"/>
      </w:pPr>
      <w:rPr>
        <w:rFonts w:asciiTheme="minorEastAsia" w:eastAsiaTheme="minorEastAsia" w:hAnsiTheme="minorEastAsia"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4" w15:restartNumberingAfterBreak="0">
    <w:nsid w:val="43956848"/>
    <w:multiLevelType w:val="hybridMultilevel"/>
    <w:tmpl w:val="0D608E5E"/>
    <w:lvl w:ilvl="0" w:tplc="214CD294">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5" w15:restartNumberingAfterBreak="0">
    <w:nsid w:val="43D04515"/>
    <w:multiLevelType w:val="hybridMultilevel"/>
    <w:tmpl w:val="397A89D2"/>
    <w:lvl w:ilvl="0" w:tplc="B39CEE8C">
      <w:start w:val="1"/>
      <w:numFmt w:val="decimal"/>
      <w:lvlText w:val="（%1）"/>
      <w:lvlJc w:val="left"/>
      <w:pPr>
        <w:ind w:left="1176" w:hanging="816"/>
      </w:pPr>
      <w:rPr>
        <w:rFonts w:ascii="Calibri" w:eastAsia="Times New Roman"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13599"/>
    <w:multiLevelType w:val="hybridMultilevel"/>
    <w:tmpl w:val="FC0CECAA"/>
    <w:lvl w:ilvl="0" w:tplc="DD8E22D0">
      <w:start w:val="1"/>
      <w:numFmt w:val="decimal"/>
      <w:lvlText w:val="（%1）"/>
      <w:lvlJc w:val="left"/>
      <w:pPr>
        <w:ind w:left="1176" w:hanging="816"/>
      </w:pPr>
      <w:rPr>
        <w:rFonts w:ascii="Calibri" w:eastAsia="Times New Roman"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12746"/>
    <w:multiLevelType w:val="hybridMultilevel"/>
    <w:tmpl w:val="E1701836"/>
    <w:lvl w:ilvl="0" w:tplc="F31406B0">
      <w:start w:val="1"/>
      <w:numFmt w:val="decimal"/>
      <w:lvlText w:val="（%1）"/>
      <w:lvlJc w:val="left"/>
      <w:pPr>
        <w:ind w:left="1176" w:hanging="816"/>
      </w:pPr>
      <w:rPr>
        <w:rFonts w:ascii="Calibri" w:eastAsia="Times New Roman"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E4B7C"/>
    <w:multiLevelType w:val="hybridMultilevel"/>
    <w:tmpl w:val="4F2E018C"/>
    <w:lvl w:ilvl="0" w:tplc="3A289C78">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9" w15:restartNumberingAfterBreak="0">
    <w:nsid w:val="6CAD69CF"/>
    <w:multiLevelType w:val="hybridMultilevel"/>
    <w:tmpl w:val="E96429E4"/>
    <w:lvl w:ilvl="0" w:tplc="34C60A56">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0" w15:restartNumberingAfterBreak="0">
    <w:nsid w:val="6D094EDA"/>
    <w:multiLevelType w:val="hybridMultilevel"/>
    <w:tmpl w:val="19E485D8"/>
    <w:lvl w:ilvl="0" w:tplc="39E42AEC">
      <w:start w:val="1"/>
      <w:numFmt w:val="decimal"/>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B2C50"/>
    <w:multiLevelType w:val="hybridMultilevel"/>
    <w:tmpl w:val="3ADA41D6"/>
    <w:lvl w:ilvl="0" w:tplc="04464518">
      <w:start w:val="1"/>
      <w:numFmt w:val="decimal"/>
      <w:lvlText w:val="（%1）"/>
      <w:lvlJc w:val="left"/>
      <w:pPr>
        <w:ind w:left="1440" w:hanging="1080"/>
      </w:pPr>
      <w:rPr>
        <w:rFonts w:ascii="Calibri" w:eastAsia="Times New Roman"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61FCB"/>
    <w:multiLevelType w:val="hybridMultilevel"/>
    <w:tmpl w:val="D5862CB4"/>
    <w:lvl w:ilvl="0" w:tplc="3F20157E">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num w:numId="1">
    <w:abstractNumId w:val="11"/>
  </w:num>
  <w:num w:numId="2">
    <w:abstractNumId w:val="7"/>
  </w:num>
  <w:num w:numId="3">
    <w:abstractNumId w:val="12"/>
  </w:num>
  <w:num w:numId="4">
    <w:abstractNumId w:val="5"/>
  </w:num>
  <w:num w:numId="5">
    <w:abstractNumId w:val="10"/>
  </w:num>
  <w:num w:numId="6">
    <w:abstractNumId w:val="6"/>
  </w:num>
  <w:num w:numId="7">
    <w:abstractNumId w:val="0"/>
  </w:num>
  <w:num w:numId="8">
    <w:abstractNumId w:val="4"/>
  </w:num>
  <w:num w:numId="9">
    <w:abstractNumId w:val="2"/>
  </w:num>
  <w:num w:numId="10">
    <w:abstractNumId w:val="9"/>
  </w:num>
  <w:num w:numId="11">
    <w:abstractNumId w:val="1"/>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F19"/>
    <w:rsid w:val="00025BCA"/>
    <w:rsid w:val="00076254"/>
    <w:rsid w:val="000C168E"/>
    <w:rsid w:val="000E69F9"/>
    <w:rsid w:val="000F3F68"/>
    <w:rsid w:val="0017069A"/>
    <w:rsid w:val="001C1D8C"/>
    <w:rsid w:val="00202850"/>
    <w:rsid w:val="002633C7"/>
    <w:rsid w:val="002C45CD"/>
    <w:rsid w:val="002C4ADD"/>
    <w:rsid w:val="0034384E"/>
    <w:rsid w:val="003944E9"/>
    <w:rsid w:val="003E6255"/>
    <w:rsid w:val="00410EA2"/>
    <w:rsid w:val="0045720D"/>
    <w:rsid w:val="004F052C"/>
    <w:rsid w:val="00594A46"/>
    <w:rsid w:val="00627D24"/>
    <w:rsid w:val="006C7577"/>
    <w:rsid w:val="00707E42"/>
    <w:rsid w:val="00726224"/>
    <w:rsid w:val="00807FC9"/>
    <w:rsid w:val="008E4F19"/>
    <w:rsid w:val="00995245"/>
    <w:rsid w:val="00A00A24"/>
    <w:rsid w:val="00AA35B9"/>
    <w:rsid w:val="00BE20A5"/>
    <w:rsid w:val="00C03AD4"/>
    <w:rsid w:val="00C816C3"/>
    <w:rsid w:val="00C8558F"/>
    <w:rsid w:val="00C870E2"/>
    <w:rsid w:val="00D30382"/>
    <w:rsid w:val="00E32E89"/>
    <w:rsid w:val="00E61A62"/>
    <w:rsid w:val="00EC57E9"/>
    <w:rsid w:val="00ED3639"/>
    <w:rsid w:val="00F50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2F84"/>
  <w15:chartTrackingRefBased/>
  <w15:docId w15:val="{A7A19B9F-8E7A-4388-ACF0-3B0903FE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FC9"/>
    <w:pPr>
      <w:ind w:left="720"/>
      <w:contextualSpacing/>
    </w:pPr>
  </w:style>
  <w:style w:type="paragraph" w:styleId="Header">
    <w:name w:val="header"/>
    <w:basedOn w:val="Normal"/>
    <w:link w:val="HeaderChar"/>
    <w:uiPriority w:val="99"/>
    <w:unhideWhenUsed/>
    <w:rsid w:val="00076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254"/>
  </w:style>
  <w:style w:type="paragraph" w:styleId="Footer">
    <w:name w:val="footer"/>
    <w:basedOn w:val="Normal"/>
    <w:link w:val="FooterChar"/>
    <w:uiPriority w:val="99"/>
    <w:unhideWhenUsed/>
    <w:rsid w:val="00076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254"/>
  </w:style>
  <w:style w:type="character" w:styleId="Hyperlink">
    <w:name w:val="Hyperlink"/>
    <w:basedOn w:val="DefaultParagraphFont"/>
    <w:uiPriority w:val="99"/>
    <w:unhideWhenUsed/>
    <w:rsid w:val="000F3F68"/>
    <w:rPr>
      <w:color w:val="0563C1" w:themeColor="hyperlink"/>
      <w:u w:val="single"/>
    </w:rPr>
  </w:style>
  <w:style w:type="character" w:styleId="UnresolvedMention">
    <w:name w:val="Unresolved Mention"/>
    <w:basedOn w:val="DefaultParagraphFont"/>
    <w:uiPriority w:val="99"/>
    <w:semiHidden/>
    <w:unhideWhenUsed/>
    <w:rsid w:val="000F3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251">
      <w:bodyDiv w:val="1"/>
      <w:marLeft w:val="0"/>
      <w:marRight w:val="0"/>
      <w:marTop w:val="0"/>
      <w:marBottom w:val="0"/>
      <w:divBdr>
        <w:top w:val="none" w:sz="0" w:space="0" w:color="auto"/>
        <w:left w:val="none" w:sz="0" w:space="0" w:color="auto"/>
        <w:bottom w:val="none" w:sz="0" w:space="0" w:color="auto"/>
        <w:right w:val="none" w:sz="0" w:space="0" w:color="auto"/>
      </w:divBdr>
    </w:div>
    <w:div w:id="355696314">
      <w:bodyDiv w:val="1"/>
      <w:marLeft w:val="0"/>
      <w:marRight w:val="0"/>
      <w:marTop w:val="0"/>
      <w:marBottom w:val="0"/>
      <w:divBdr>
        <w:top w:val="none" w:sz="0" w:space="0" w:color="auto"/>
        <w:left w:val="none" w:sz="0" w:space="0" w:color="auto"/>
        <w:bottom w:val="none" w:sz="0" w:space="0" w:color="auto"/>
        <w:right w:val="none" w:sz="0" w:space="0" w:color="auto"/>
      </w:divBdr>
    </w:div>
    <w:div w:id="783769311">
      <w:bodyDiv w:val="1"/>
      <w:marLeft w:val="0"/>
      <w:marRight w:val="0"/>
      <w:marTop w:val="0"/>
      <w:marBottom w:val="0"/>
      <w:divBdr>
        <w:top w:val="none" w:sz="0" w:space="0" w:color="auto"/>
        <w:left w:val="none" w:sz="0" w:space="0" w:color="auto"/>
        <w:bottom w:val="none" w:sz="0" w:space="0" w:color="auto"/>
        <w:right w:val="none" w:sz="0" w:space="0" w:color="auto"/>
      </w:divBdr>
    </w:div>
    <w:div w:id="1032848114">
      <w:bodyDiv w:val="1"/>
      <w:marLeft w:val="0"/>
      <w:marRight w:val="0"/>
      <w:marTop w:val="0"/>
      <w:marBottom w:val="0"/>
      <w:divBdr>
        <w:top w:val="none" w:sz="0" w:space="0" w:color="auto"/>
        <w:left w:val="none" w:sz="0" w:space="0" w:color="auto"/>
        <w:bottom w:val="none" w:sz="0" w:space="0" w:color="auto"/>
        <w:right w:val="none" w:sz="0" w:space="0" w:color="auto"/>
      </w:divBdr>
    </w:div>
    <w:div w:id="1383216012">
      <w:bodyDiv w:val="1"/>
      <w:marLeft w:val="0"/>
      <w:marRight w:val="0"/>
      <w:marTop w:val="0"/>
      <w:marBottom w:val="0"/>
      <w:divBdr>
        <w:top w:val="none" w:sz="0" w:space="0" w:color="auto"/>
        <w:left w:val="none" w:sz="0" w:space="0" w:color="auto"/>
        <w:bottom w:val="none" w:sz="0" w:space="0" w:color="auto"/>
        <w:right w:val="none" w:sz="0" w:space="0" w:color="auto"/>
      </w:divBdr>
    </w:div>
    <w:div w:id="1629773542">
      <w:bodyDiv w:val="1"/>
      <w:marLeft w:val="0"/>
      <w:marRight w:val="0"/>
      <w:marTop w:val="0"/>
      <w:marBottom w:val="0"/>
      <w:divBdr>
        <w:top w:val="none" w:sz="0" w:space="0" w:color="auto"/>
        <w:left w:val="none" w:sz="0" w:space="0" w:color="auto"/>
        <w:bottom w:val="none" w:sz="0" w:space="0" w:color="auto"/>
        <w:right w:val="none" w:sz="0" w:space="0" w:color="auto"/>
      </w:divBdr>
    </w:div>
    <w:div w:id="1711026908">
      <w:bodyDiv w:val="1"/>
      <w:marLeft w:val="0"/>
      <w:marRight w:val="0"/>
      <w:marTop w:val="0"/>
      <w:marBottom w:val="0"/>
      <w:divBdr>
        <w:top w:val="none" w:sz="0" w:space="0" w:color="auto"/>
        <w:left w:val="none" w:sz="0" w:space="0" w:color="auto"/>
        <w:bottom w:val="none" w:sz="0" w:space="0" w:color="auto"/>
        <w:right w:val="none" w:sz="0" w:space="0" w:color="auto"/>
      </w:divBdr>
    </w:div>
    <w:div w:id="1871643277">
      <w:bodyDiv w:val="1"/>
      <w:marLeft w:val="0"/>
      <w:marRight w:val="0"/>
      <w:marTop w:val="0"/>
      <w:marBottom w:val="0"/>
      <w:divBdr>
        <w:top w:val="none" w:sz="0" w:space="0" w:color="auto"/>
        <w:left w:val="none" w:sz="0" w:space="0" w:color="auto"/>
        <w:bottom w:val="none" w:sz="0" w:space="0" w:color="auto"/>
        <w:right w:val="none" w:sz="0" w:space="0" w:color="auto"/>
      </w:divBdr>
    </w:div>
    <w:div w:id="187604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qun.Teng17@student.xjtlu.edu.c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Sixian Li</dc:creator>
  <cp:keywords/>
  <dc:description/>
  <cp:lastModifiedBy>teng dequn</cp:lastModifiedBy>
  <cp:revision>2</cp:revision>
  <dcterms:created xsi:type="dcterms:W3CDTF">2020-08-24T13:14:00Z</dcterms:created>
  <dcterms:modified xsi:type="dcterms:W3CDTF">2020-08-24T13:14:00Z</dcterms:modified>
</cp:coreProperties>
</file>