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AA9D" w14:textId="2C09EA3C" w:rsidR="00D430E2" w:rsidRDefault="000411A9">
      <w:r w:rsidRPr="000411A9">
        <w:drawing>
          <wp:inline distT="0" distB="0" distL="0" distR="0" wp14:anchorId="136BD020" wp14:editId="2A1C0450">
            <wp:extent cx="5658640" cy="77544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658640" cy="7754432"/>
                    </a:xfrm>
                    <a:prstGeom prst="rect">
                      <a:avLst/>
                    </a:prstGeom>
                  </pic:spPr>
                </pic:pic>
              </a:graphicData>
            </a:graphic>
          </wp:inline>
        </w:drawing>
      </w:r>
    </w:p>
    <w:p w14:paraId="45DFCD7D" w14:textId="35DB0F60" w:rsidR="00040777" w:rsidRDefault="00040777"/>
    <w:p w14:paraId="4AEF911A" w14:textId="7577C044" w:rsidR="0092522A" w:rsidRDefault="00040777">
      <w:r>
        <w:lastRenderedPageBreak/>
        <w:t>This UML class diagram predominantly demonstrates inheritance. The superclass vehicle’s traits are inherited by TwoWheeled, in turn TwoWheeled is inherited by Bicycle. Bicycle will possess the traits of all of these classes, while TwoWheeled will lack the traits of Bicycle and the superclass Vehicle will possess only it’s own traits. Bicycle demonstrates how to list attributes (+ for public and – for private attributes) , in addition to methods such as the outputdata method</w:t>
      </w:r>
      <w:r w:rsidR="00057116">
        <w:t>, constructors and</w:t>
      </w:r>
      <w:r>
        <w:t xml:space="preserve"> accessors and mutators for the attributes.</w:t>
      </w:r>
    </w:p>
    <w:p w14:paraId="458D9C88" w14:textId="1788B57A" w:rsidR="0092522A" w:rsidRDefault="0092522A">
      <w:r>
        <w:t xml:space="preserve">Additionally, the ability to incorporate </w:t>
      </w:r>
      <w:r w:rsidR="00F11B5C">
        <w:t xml:space="preserve">represent an object’s use of a package is present. As indicated by the encapsulation of </w:t>
      </w:r>
      <w:r w:rsidR="007C6479">
        <w:t>all classes by “com.three19”.</w:t>
      </w:r>
    </w:p>
    <w:sectPr w:rsidR="0092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77"/>
    <w:rsid w:val="00040777"/>
    <w:rsid w:val="000411A9"/>
    <w:rsid w:val="00057116"/>
    <w:rsid w:val="002E3FD9"/>
    <w:rsid w:val="006454CE"/>
    <w:rsid w:val="007C6479"/>
    <w:rsid w:val="0092522A"/>
    <w:rsid w:val="00D430E2"/>
    <w:rsid w:val="00F1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534B"/>
  <w15:chartTrackingRefBased/>
  <w15:docId w15:val="{C8416E33-CF30-4B4C-BE74-AEB23CDC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6</cp:revision>
  <dcterms:created xsi:type="dcterms:W3CDTF">2022-07-01T00:24:00Z</dcterms:created>
  <dcterms:modified xsi:type="dcterms:W3CDTF">2022-07-01T19:50:00Z</dcterms:modified>
</cp:coreProperties>
</file>