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2101"/>
        <w:gridCol w:w="2101"/>
        <w:gridCol w:w="2102"/>
        <w:gridCol w:w="2101"/>
        <w:gridCol w:w="2101"/>
      </w:tblGrid>
      <w:tr>
        <w:trPr/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Lorem ipsum dolor sit amet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Syncfusion DocIO library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Word document processing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Table cell sample text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Page break demonstration</w:t>
            </w:r>
          </w:p>
        </w:tc>
      </w:tr>
    </w:tbl>
    <w:p>
      <w:pPr>
        <w:spacing/>
        <w:rPr/>
      </w:pPr>
      <w:r>
        <w:rPr/>
        <w:br w:type="page"/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2101"/>
        <w:gridCol w:w="2101"/>
        <w:gridCol w:w="2102"/>
        <w:gridCol w:w="2101"/>
        <w:gridCol w:w="2101"/>
      </w:tblGrid>
      <w:tr>
        <w:trPr/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Random content generation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Document automation example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Text inside table row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Sample paragraph content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Testing table layout</w:t>
            </w:r>
          </w:p>
        </w:tc>
      </w:tr>
    </w:tbl>
    <w:p>
      <w:pPr>
        <w:spacing/>
        <w:rPr/>
      </w:pPr>
      <w:r>
        <w:rPr/>
        <w:br w:type="page"/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2101"/>
        <w:gridCol w:w="2101"/>
        <w:gridCol w:w="2102"/>
        <w:gridCol w:w="2101"/>
        <w:gridCol w:w="2101"/>
      </w:tblGrid>
      <w:tr>
        <w:trPr/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Lorem ipsum dolor sit amet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Syncfusion DocIO library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Word document processing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Table cell sample text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Page break demonstration</w:t>
            </w:r>
          </w:p>
        </w:tc>
      </w:tr>
    </w:tbl>
    <w:p>
      <w:pPr>
        <w:spacing/>
        <w:rPr/>
      </w:pPr>
      <w:r>
        <w:rPr/>
        <w:br w:type="page"/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2101"/>
        <w:gridCol w:w="2101"/>
        <w:gridCol w:w="2102"/>
        <w:gridCol w:w="2101"/>
        <w:gridCol w:w="2101"/>
      </w:tblGrid>
      <w:tr>
        <w:trPr/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Random content generation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Document automation example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Text inside table row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Sample paragraph content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Testing table layout</w:t>
            </w:r>
          </w:p>
        </w:tc>
      </w:tr>
    </w:tbl>
    <w:p>
      <w:pPr>
        <w:spacing/>
        <w:rPr/>
      </w:pPr>
      <w:r>
        <w:rPr/>
        <w:br w:type="page"/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2101"/>
        <w:gridCol w:w="2101"/>
        <w:gridCol w:w="2102"/>
        <w:gridCol w:w="2101"/>
        <w:gridCol w:w="2101"/>
      </w:tblGrid>
      <w:tr>
        <w:trPr/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Lorem ipsum dolor sit amet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Syncfusion DocIO library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Word document processing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Table cell sample text</w:t>
            </w:r>
          </w:p>
        </w:tc>
        <w:tc>
          <w:tcPr>
            <w:tcW w:type="dxa" w:w="2101"/>
            <w:tcBorders/>
          </w:tcPr>
          <w:p>
            <w:pPr>
              <w:spacing/>
              <w:rPr/>
            </w:pPr>
            <w:r>
              <w:rPr/>
              <w:t xml:space="preserve">Page break demonstration</w:t>
            </w:r>
          </w:p>
        </w:tc>
      </w:tr>
    </w:tbl>
    <w:p>
      <w:pPr>
        <w:spacing/>
        <w:rPr/>
      </w:pPr>
    </w:p>
    <w:sectPr>
      <w:type w:val="nextPage"/>
      <w:pgSz w:w="11906" w:h="16838"/>
      <w:pgMar w:top="400" w:right="400" w:bottom="400" w:left="1000" w:header="720" w:footer="72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2026-08-27T12:08:42Z</dcterms:created>
  <dcterms:modified xsi:type="dcterms:W3CDTF">2026-08-27T12:08:42Z</dcterms:modified>
</cp:coreProperties>
</file>