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2C4D" w14:textId="59B6C8A0" w:rsidR="0083352D" w:rsidRDefault="00E87BE6">
      <w:pPr>
        <w:pStyle w:val="Heading1"/>
        <w:jc w:val="center"/>
      </w:pPr>
      <w:r>
        <w:rPr>
          <w:rFonts w:ascii="Calibri" w:eastAsia="Calibri" w:hAnsi="Calibri" w:cs="Calibri"/>
          <w:sz w:val="36"/>
        </w:rPr>
        <w:t>Adventure Works Cycles</w:t>
      </w:r>
    </w:p>
    <w:p w14:paraId="6AD44C41" w14:textId="1F3E03E9" w:rsidR="0083352D" w:rsidRDefault="0062081D">
      <w:pPr>
        <w:ind w:firstLine="720"/>
        <w:rPr>
          <w:sz w:val="24"/>
        </w:rPr>
      </w:pPr>
      <w:r>
        <w:rPr>
          <w:noProof/>
          <w:sz w:val="24"/>
        </w:rPr>
        <mc:AlternateContent>
          <mc:Choice Requires="aink">
            <w:drawing>
              <wp:anchor distT="0" distB="0" distL="114300" distR="114300" simplePos="0" relativeHeight="251673600" behindDoc="0" locked="0" layoutInCell="1" allowOverlap="1" wp14:anchorId="386BE4EE" wp14:editId="63E37561">
                <wp:simplePos x="0" y="0"/>
                <wp:positionH relativeFrom="column">
                  <wp:posOffset>3483583</wp:posOffset>
                </wp:positionH>
                <wp:positionV relativeFrom="paragraph">
                  <wp:posOffset>604199</wp:posOffset>
                </wp:positionV>
                <wp:extent cx="2308680" cy="22680"/>
                <wp:effectExtent l="0" t="76200" r="53975" b="73025"/>
                <wp:wrapNone/>
                <wp:docPr id="237455356" name="Ink 7"/>
                <wp:cNvGraphicFramePr/>
                <a:graphic xmlns:a="http://schemas.openxmlformats.org/drawingml/2006/main">
                  <a:graphicData uri="http://schemas.microsoft.com/office/word/2010/wordprocessingInk">
                    <w14:contentPart bwMode="auto" r:id="rId6">
                      <w14:nvContentPartPr>
                        <w14:cNvContentPartPr/>
                      </w14:nvContentPartPr>
                      <w14:xfrm>
                        <a:off x="0" y="0"/>
                        <a:ext cx="2308680" cy="22680"/>
                      </w14:xfrm>
                    </w14:contentPart>
                  </a:graphicData>
                </a:graphic>
              </wp:anchor>
            </w:drawing>
          </mc:Choice>
          <mc:Fallback>
            <w:drawing>
              <wp:anchor distT="0" distB="0" distL="114300" distR="114300" simplePos="0" relativeHeight="251673600" behindDoc="0" locked="0" layoutInCell="1" allowOverlap="1" wp14:anchorId="386BE4EE" wp14:editId="63E37561">
                <wp:simplePos x="0" y="0"/>
                <wp:positionH relativeFrom="column">
                  <wp:posOffset>3483583</wp:posOffset>
                </wp:positionH>
                <wp:positionV relativeFrom="paragraph">
                  <wp:posOffset>604199</wp:posOffset>
                </wp:positionV>
                <wp:extent cx="2308680" cy="22680"/>
                <wp:effectExtent l="0" t="76200" r="53975" b="73025"/>
                <wp:wrapNone/>
                <wp:docPr id="237455356" name="Ink 7"/>
                <wp:cNvGraphicFramePr/>
                <a:graphic xmlns:a="http://schemas.openxmlformats.org/drawingml/2006/main">
                  <a:graphicData uri="http://schemas.openxmlformats.org/drawingml/2006/picture">
                    <pic:pic xmlns:pic="http://schemas.openxmlformats.org/drawingml/2006/picture">
                      <pic:nvPicPr>
                        <pic:cNvPr id="237455356" name="Ink 7"/>
                        <pic:cNvPicPr/>
                      </pic:nvPicPr>
                      <pic:blipFill>
                        <a:blip r:embed="rId13"/>
                        <a:stretch>
                          <a:fillRect/>
                        </a:stretch>
                      </pic:blipFill>
                      <pic:spPr>
                        <a:xfrm>
                          <a:off x="0" y="0"/>
                          <a:ext cx="2344320" cy="58320"/>
                        </a:xfrm>
                        <a:prstGeom prst="rect">
                          <a:avLst/>
                        </a:prstGeom>
                      </pic:spPr>
                    </pic:pic>
                  </a:graphicData>
                </a:graphic>
              </wp:anchor>
            </w:drawing>
          </mc:Fallback>
        </mc:AlternateContent>
      </w:r>
      <w:r w:rsidR="00E87BE6">
        <w:rPr>
          <w:sz w:val="24"/>
        </w:rP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with 290 employees, several regional sales teams are located throughout their market base.</w:t>
      </w:r>
    </w:p>
    <w:p w14:paraId="16BF9416" w14:textId="7C5D367C" w:rsidR="0083352D" w:rsidRPr="00593450" w:rsidRDefault="00E87BE6" w:rsidP="00593450">
      <w:pPr>
        <w:ind w:firstLine="720"/>
        <w:rPr>
          <w:sz w:val="24"/>
        </w:rPr>
      </w:pP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Neptuno, became the sole manufacturer and distributor of the touring bicycle product group.</w:t>
      </w:r>
    </w:p>
    <w:sectPr w:rsidR="0083352D" w:rsidRPr="00593450">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77214" w14:textId="77777777" w:rsidR="00262B6A" w:rsidRDefault="00262B6A">
      <w:pPr>
        <w:spacing w:after="0" w:line="240" w:lineRule="auto"/>
      </w:pPr>
      <w:r>
        <w:separator/>
      </w:r>
    </w:p>
  </w:endnote>
  <w:endnote w:type="continuationSeparator" w:id="0">
    <w:p w14:paraId="5D3DACED" w14:textId="77777777" w:rsidR="00262B6A" w:rsidRDefault="0026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AE35D3-53E5-4D94-A419-B51896E0F3BB}"/>
  </w:font>
  <w:font w:name="Calibri Light">
    <w:panose1 w:val="020F0302020204030204"/>
    <w:charset w:val="00"/>
    <w:family w:val="swiss"/>
    <w:pitch w:val="variable"/>
    <w:sig w:usb0="E4002EFF" w:usb1="C200247B" w:usb2="00000009" w:usb3="00000000" w:csb0="000001FF" w:csb1="00000000"/>
    <w:embedRegular r:id="rId2" w:fontKey="{26C3B9B7-DC0C-4E68-A8AF-D199B62859C6}"/>
  </w:font>
  <w:font w:name="Angsana New">
    <w:panose1 w:val="02020603050405020304"/>
    <w:charset w:val="DE"/>
    <w:family w:val="roman"/>
    <w:pitch w:val="variable"/>
    <w:sig w:usb0="81000003" w:usb1="00000000" w:usb2="00000000" w:usb3="00000000" w:csb0="00010001" w:csb1="00000000"/>
    <w:embedRegular r:id="rId3" w:fontKey="{DFDB2C11-0FF9-492E-ADBF-C66F3DBE3F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7A696" w14:textId="77777777" w:rsidR="00262B6A" w:rsidRDefault="00262B6A">
      <w:pPr>
        <w:spacing w:after="0" w:line="240" w:lineRule="auto"/>
      </w:pPr>
      <w:r>
        <w:separator/>
      </w:r>
    </w:p>
  </w:footnote>
  <w:footnote w:type="continuationSeparator" w:id="0">
    <w:p w14:paraId="350B90F5" w14:textId="77777777" w:rsidR="00262B6A" w:rsidRDefault="00262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9EAD" w14:textId="77777777" w:rsidR="0083352D" w:rsidRDefault="00000000">
    <w:r>
      <w:rPr>
        <w:noProof/>
      </w:rPr>
      <w:drawing>
        <wp:anchor distT="0" distB="0" distL="114300" distR="114300" simplePos="0" relativeHeight="251658240" behindDoc="0" locked="0" layoutInCell="1" allowOverlap="1" wp14:anchorId="68DCADC5" wp14:editId="75035660">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52D"/>
    <w:rsid w:val="000B1133"/>
    <w:rsid w:val="00112680"/>
    <w:rsid w:val="00262B6A"/>
    <w:rsid w:val="002C5B70"/>
    <w:rsid w:val="004F596D"/>
    <w:rsid w:val="00544497"/>
    <w:rsid w:val="00593450"/>
    <w:rsid w:val="005E21C6"/>
    <w:rsid w:val="00611E29"/>
    <w:rsid w:val="0062081D"/>
    <w:rsid w:val="006461F0"/>
    <w:rsid w:val="006B3E87"/>
    <w:rsid w:val="00751F0A"/>
    <w:rsid w:val="0083352D"/>
    <w:rsid w:val="008F30E5"/>
    <w:rsid w:val="00AE2E72"/>
    <w:rsid w:val="00AE729D"/>
    <w:rsid w:val="00C66CBE"/>
    <w:rsid w:val="00CF3E8A"/>
    <w:rsid w:val="00D0434A"/>
    <w:rsid w:val="00DC67A6"/>
    <w:rsid w:val="00DE344D"/>
    <w:rsid w:val="00E87BE6"/>
    <w:rsid w:val="00FC57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12F3"/>
  <w15:docId w15:val="{7100FC8D-DA98-489A-B0EF-C1188E0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webSettings" Target="webSettings.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ustomXml" Target="ink/ink1.xml"/><Relationship Id="rId5" Type="http://schemas.openxmlformats.org/officeDocument/2006/relationships/endnotes" Target="endnotes.xml"/><Relationship Id="rId15" Type="http://schemas.openxmlformats.org/officeDocument/2006/relationships/fontTable" Target="fontTable.xml"/><Relationship Id="rId4"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5:11:32.921"/>
    </inkml:context>
    <inkml:brush xml:id="br0">
      <inkml:brushProperty name="width" value="0.1" units="cm"/>
      <inkml:brushProperty name="height" value="0.1" units="cm"/>
      <inkml:brushProperty name="color" value="#FF4E00"/>
      <inkml:brushProperty name="inkEffects" value="rainbow"/>
      <inkml:brushProperty name="anchorX" value="-30486.14648"/>
      <inkml:brushProperty name="anchorY" value="-3632.65308"/>
      <inkml:brushProperty name="scaleFactor" value="0.5"/>
    </inkml:brush>
  </inkml:definitions>
  <inkml:trace contextRef="#ctx0" brushRef="#br0">0 31 24575,'0'0'0,"5"0"0,8 0 0,12 0 0,10 0 0,5 0 0,1 0 0,-1 0 0,-3 0 0,-2 0 0,-2 0 0,-1 0 0,-2 0 0,1 0 0,4 0 0,1 0 0,6 0 0,12 0 0,-2 0 0,4 0 0,-4 0 0,-6 0 0,-4 0 0,-5 0 0,-4 0 0,-2 0 0,-1 0 0,0 0 0,-1 0 0,0 0 0,1 0 0,-1 0 0,1 0 0,0 0 0,0 0 0,1 0 0,-1 0 0,0 0 0,7 0 0,-7-6 0,0 0 0,5 0 0,6 1 0,1 1 0,-2 2 0,-1 1 0,-4 0 0,-1 1 0,-2 0 0,-1 1 0,-1-1 0,0 0 0,0 0 0,0 0 0,-1 0 0,1 0 0,0 0 0,1 0 0,-1 0 0,0 0 0,0 0 0,1 0 0,-1 0 0,6 0 0,1 0 0,-1 0 0,-1 0 0,-1 0 0,-1 0 0,-2 0 0,0 0 0,0 0 0,-1 0 0,6 0 0,0 0 0,0 0 0,-1 0 0,-1 0 0,-2 0 0,0 0 0,-1 0 0,-1 0 0,0 0 0,0 0 0,0 0 0,0 0 0,0 0 0,0 0 0,1 0 0,-1 0 0,0 0 0,0 0 0,1 0 0,-1 0 0,0 0 0,0 0 0,0 0 0,1 0 0,-1 0 0,6 0 0,1 0 0,-1 0 0,-1 6 0,-1 1 0,-1-1 0,-1-1 0,-2-2 0,0 0 0,1-2 0,-1 5 0,0 1 0,0-1 0,0-1 0,0-2 0,0-1 0,0-1 0,1 0 0,-1-1 0,0-1 0,0 1 0,0 0 0,1 0 0,-1-1 0,6 1 0,1 0 0,-1 0 0,-1 0 0,-1 0 0,-1 0 0,-2 0 0,0 0 0,-1 0 0,1 0 0,-1 0 0,0 0 0,0 0 0,-1 0 0,2 0 0,-1 0 0,0 0 0,0 0 0,1 0 0,-1 0 0,0 0 0,0 0 0,1 0 0,-1 0 0,0 0 0,0 0 0,1 0 0,-1 0 0,0 0 0,0-6 0,1 0 0,-1 0 0,0 1 0,0 1 0,1 2 0,-1 1 0,0 0 0,0 1 0,0 0 0,-5-5 0,-1-1 0,0 0 0,1 1 0,1 1 0,2 2 0,1 1 0,1 0 0,0 1 0,1 0 0,-1 1 0,0-1 0,1 0 0,-1 0 0,1 0 0,-1 0 0,0 0 0,0 0 0,1 0 0,-1 0 0,0 0 0,1 0 0,-1 0 0,0 0 0,0 0 0,0 0 0,1 0 0,-1 0 0,0 0 0,0 0 0,1 0 0,-1 0 0,0 0 0,0 0 0,1 0 0,-1 0 0,0 0 0,0 0 0,1 0 0,-1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127</Words>
  <Characters>726</Characters>
  <Application>Microsoft Office Word</Application>
  <DocSecurity>0</DocSecurity>
  <Lines>6</Lines>
  <Paragraphs>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///Adventure Works Cycles</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Sathish Kumar Chenniappan</cp:lastModifiedBy>
  <cp:revision>11</cp:revision>
  <dcterms:created xsi:type="dcterms:W3CDTF">2026-02-19T06:41:00Z</dcterms:created>
  <dcterms:modified xsi:type="dcterms:W3CDTF">2026-03-03T08:26:00Z</dcterms:modified>
</cp:coreProperties>
</file>