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42C4D" w14:textId="5D86F2DF" w:rsidR="0083352D" w:rsidRDefault="00E87BE6">
      <w:pPr>
        <w:pStyle w:val="Heading1"/>
        <w:jc w:val="center"/>
      </w:pPr>
      <w:r>
        <w:rPr>
          <w:rFonts w:ascii="Calibri" w:eastAsia="Calibri" w:hAnsi="Calibri" w:cs="Calibri"/>
          <w:noProof/>
          <w:sz w:val="36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072CBD4D" wp14:editId="1D204B40">
                <wp:simplePos x="0" y="0"/>
                <wp:positionH relativeFrom="column">
                  <wp:posOffset>-276150</wp:posOffset>
                </wp:positionH>
                <wp:positionV relativeFrom="paragraph">
                  <wp:posOffset>-35205</wp:posOffset>
                </wp:positionV>
                <wp:extent cx="453600" cy="430200"/>
                <wp:effectExtent l="76200" t="57150" r="60960" b="65405"/>
                <wp:wrapNone/>
                <wp:docPr id="1794437718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453600" cy="43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F83FF4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3" o:spid="_x0000_s1026" type="#_x0000_t75" style="position:absolute;margin-left:-23.15pt;margin-top:-4.15pt;width:38.5pt;height:36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">
                <v:imagedata r:id="rId7" o:title=""/>
              </v:shape>
            </w:pict>
          </mc:Fallback>
        </mc:AlternateContent>
      </w:r>
      <w:r>
        <w:rPr>
          <w:rFonts w:ascii="Calibri" w:eastAsia="Calibri" w:hAnsi="Calibri" w:cs="Calibri"/>
          <w:noProof/>
          <w:sz w:val="36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13224B9" wp14:editId="6EA8945D">
                <wp:simplePos x="0" y="0"/>
                <wp:positionH relativeFrom="column">
                  <wp:posOffset>-609870</wp:posOffset>
                </wp:positionH>
                <wp:positionV relativeFrom="paragraph">
                  <wp:posOffset>-57885</wp:posOffset>
                </wp:positionV>
                <wp:extent cx="724320" cy="686880"/>
                <wp:effectExtent l="57150" t="57150" r="76200" b="75565"/>
                <wp:wrapNone/>
                <wp:docPr id="1046217724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724320" cy="68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2A7F2B" id="Ink 50" o:spid="_x0000_s1026" type="#_x0000_t75" style="position:absolute;margin-left:-49.4pt;margin-top:-5.95pt;width:59.9pt;height:56.9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">
                <v:imagedata r:id="rId11" o:title=""/>
              </v:shape>
            </w:pict>
          </mc:Fallback>
        </mc:AlternateContent>
      </w:r>
      <w:r>
        <w:rPr>
          <w:rFonts w:ascii="Calibri" w:eastAsia="Calibri" w:hAnsi="Calibri" w:cs="Calibri"/>
          <w:sz w:val="36"/>
        </w:rPr>
        <w:t>Adventure Works Cycles</w:t>
      </w:r>
    </w:p>
    <w:p w14:paraId="6AD44C41" w14:textId="7AF3A1D9" w:rsidR="0083352D" w:rsidRDefault="00E87BE6">
      <w:pPr>
        <w:ind w:firstLine="720"/>
        <w:rPr>
          <w:sz w:val="24"/>
        </w:rPr>
      </w:pPr>
      <w:r>
        <w:rPr>
          <w:sz w:val="24"/>
        </w:rPr>
        <w:t xml:space="preserve">Adventure Works Cycles, the fictitious company on which the AdventureWorks sample databases are based, is a large, multinational manufacturing company. The company manufactures and sells metal and composite bicycles to North American, European and Asian commercial markets. While its base operation </w:t>
      </w:r>
      <w:proofErr w:type="gramStart"/>
      <w:r>
        <w:rPr>
          <w:sz w:val="24"/>
        </w:rPr>
        <w:t>is located in</w:t>
      </w:r>
      <w:proofErr w:type="gramEnd"/>
      <w:r>
        <w:rPr>
          <w:sz w:val="24"/>
        </w:rPr>
        <w:t xml:space="preserve"> Bothell with 290 employees, several regional sales teams are located throughout their market base.</w:t>
      </w:r>
    </w:p>
    <w:p w14:paraId="16BF9416" w14:textId="7C5D367C" w:rsidR="0083352D" w:rsidRPr="00593450" w:rsidRDefault="00E87BE6" w:rsidP="00593450">
      <w:pPr>
        <w:ind w:firstLine="720"/>
        <w:rPr>
          <w:sz w:val="24"/>
        </w:rPr>
      </w:pPr>
      <w:r>
        <w:rPr>
          <w:sz w:val="24"/>
        </w:rPr>
        <w:t xml:space="preserve">In 2000, Adventure Works Cycles bought a small manufacturing plant, </w:t>
      </w:r>
      <w:proofErr w:type="spellStart"/>
      <w:r>
        <w:rPr>
          <w:sz w:val="24"/>
        </w:rPr>
        <w:t>Importadores</w:t>
      </w:r>
      <w:proofErr w:type="spellEnd"/>
      <w:r>
        <w:rPr>
          <w:sz w:val="24"/>
        </w:rPr>
        <w:t xml:space="preserve"> Neptuno, located in Mexico. </w:t>
      </w:r>
      <w:proofErr w:type="spellStart"/>
      <w:r>
        <w:rPr>
          <w:sz w:val="24"/>
        </w:rPr>
        <w:t>Importadores</w:t>
      </w:r>
      <w:proofErr w:type="spellEnd"/>
      <w:r>
        <w:rPr>
          <w:sz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proofErr w:type="spellStart"/>
      <w:r>
        <w:rPr>
          <w:sz w:val="24"/>
        </w:rPr>
        <w:t>Importadores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>Neptuno,</w:t>
      </w:r>
      <w:proofErr w:type="gramEnd"/>
      <w:r>
        <w:rPr>
          <w:sz w:val="24"/>
        </w:rPr>
        <w:t xml:space="preserve"> became the sole manufacturer and distributor of the touring bicycle product group.</w:t>
      </w:r>
    </w:p>
    <w:sectPr w:rsidR="0083352D" w:rsidRPr="00593450">
      <w:headerReference w:type="default" r:id="rId12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A5BB0" w14:textId="77777777" w:rsidR="00C21252" w:rsidRDefault="00C21252">
      <w:pPr>
        <w:spacing w:after="0" w:line="240" w:lineRule="auto"/>
      </w:pPr>
      <w:r>
        <w:separator/>
      </w:r>
    </w:p>
  </w:endnote>
  <w:endnote w:type="continuationSeparator" w:id="0">
    <w:p w14:paraId="1F001386" w14:textId="77777777" w:rsidR="00C21252" w:rsidRDefault="00C212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3E6D054-4B69-42F9-8CF7-2D5EA265CCD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2" w:fontKey="{6A2B4CE3-ED12-4C0B-8AAE-62DBED8E20F2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3" w:fontKey="{899D3596-2EE2-4BAF-AD3F-BE38A827901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8F5BD" w14:textId="77777777" w:rsidR="00C21252" w:rsidRDefault="00C21252">
      <w:pPr>
        <w:spacing w:after="0" w:line="240" w:lineRule="auto"/>
      </w:pPr>
      <w:r>
        <w:separator/>
      </w:r>
    </w:p>
  </w:footnote>
  <w:footnote w:type="continuationSeparator" w:id="0">
    <w:p w14:paraId="65AC9731" w14:textId="77777777" w:rsidR="00C21252" w:rsidRDefault="00C212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99EAD" w14:textId="77777777" w:rsidR="0083352D" w:rsidRDefault="00000000">
    <w:r>
      <w:rPr>
        <w:noProof/>
      </w:rPr>
      <w:drawing>
        <wp:anchor distT="0" distB="0" distL="114300" distR="114300" simplePos="0" relativeHeight="251658240" behindDoc="0" locked="0" layoutInCell="1" allowOverlap="1" wp14:anchorId="68DCADC5" wp14:editId="75035660">
          <wp:simplePos x="0" y="0"/>
          <wp:positionH relativeFrom="column">
            <wp:posOffset>3346450</wp:posOffset>
          </wp:positionH>
          <wp:positionV relativeFrom="margin">
            <wp:posOffset>-571500</wp:posOffset>
          </wp:positionV>
          <wp:extent cx="2506980" cy="607219"/>
          <wp:effectExtent l="0" t="0" r="0" b="0"/>
          <wp:wrapNone/>
          <wp:docPr id="4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06980" cy="6072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FF0000"/>
        <w:sz w:val="24"/>
      </w:rPr>
      <w:t>Adventure Works Cycles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52D"/>
    <w:rsid w:val="000B1133"/>
    <w:rsid w:val="00112680"/>
    <w:rsid w:val="002C5B70"/>
    <w:rsid w:val="004F596D"/>
    <w:rsid w:val="00544497"/>
    <w:rsid w:val="00593450"/>
    <w:rsid w:val="005E21C6"/>
    <w:rsid w:val="0062081D"/>
    <w:rsid w:val="006B3E87"/>
    <w:rsid w:val="00751F0A"/>
    <w:rsid w:val="0083352D"/>
    <w:rsid w:val="008F30E5"/>
    <w:rsid w:val="00934548"/>
    <w:rsid w:val="00AE2E72"/>
    <w:rsid w:val="00AE729D"/>
    <w:rsid w:val="00C21252"/>
    <w:rsid w:val="00C22274"/>
    <w:rsid w:val="00C66CBE"/>
    <w:rsid w:val="00CF3E8A"/>
    <w:rsid w:val="00D0434A"/>
    <w:rsid w:val="00DC67A6"/>
    <w:rsid w:val="00DE344D"/>
    <w:rsid w:val="00E87BE6"/>
    <w:rsid w:val="00FC5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E12F3"/>
  <w15:docId w15:val="{7100FC8D-DA98-489A-B0EF-C1188E0F7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  <w:rPr>
      <w:rFonts w:ascii="Calibri" w:eastAsia="Calibri" w:hAnsi="Calibri" w:cs="Calibri"/>
      <w:sz w:val="22"/>
    </w:rPr>
  </w:style>
  <w:style w:type="paragraph" w:styleId="Heading1">
    <w:name w:val="heading 1"/>
    <w:basedOn w:val="Normal"/>
    <w:uiPriority w:val="9"/>
    <w:qFormat/>
    <w:pPr>
      <w:keepNext/>
      <w:keepLines/>
      <w:spacing w:before="240" w:after="0"/>
      <w:outlineLvl w:val="0"/>
    </w:pPr>
    <w:rPr>
      <w:rFonts w:ascii="Calibri Light" w:eastAsia="Calibri Light" w:hAnsi="Calibri Light" w:cs="Calibri Light"/>
      <w:color w:val="2E74B5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image" Target="media/image2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9T12:45:08.02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0 177 24575,'56'0'0,"40"1"0,146-18 0,-136 9 0,-78 7 0,0-1 0,0-1 0,-1-1 0,31-9 0,0-7 0,66-18 0,-105 32 0,0 0 0,32-16 0,-35 14 0,0 1 0,0 1 0,0 0 0,22-3 0,-36 8 0,1 1 0,-1 0 0,1 0 0,-1 0 0,0 0 0,1 0 0,-1 0 0,0 1 0,1-1 0,-1 1 0,0 0 0,0-1 0,1 1 0,-1 0 0,0 1 0,0-1 0,0 0 0,0 0 0,0 1 0,0-1 0,-1 1 0,1 0 0,0 0 0,-1-1 0,0 1 0,1 0 0,-1 0 0,0 0 0,0 0 0,0 1 0,0-1 0,1 3 0,2 9 0,0 0 0,-1 0 0,0 0 0,0 19 0,0-4 0,5 10 0,15 46 0,7 29 0,-26-79 0,-2-1 0,-2 59 0,-2-61 0,2 0 0,1 0 0,9 48 0,24 132 0,-30-182 0,-2 1 0,0 36 0,0 15 0,-2-79-105,1 0 0,-1 0 0,1-1 0,-1 1 0,1 0 0,0 0 0,0-1 0,0 1 0,0 0 0,1-1 0,-1 1 0,3 2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9T12:44:59.40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1907 24575,'14'0'0,"0"-1"0,0 0 0,0-2 0,0 1 0,0-2 0,-1 0 0,1 0 0,-1-1 0,0-1 0,-1 0 0,1-1 0,13-10 0,37-27 0,-1-3 0,-3-2 0,97-105 0,33-61 0,-115 128 0,-38 51 0,78-65 0,7-5 0,133-144 0,-142 152 0,-14 14 0,-53 43 0,-3 4 0,-2-2 0,64-81 0,123-181 0,-200 264-1365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///Adventure Works Cycles</vt:lpstr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Sathish Kumar Chenniappan</cp:lastModifiedBy>
  <cp:revision>11</cp:revision>
  <dcterms:created xsi:type="dcterms:W3CDTF">2026-02-19T06:41:00Z</dcterms:created>
  <dcterms:modified xsi:type="dcterms:W3CDTF">2026-03-03T08:25:00Z</dcterms:modified>
</cp:coreProperties>
</file>