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Yoshi Latimer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Hungry Coyote Import Store</w:t>
      </w:r>
    </w:p>
    <w:p>
      <w:pPr>
        <w:pBdr/>
        <w:spacing/>
        <w:rPr>
          <w:rFonts w:ascii="Bitstream Vera Serif" w:hAnsi="Bitstream Vera Serif"/>
          <w:noProof/>
          <w:sz w:val="20"/>
          <w:szCs w:val="20"/>
        </w:rPr>
      </w:pPr>
      <w:r>
        <w:rPr>
          <w:rFonts w:ascii="Bitstream Vera Serif" w:hAnsi="Bitstream Vera Serif"/>
          <w:sz w:val="20"/>
          <w:szCs w:val="20"/>
        </w:rPr>
        <w:tab/>
      </w:r>
      <w:r>
        <w:rPr>
          <w:rFonts w:ascii="Bitstream Vera Serif" w:hAnsi="Bitstream Vera Serif"/>
          <w:noProof/>
          <w:sz w:val="20"/>
          <w:szCs w:val="20"/>
        </w:rPr>
        <w:t xml:space="preserve">City Center Plaza</w:t>
      </w:r>
    </w:p>
    <w:p>
      <w:pPr>
        <w:pBdr/>
        <w:spacing/>
        <w:rPr>
          <w:rFonts w:ascii="Bitstream Vera Serif" w:hAnsi="Bitstream Vera Serif"/>
          <w:sz w:val="20"/>
          <w:szCs w:val="20"/>
        </w:rPr>
      </w:pPr>
      <w:r>
        <w:rPr>
          <w:rFonts w:ascii="Bitstream Vera Serif" w:hAnsi="Bitstream Vera Serif"/>
          <w:noProof/>
          <w:sz w:val="20"/>
          <w:szCs w:val="20"/>
        </w:rPr>
        <w:t xml:space="preserve">516 Main St.,</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Elgin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USA.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(503) 555-6874</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Yoshi Latimer</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b8532b72-8b36-4c04-8d3b-cbc2203aec18" w:customStyle="1">
    <w:name w:val="Normal Table_b8532b72-8b36-4c04-8d3b-cbc2203aec1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b8532b72-8b36-4c04-8d3b-cbc2203aec18"/>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