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7.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14:paraId="79AAC3CC">
      <w:pPr>
        <w:pStyle w:val="Heading1"/>
        <w:spacing/>
        <w:jc w:val="center"/>
        <w:rPr/>
      </w:pPr>
      <w:r>
        <w:rPr>
          <w:rFonts w:ascii="Calibri" w:hAnsi="Calibri" w:eastAsia="Calibri" w:cs="Calibri"/>
          <w:sz w:val="36"/>
        </w:rPr>
        <w:t xml:space="preserve">Adventure Works Cycles</w:t>
      </w:r>
    </w:p>
    <w:p w14:paraId="272674ED">
      <w:pPr>
        <w:spacing/>
        <w:ind w:firstLine="720"/>
        <w:rPr>
          <w:sz w:val="24"/>
        </w:rPr>
      </w:pPr>
      <w:r>
        <w:rPr>
          <w:sz w:val="24"/>
        </w:rPr>
        <w:t xml:space="preserve">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9607FD8">
      <w:pPr>
        <w:spacing/>
        <w:ind w:firstLine="720"/>
        <w:rPr>
          <w:sz w:val="24"/>
        </w:rPr>
      </w:pPr>
      <w:r>
        <w:rPr>
          <w:sz w:val="24"/>
        </w:rPr>
        <w:t xml:space="preserve">In 2000, Adventure Works Cycles bought a small manufacturing plant, </w:t>
      </w:r>
      <w:r>
        <w:rPr>
          <w:sz w:val="24"/>
        </w:rPr>
        <w:t xml:space="preserve">Importadores</w:t>
      </w:r>
      <w:r>
        <w:rPr>
          <w:sz w:val="24"/>
        </w:rPr>
        <w:t xml:space="preserve"> Neptuno, located in Mexico. </w:t>
      </w:r>
      <w:r>
        <w:rPr>
          <w:sz w:val="24"/>
        </w:rPr>
        <w:t xml:space="preserve">Importadores</w:t>
      </w:r>
      <w:r>
        <w:rPr>
          <w:sz w:val="24"/>
        </w:rPr>
        <w:t xml:space="preserve"> Neptuno manufactures several critical subcomponents for the Adventure Works Cycles product line. These subcomponents are shipped to the Bothell location for final product assembly. In 2001, </w:t>
      </w:r>
      <w:r>
        <w:rPr>
          <w:sz w:val="24"/>
        </w:rPr>
        <w:t xml:space="preserve">Importadores</w:t>
      </w:r>
      <w:r>
        <w:rPr>
          <w:sz w:val="24"/>
        </w:rPr>
        <w:t xml:space="preserve"> Neptuno, became the sole manufacturer and distributor of the touring bicycle product group.</w:t>
      </w:r>
    </w:p>
    <w:p w14:paraId="5615297B">
      <w:pPr>
        <w:pStyle w:val="Heading1"/>
        <w:spacing/>
        <w:rPr/>
      </w:pPr>
      <w:r>
        <w:rPr>
          <w:rFonts w:ascii="Calibri" w:hAnsi="Calibri" w:eastAsia="Calibri" w:cs="Calibri"/>
        </w:rPr>
        <w:t xml:space="preserve">Product Overview</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80"/>
        <w:gridCol w:w="4680"/>
      </w:tblGrid>
      <w:tr>
        <w:trPr/>
        <w:tc>
          <w:tcPr>
            <w:tcW w:type="dxa" w:w="4680"/>
            <w:tcBorders/>
          </w:tcPr>
          <w:p>
            <w:pPr>
              <w:spacing w:after="0"/>
              <w:rPr>
                <w:sz w:val="24"/>
              </w:rPr>
            </w:pPr>
            <w:r>
              <w:rPr>
                <w:noProof/>
              </w:rPr>
              <w:drawing>
                <wp:anchor distT="0" distB="0" distL="114300" distR="114300" simplePos="0" relativeHeight="2048" behindDoc="0" locked="0" layoutInCell="1" allowOverlap="1">
                  <wp:simplePos x="0" y="0"/>
                  <wp:positionH relativeFrom="column">
                    <wp:posOffset>-27305</wp:posOffset>
                  </wp:positionH>
                  <wp:positionV relativeFrom="paragraph">
                    <wp:posOffset>57150</wp:posOffset>
                  </wp:positionV>
                  <wp:extent cx="1805940" cy="1121188"/>
                  <wp:effectExtent xmlns:wp="http://schemas.openxmlformats.org/drawingml/2006/wordprocessingDrawing" l="0" t="0" r="0" b="0"/>
                  <wp:wrapTopAndBottom/>
                  <wp:docPr id="1"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rcRect/>
                          <a:stretch>
                            <a:fillRect/>
                          </a:stretch>
                        </pic:blipFill>
                        <pic:spPr bwMode="auto">
                          <a:xfrm>
                            <a:off x="0" y="0"/>
                            <a:ext cx="1805940" cy="1121188"/>
                          </a:xfrm>
                          <a:prstGeom prst="rect">
                            <a:avLst/>
                          </a:prstGeom>
                        </pic:spPr>
                      </pic:pic>
                    </a:graphicData>
                  </a:graphic>
                </wp:anchor>
              </w:drawing>
            </w:r>
          </w:p>
        </w:tc>
        <w:tc>
          <w:tcPr>
            <w:tcW w:type="dxa" w:w="4680"/>
            <w:tcBorders/>
          </w:tcPr>
          <w:p>
            <w:pPr>
              <w:pStyle w:val="Heading1"/>
              <w:spacing w:line="240" w:lineRule="auto"/>
              <w:rPr/>
            </w:pPr>
            <w:r>
              <w:rPr/>
              <w:t xml:space="preserve">Mountain-200</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Product No: BK-M68B-38</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Size: 38</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Weight: 25</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Price: $2,294.99</w:t>
            </w:r>
          </w:p>
          <w:p>
            <w:pPr>
              <w:spacing w:after="0" w:line="240" w:lineRule="auto"/>
              <w:rPr>
                <w:rFonts w:ascii="Times New Roman" w:hAnsi="Times New Roman" w:eastAsia="Times New Roman" w:cs="Times New Roman"/>
                <w:sz w:val="24"/>
              </w:rPr>
            </w:pPr>
          </w:p>
          <w:p>
            <w:pPr>
              <w:spacing w:after="0" w:line="240" w:lineRule="auto"/>
              <w:rPr>
                <w:sz w:val="24"/>
              </w:rPr>
            </w:pPr>
          </w:p>
        </w:tc>
      </w:tr>
      <w:tr>
        <w:trPr/>
        <w:tc>
          <w:tcPr>
            <w:tcW w:type="dxa" w:w="4680"/>
            <w:tcBorders/>
          </w:tcPr>
          <w:p>
            <w:pPr>
              <w:pStyle w:val="Heading1"/>
              <w:spacing w:line="240" w:lineRule="auto"/>
              <w:rPr/>
            </w:pPr>
            <w:r>
              <w:rPr/>
              <w:t xml:space="preserve">Mountain-300 </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Product No: BK-M47B-38</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Size: 35</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Weight: 22</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Price: $1,079.99</w:t>
            </w:r>
          </w:p>
          <w:p>
            <w:pPr>
              <w:spacing w:after="0" w:line="240" w:lineRule="auto"/>
              <w:rPr>
                <w:rFonts w:ascii="Times New Roman" w:hAnsi="Times New Roman" w:eastAsia="Times New Roman" w:cs="Times New Roman"/>
                <w:sz w:val="24"/>
              </w:rPr>
            </w:pPr>
          </w:p>
          <w:p>
            <w:pPr>
              <w:spacing w:after="0" w:line="240" w:lineRule="auto"/>
              <w:rPr>
                <w:sz w:val="24"/>
              </w:rPr>
            </w:pPr>
          </w:p>
        </w:tc>
        <w:tc>
          <w:tcPr>
            <w:tcW w:type="dxa" w:w="4680"/>
            <w:tcBorders/>
          </w:tcPr>
          <w:p>
            <w:pPr>
              <w:pStyle w:val="Heading1"/>
              <w:spacing w:line="240" w:lineRule="auto"/>
              <w:rPr/>
            </w:pPr>
            <w:r>
              <w:rPr>
                <w:noProof/>
              </w:rPr>
              <w:drawing>
                <wp:anchor distT="0" distB="0" distL="114300" distR="114300" simplePos="0" relativeHeight="3072" behindDoc="0" locked="0" layoutInCell="1" allowOverlap="1">
                  <wp:simplePos x="0" y="0"/>
                  <wp:positionH relativeFrom="column">
                    <wp:posOffset>-189865</wp:posOffset>
                  </wp:positionH>
                  <wp:positionV relativeFrom="paragraph">
                    <wp:posOffset>104140</wp:posOffset>
                  </wp:positionV>
                  <wp:extent cx="1714500" cy="1064419"/>
                  <wp:effectExtent xmlns:wp="http://schemas.openxmlformats.org/drawingml/2006/wordprocessingDrawing" l="0" t="0" r="0" b="0"/>
                  <wp:wrapTopAndBottom/>
                  <wp:docPr id="2"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rcRect/>
                          <a:stretch>
                            <a:fillRect/>
                          </a:stretch>
                        </pic:blipFill>
                        <pic:spPr bwMode="auto">
                          <a:xfrm>
                            <a:off x="0" y="0"/>
                            <a:ext cx="1714500" cy="1064419"/>
                          </a:xfrm>
                          <a:prstGeom prst="rect">
                            <a:avLst/>
                          </a:prstGeom>
                        </pic:spPr>
                      </pic:pic>
                    </a:graphicData>
                  </a:graphic>
                </wp:anchor>
              </w:drawing>
            </w:r>
          </w:p>
        </w:tc>
      </w:tr>
      <w:tr>
        <w:trPr/>
        <w:tc>
          <w:tcPr>
            <w:tcW w:type="dxa" w:w="4680"/>
            <w:tcBorders/>
          </w:tcPr>
          <w:p>
            <w:pPr>
              <w:pStyle w:val="Heading1"/>
              <w:spacing w:line="240" w:lineRule="auto"/>
              <w:rPr/>
            </w:pPr>
            <w:r>
              <w:rPr>
                <w:noProof/>
              </w:rPr>
              <w:drawing>
                <wp:anchor distT="0" distB="0" distL="114300" distR="114300" simplePos="0" relativeHeight="4096" behindDoc="0" locked="0" layoutInCell="1" allowOverlap="1">
                  <wp:simplePos x="0" y="0"/>
                  <wp:positionH relativeFrom="column">
                    <wp:posOffset>-63500</wp:posOffset>
                  </wp:positionH>
                  <wp:positionV relativeFrom="paragraph">
                    <wp:posOffset>47625</wp:posOffset>
                  </wp:positionV>
                  <wp:extent cx="2103120" cy="1305687"/>
                  <wp:effectExtent xmlns:wp="http://schemas.openxmlformats.org/drawingml/2006/wordprocessingDrawing" l="0" t="0" r="0" b="0"/>
                  <wp:wrapTopAndBottom/>
                  <wp:docPr id="3"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rcRect/>
                          <a:stretch>
                            <a:fillRect/>
                          </a:stretch>
                        </pic:blipFill>
                        <pic:spPr bwMode="auto">
                          <a:xfrm>
                            <a:off x="0" y="0"/>
                            <a:ext cx="2103120" cy="1305687"/>
                          </a:xfrm>
                          <a:prstGeom prst="rect">
                            <a:avLst/>
                          </a:prstGeom>
                        </pic:spPr>
                      </pic:pic>
                    </a:graphicData>
                  </a:graphic>
                </wp:anchor>
              </w:drawing>
            </w:r>
          </w:p>
        </w:tc>
        <w:tc>
          <w:tcPr>
            <w:tcW w:type="dxa" w:w="4680"/>
            <w:tcBorders/>
          </w:tcPr>
          <w:p>
            <w:pPr>
              <w:pStyle w:val="Heading1"/>
              <w:spacing w:line="240" w:lineRule="auto"/>
              <w:rPr/>
            </w:pPr>
            <w:r>
              <w:rPr/>
              <w:t xml:space="preserve">Road-150 </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Product No: BK-R93R-44</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Size: 44</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Weight: 14</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Price: $3,578.27</w:t>
            </w:r>
          </w:p>
          <w:p>
            <w:pPr>
              <w:spacing w:after="0" w:line="240" w:lineRule="auto"/>
              <w:rPr>
                <w:rFonts w:ascii="Times New Roman" w:hAnsi="Times New Roman" w:eastAsia="Times New Roman" w:cs="Times New Roman"/>
                <w:sz w:val="24"/>
              </w:rPr>
            </w:pPr>
          </w:p>
          <w:p>
            <w:pPr>
              <w:pStyle w:val="Heading1"/>
              <w:spacing w:line="240" w:lineRule="auto"/>
              <w:rPr/>
            </w:pPr>
          </w:p>
        </w:tc>
      </w:tr>
    </w:tbl>
    <w:p w14:paraId="3803A681">
      <w:pPr>
        <w:spacing/>
        <w:rPr/>
      </w:pPr>
    </w:p>
    <w:p w14:paraId="157C508B">
      <w:pPr>
        <w:spacing/>
        <w:ind w:firstLine="720"/>
        <w:rPr>
          <w:sz w:val="24"/>
        </w:rPr>
      </w:pPr>
      <w:r>
        <w:rPr>
          <w:sz w:val="24"/>
        </w:rPr>
        <w:t xml:space="preserve">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E278B85">
      <w:pPr>
        <w:spacing/>
        <w:rPr/>
      </w:pPr>
    </w:p>
    <w:p w14:paraId="7FF5D9DA">
      <w:pPr>
        <w:spacing/>
        <w:rPr/>
      </w:pPr>
      <w:r>
        <w:rPr>
          <w:noProof/>
        </w:rPr>
        <w:drawing>
          <wp:anchor distT="0" distB="0" distL="114300" distR="114300" simplePos="0" relativeHeight="5120" behindDoc="0" locked="0" layoutInCell="1" allowOverlap="1">
            <wp:simplePos x="0" y="0"/>
            <wp:positionH relativeFrom="column">
              <wp:posOffset>0</wp:posOffset>
            </wp:positionH>
            <wp:positionV relativeFrom="paragraph">
              <wp:posOffset>296545</wp:posOffset>
            </wp:positionV>
            <wp:extent cx="5715000" cy="2559050"/>
            <wp:effectExtent xmlns:wp="http://schemas.openxmlformats.org/drawingml/2006/wordprocessingDrawing" l="19050" t="19050" r="19050" b="12700"/>
            <wp:wrapTopAndBottom/>
            <wp:docPr id="4"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rcRect/>
                    <a:stretch>
                      <a:fillRect/>
                    </a:stretch>
                  </pic:blipFill>
                  <pic:spPr bwMode="auto">
                    <a:xfrm>
                      <a:off x="0" y="0"/>
                      <a:ext cx="5715000" cy="2559050"/>
                    </a:xfrm>
                    <a:prstGeom prst="rect">
                      <a:avLst/>
                    </a:prstGeom>
                    <a:ln>
                      <a:solidFill>
                        <a:srgbClr val="5B9BD5"/>
                      </a:solidFill>
                    </a:ln>
                  </pic:spPr>
                </pic:pic>
              </a:graphicData>
            </a:graphic>
          </wp:anchor>
        </w:drawing>
      </w:r>
    </w:p>
    <w:sectPr>
      <w:headerReference w:type="first" r:id="rId4"/>
      <w:footerReference w:type="first" r:id="rId5"/>
      <w:headerReference w:type="even" r:id="rId6"/>
      <w:footerReference w:type="even" r:id="rId7"/>
      <w:headerReference w:type="default" r:id="rId8"/>
      <w:footerReference w:type="default" r:id="rId9"/>
      <w:type w:val="nextPage"/>
      <w:pgSz w:w="12240" w:h="15840"/>
      <w:pgMar w:top="1440" w:right="1440" w:bottom="1440" w:left="1440" w:header="720" w:footer="720" w:gutter="0"/>
      <w:pgBorders/>
      <w:pgNumType w:fmt="decimal"/>
      <w:cols w:num="1" w:equalWidth="1"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
    <w:family w:val="roman"/>
    <w:pitch w:val="variable"/>
    <w:sig w:usb0="E0002EFF" w:usb1="C000785B" w:usb2="00000009" w:usb3="00000000" w:csb0="000001FF" w:csb1="00000000"/>
  </w:font>
  <w:font w:name="Calibri">
    <w:charset w:val="0"/>
    <w:family w:val="swiss"/>
    <w:pitch w:val="variable"/>
    <w:sig w:usb0="E4002EFF" w:usb1="C200247B" w:usb2="00000009" w:usb3="00000000" w:csb0="000001FF" w:csb1="00000000"/>
  </w:font>
  <w:font w:name="Calibri Light">
    <w:charset w:val="0"/>
    <w:family w:val="swiss"/>
    <w:pitch w:val="variable"/>
    <w:sig w:usb0="E4002EFF" w:usb1="C200247B" w:usb2="00000009" w:usb3="00000000" w:csb0="000001FF" w:csb1="00000000"/>
  </w:font>
</w:fonts>
</file>

<file path=word/footer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34627208">
    <w:pPr>
      <w:pStyle w:val="Footer"/>
      <w:spacing/>
      <w:rPr/>
    </w:pPr>
  </w:p>
</w:ftr>
</file>

<file path=word/footer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38B2BEA2">
    <w:pPr>
      <w:pStyle w:val="Footer"/>
      <w:spacing/>
      <w:rPr/>
    </w:pPr>
  </w:p>
</w:ftr>
</file>

<file path=word/footer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34B6C05B">
    <w:pPr>
      <w:pStyle w:val="Footer"/>
      <w:spacing/>
      <w:jc w:val="center"/>
      <w:rPr/>
    </w:pPr>
    <w:r>
      <w:rPr/>
      <w:fldChar w:fldCharType="begin"/>
    </w:r>
    <w:r>
      <w:rPr/>
      <w:instrText xml:space="preserve"> PAGE   \* MERGEFORMAT </w:instrText>
    </w:r>
    <w:r>
      <w:rPr/>
      <w:fldChar w:fldCharType="separate"/>
    </w:r>
    <w:r>
      <w:rPr>
        <w:noProof/>
      </w:rPr>
      <w:t xml:space="preserve">1</w:t>
    </w:r>
    <w:r>
      <w:rPr/>
      <w:fldChar w:fldCharType="end"/>
    </w:r>
  </w:p>
</w:ft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70E35BB1">
    <w:pPr>
      <w:pStyle w:val="Header"/>
      <w:spacing/>
      <w:rPr/>
    </w:pP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0227A447">
    <w:pPr>
      <w:pStyle w:val="Header"/>
      <w:spacing/>
      <w:rPr/>
    </w:pPr>
  </w:p>
</w:hdr>
</file>

<file path=word/header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14E3AAD6">
    <w:pPr>
      <w:spacing/>
      <w:rPr/>
    </w:pPr>
    <w:r>
      <w:rPr>
        <w:noProof/>
      </w:rPr>
      <w:drawing>
        <wp:anchor distT="0" distB="0" distL="114300" distR="114300" simplePos="0" relativeHeight="1024" behindDoc="0" locked="0" layoutInCell="1" allowOverlap="1">
          <wp:simplePos x="0" y="0"/>
          <wp:positionH relativeFrom="column">
            <wp:posOffset>3346450</wp:posOffset>
          </wp:positionH>
          <wp:positionV relativeFrom="margin">
            <wp:posOffset>-571500</wp:posOffset>
          </wp:positionV>
          <wp:extent cx="2506980" cy="607219"/>
          <wp:effectExtent xmlns:wp="http://schemas.openxmlformats.org/drawingml/2006/wordprocessingDrawing" l="0" t="0" r="0" b="0"/>
          <wp:wrapNone/>
          <wp:docPr id="5" name="Picture 1"/>
          <a:graphic>
            <a:graphicData uri="http://schemas.openxmlformats.org/drawingml/2006/picture">
              <pic:pic>
                <pic:nvPicPr>
                  <pic:cNvPr id="0" name="" descr=""/>
                  <pic:cNvPicPr>
                    <a:picLocks noChangeAspect="1" noChangeArrowheads="1"/>
                  </pic:cNvPicPr>
                </pic:nvPicPr>
                <pic:blipFill>
                  <a:blip r:embed="rId10"/>
                  <a:srcRect/>
                  <a:stretch>
                    <a:fillRect/>
                  </a:stretch>
                </pic:blipFill>
                <pic:spPr bwMode="auto">
                  <a:xfrm>
                    <a:off x="0" y="0"/>
                    <a:ext cx="2506980" cy="607219"/>
                  </a:xfrm>
                  <a:prstGeom prst="rect">
                    <a:avLst/>
                  </a:prstGeom>
                </pic:spPr>
              </pic:pic>
            </a:graphicData>
          </a:graphic>
        </wp:anchor>
      </w:drawing>
    </w:r>
    <w:r>
      <w:rPr>
        <w:color w:val="FF0000"/>
        <w:sz w:val="24"/>
      </w:rPr>
      <w:t xml:space="preserve">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eastAsia="en-US" w:bidi="ar-SA"/>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6" w:lineRule="auto"/>
    </w:pPr>
    <w:rPr>
      <w:rFonts w:ascii="Calibri" w:hAnsi="Calibri" w:eastAsia="Calibri" w:cs="Calibri"/>
      <w:sz w:val="22"/>
    </w:rPr>
  </w:style>
  <w:style w:type="paragraph" w:styleId="Heading1">
    <w:name w:val="Heading 1"/>
    <w:basedOn w:val="Normal"/>
    <w:uiPriority w:val="9"/>
    <w:qFormat/>
    <w:pPr>
      <w:keepNext/>
      <w:keepLines/>
      <w:spacing w:before="240" w:after="0"/>
      <w:outlineLvl w:val="0"/>
    </w:pPr>
    <w:rPr>
      <w:rFonts w:ascii="Calibri Light" w:hAnsi="Calibri Light" w:eastAsia="Calibri Light" w:cs="Calibri Light"/>
      <w:color w:val="2E74B5"/>
      <w:sz w:val="32"/>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pPr>
      <w:tabs>
        <w:tab w:val="center" w:pos="4680"/>
        <w:tab w:val="right" w:pos="9360"/>
      </w:tabs>
      <w:spacing w:after="0" w:line="240" w:lineRule="auto"/>
    </w:pPr>
    <w:rPr/>
  </w:style>
  <w:style w:type="character" w:styleId="HeaderChar" w:customStyle="1">
    <w:name w:val="Header Char"/>
    <w:basedOn w:val="DefaultParagraphFont"/>
    <w:link w:val="Header"/>
    <w:uiPriority w:val="99"/>
    <w:rPr>
      <w:rFonts w:ascii="Calibri" w:hAnsi="Calibri" w:eastAsia="Calibri" w:cs="Calibri"/>
      <w:sz w:val="22"/>
    </w:rPr>
  </w:style>
  <w:style w:type="paragraph" w:styleId="Footer">
    <w:name w:val="Footer"/>
    <w:basedOn w:val="Normal"/>
    <w:link w:val="FooterChar"/>
    <w:uiPriority w:val="99"/>
    <w:unhideWhenUsed/>
    <w:pPr>
      <w:tabs>
        <w:tab w:val="center" w:pos="4680"/>
        <w:tab w:val="right" w:pos="9360"/>
      </w:tabs>
      <w:spacing w:after="0" w:line="240" w:lineRule="auto"/>
    </w:pPr>
    <w:rPr/>
  </w:style>
  <w:style w:type="character" w:styleId="FooterChar" w:customStyle="1">
    <w:name w:val="Footer Char"/>
    <w:basedOn w:val="DefaultParagraphFont"/>
    <w:link w:val="Footer"/>
    <w:uiPriority w:val="99"/>
    <w:rPr>
      <w:rFonts w:ascii="Calibri" w:hAnsi="Calibri" w:eastAsia="Calibri" w:cs="Calibri"/>
      <w:sz w:val="22"/>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theme" Target="theme/theme1.xml" /><Relationship Id="rId7" Type="http://schemas.openxmlformats.org/officeDocument/2006/relationships/footer" Target="footer7.xml" /><Relationship Id="rId6" Type="http://schemas.openxmlformats.org/officeDocument/2006/relationships/header" Target="header6.xml" /><Relationship Id="rId5" Type="http://schemas.openxmlformats.org/officeDocument/2006/relationships/footer" Target="footer5.xml" /><Relationship Id="rId4" Type="http://schemas.openxmlformats.org/officeDocument/2006/relationships/header" Target="header4.xml" /><Relationship Id="rId9" Type="http://schemas.openxmlformats.org/officeDocument/2006/relationships/footer" Target="footer9.xml" /><Relationship Id="rId8" Type="http://schemas.openxmlformats.org/officeDocument/2006/relationships/header" Target="header8.xml" /><Relationship Id="rId14" Type="http://schemas.openxmlformats.org/officeDocument/2006/relationships/fontTable" Target="fontTable.xml" /><Relationship Id="rId1" Type="http://schemas.openxmlformats.org/officeDocument/2006/relationships/image" Target="media/image1.jpeg" /><Relationship Id="rId2" Type="http://schemas.openxmlformats.org/officeDocument/2006/relationships/image" Target="media/image2.jpeg" /><Relationship Id="rId3" Type="http://schemas.openxmlformats.org/officeDocument/2006/relationships/image" Target="media/image3.jpeg" /></Relationships>
</file>

<file path=word/_rels/header8.xml.rels>&#65279;<?xml version="1.0" encoding="utf-8" standalone="yes"?><Relationships xmlns="http://schemas.openxmlformats.org/package/2006/relationships"><Relationship Id="rId10"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xmlns:a="http://schemas.openxmlformats.org/drawingml/2006/main"/>
  <a:extraClrSchemeLst xmlns:a="http://schemas.openxmlformats.org/drawingml/2006/main"/>
</a:theme>
</file>

<file path=docProps/app.xml><?xml version="1.0" encoding="utf-8"?>
<Properties xmlns:vt="http://schemas.openxmlformats.org/officeDocument/2006/docPropsVTypes" xmlns="http://schemas.openxmlformats.org/officeDocument/2006/extended-properties">
  <Template>Normal.dotm</Template>
  <TotalTime>0</TotalTime>
  <Pages>2</Pages>
  <Words>230</Words>
  <Characters>1311</Characters>
  <Application>Microsoft Office Word</Application>
  <DocSecurity>0</DocSecurity>
  <Lines>10</Lines>
  <Paragraphs>3</Paragraph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Gopinath Natesan</cp:lastModifiedBy>
  <cp:revision>6</cp:revision>
  <dcterms:created xsi:type="dcterms:W3CDTF">2024-07-12T15:59:00Z</dcterms:created>
  <dcterms:modified xsi:type="dcterms:W3CDTF">2026-03-02T07:41:00Z</dcterms:modified>
</cp:coreProperties>
</file>