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4.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p>
      <w:pPr>
        <w:pBdr/>
        <w:spacing/>
        <w:rPr/>
      </w:pPr>
      <w:r>
        <w:rPr>
          <w:rFonts w:ascii="Calibri" w:hAnsi="Calibri" w:eastAsia="Calibri" w:cs="Calibri"/>
          <w:b/>
          <w:color w:val="FF0000"/>
          <w:sz w:val="24"/>
        </w:rPr>
        <w:t xml:space="preserve">Created with a trial version of Syncfusion Word library or registered the wrong key in your application. Click </w:t>
      </w:r>
      <w:r>
        <w:rPr/>
        <w:fldChar w:fldCharType="begin"/>
      </w:r>
      <w:r>
        <w:rPr/>
        <w:instrText xml:space="preserve">HYPERLINK "https://www.syncfusion.com/account/claim-license-key?pl=d29yZCx3b3JkZWRpdG9yLGdyaWRzZGs=&amp;vs=MzUuMS40MA==" </w:instrText>
      </w:r>
      <w:r>
        <w:rPr/>
        <w:fldChar w:fldCharType="separate"/>
      </w:r>
      <w:r>
        <w:rPr>
          <w:rStyle w:val="Hyperlink"/>
          <w:rFonts w:ascii="Calibri" w:hAnsi="Calibri" w:eastAsia="Calibri" w:cs="Calibri"/>
          <w:b/>
          <w:sz w:val="24"/>
        </w:rPr>
        <w:t xml:space="preserve">here</w:t>
      </w:r>
      <w:r>
        <w:rPr/>
        <w:fldChar w:fldCharType="end"/>
      </w:r>
      <w:r>
        <w:rPr>
          <w:rFonts w:ascii="Calibri" w:hAnsi="Calibri" w:eastAsia="Calibri" w:cs="Calibri"/>
          <w:b/>
          <w:color w:val="FF0000"/>
          <w:sz w:val="24"/>
        </w:rPr>
        <w:t xml:space="preserve"> to obtain the valid key.</w:t>
      </w:r>
    </w:p>
    <w:p w14:paraId="3101233B">
      <w:pPr>
        <w:spacing/>
        <w:rPr/>
      </w:pPr>
      <w:r>
        <w:rPr/>
        <w:t xml:space="preserve">Video provides a powerful way to help you prove your point. When you click Online Video, you can paste in the embed code for the video you want to add. You can also type a keyword to search online for the video that best fits your document.</w:t>
      </w:r>
    </w:p>
    <w:p w14:paraId="604CAA6C">
      <w:pPr>
        <w:spacing/>
        <w:rPr/>
      </w:pPr>
      <w:r>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4986F65">
      <w:pPr>
        <w:spacing/>
        <w:rPr/>
      </w:pPr>
      <w:r>
        <w:rPr/>
        <w:t xml:space="preserve">ExampleText</w:t>
      </w:r>
      <w:bookmarkStart w:id="2" w:name="customBookmark"/>
      <w:bookmarkEnd w:id="2"/>
    </w:p>
    <w:p>
      <w:pPr>
        <w:spacing/>
        <w:rPr/>
      </w:pPr>
      <w:r>
        <w:rPr>
          <w:rFonts w:ascii="Calibri" w:hAnsi="Calibri" w:eastAsia="Calibri" w:cs="Calibri"/>
          <w:b/>
          <w:color w:val="FF0000"/>
          <w:sz w:val="24"/>
        </w:rPr>
        <w:t xml:space="preserve">Created with a trial version of Syncfusion Word library or registered the wrong key in your application. Click </w:t>
      </w:r>
      <w:r>
        <w:rPr/>
        <w:fldChar w:fldCharType="begin"/>
      </w:r>
      <w:r>
        <w:rPr/>
        <w:instrText xml:space="preserve">HYPERLINK "https://www.syncfusion.com/account/claim-license-key?pl=d29yZCx3b3JkZWRpdG9yLGdyaWRzZGs=&amp;vs=MzUuMS40MA==" </w:instrText>
      </w:r>
      <w:r>
        <w:rPr/>
        <w:fldChar w:fldCharType="separate"/>
      </w:r>
      <w:r>
        <w:rPr>
          <w:rStyle w:val="Hyperlink"/>
          <w:rFonts w:ascii="Calibri" w:hAnsi="Calibri" w:eastAsia="Calibri" w:cs="Calibri"/>
          <w:b/>
          <w:sz w:val="24"/>
        </w:rPr>
        <w:t xml:space="preserve">here</w:t>
      </w:r>
      <w:r>
        <w:rPr/>
        <w:fldChar w:fldCharType="end"/>
      </w:r>
      <w:r>
        <w:rPr>
          <w:rFonts w:ascii="Calibri" w:hAnsi="Calibri" w:eastAsia="Calibri" w:cs="Calibri"/>
          <w:b/>
          <w:color w:val="FF0000"/>
          <w:sz w:val="24"/>
        </w:rPr>
        <w:t xml:space="preserve"> to obtain the valid key.</w:t>
      </w:r>
    </w:p>
    <w:sectPr>
      <w:headerReference w:type="first" r:id="rId1"/>
      <w:footerReference w:type="first" r:id="rId2"/>
      <w:headerReference w:type="even" r:id="rId3"/>
      <w:footerReference w:type="even" r:id="rId4"/>
      <w:headerReference w:type="default" r:id="rId5"/>
      <w:footerReference w:type="default" r:id="rId6"/>
      <w:type w:val="nextPage"/>
      <w:pgSz w:w="11906" w:h="16838"/>
      <w:pgMar w:top="400" w:right="400" w:bottom="400" w:left="1000" w:header="720" w:footer="720" w:gutter="0"/>
      <w:pgBorders/>
      <w:pgNumType w:fmt="decimal"/>
      <w:cols w:num="1" w:equalWidth="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charset w:val="00"/>
    <w:family w:val="roman"/>
    <w:pitch w:val="variable"/>
    <w:sig w:usb0="E0002EFF" w:usb1="C000785B" w:usb2="00000009" w:usb3="00000000" w:csb0="000001FF" w:csb1="00000000"/>
  </w:font>
  <w:font w:name="Calibri">
    <w:charset w:val="00"/>
    <w:family w:val="swiss"/>
    <w:pitch w:val="variable"/>
    <w:sig w:usb0="E4002EFF" w:usb1="C200247B" w:usb2="00000009" w:usb3="00000000" w:csb0="000001FF" w:csb1="00000000"/>
  </w:font>
  <w:font w:name="SimHei">
    <w:charset w:val="86"/>
    <w:family w:val="modern"/>
    <w:pitch w:val="fixed"/>
    <w:sig w:usb0="800002BF" w:usb1="38CF7CFA" w:usb2="00000016" w:usb3="00000000" w:csb0="00040001" w:csb1="00000000"/>
  </w:font>
  <w:font w:name="Calibri Light">
    <w:charset w:val="00"/>
    <w:family w:val="swiss"/>
    <w:pitch w:val="variable"/>
    <w:sig w:usb0="E4002EFF" w:usb1="C200247B" w:usb2="00000009" w:usb3="00000000" w:csb0="000001FF" w:csb1="00000000"/>
  </w:font>
  <w:font w:name="Latha">
    <w:charset w:val="00"/>
    <w:family w:val="swiss"/>
    <w:pitch w:val="variable"/>
    <w:sig w:usb0="00100003" w:usb1="00000000" w:usb2="00000000" w:usb3="00000000" w:csb0="00000001" w:csb1="00000000"/>
  </w:font>
  <w:font w:name="SimSun">
    <w:altName w:val="宋体"/>
    <w:charset w:val="86"/>
    <w:family w:val="auto"/>
    <w:pitch w:val="variable"/>
    <w:sig w:usb0="00000203" w:usb1="288F0000" w:usb2="00000016" w:usb3="00000000" w:csb0="00040001" w:csb1="00000000"/>
  </w:font>
</w:fonts>
</file>

<file path=word/footer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14:paraId="1AC37F05">
    <w:pPr>
      <w:pStyle w:val="Footer"/>
      <w:spacing/>
      <w:rPr/>
    </w:pPr>
  </w:p>
</w:ftr>
</file>

<file path=word/footer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14:paraId="74364263">
    <w:pPr>
      <w:pStyle w:val="Footer"/>
      <w:spacing/>
      <w:rPr/>
    </w:pPr>
  </w:p>
</w:ftr>
</file>

<file path=word/footer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14:paraId="21985E23">
    <w:pPr>
      <w:pStyle w:val="Footer"/>
      <w:spacing/>
      <w:rPr/>
    </w:pPr>
  </w:p>
</w:ftr>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3072" behindDoc="0" locked="0" layoutInCell="1" allowOverlap="1">
              <wp:simplePos x="0" y="0"/>
              <wp:positionH relativeFrom="page">
                <wp:align>left</wp:align>
              </wp:positionH>
              <wp:positionV relativeFrom="page">
                <wp:align>center</wp:align>
              </wp:positionV>
              <wp:extent cx="7433310" cy="1270000"/>
              <wp:wrapNone/>
              <wp:docPr id="4" name="Rectangle" title=""/>
              <a:graphic>
                <a:graphicData uri="http://schemas.microsoft.com/office/word/2010/wordprocessingShape">
                  <wps:wsp>
                    <wps:cNvSpPr/>
                    <wps:spPr>
                      <a:xfrm rot="18900000">
                        <a:off x="0" y="0"/>
                        <a:ext cx="743331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585.3pt;height:100pt;rotation:315;z-index:3072;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2048" behindDoc="0" locked="0" layoutInCell="1" allowOverlap="1">
              <wp:simplePos x="0" y="0"/>
              <wp:positionH relativeFrom="page">
                <wp:align>left</wp:align>
              </wp:positionH>
              <wp:positionV relativeFrom="page">
                <wp:align>center</wp:align>
              </wp:positionV>
              <wp:extent cx="7433310" cy="1270000"/>
              <wp:wrapNone/>
              <wp:docPr id="3" name="Rectangle" title=""/>
              <a:graphic>
                <a:graphicData uri="http://schemas.microsoft.com/office/word/2010/wordprocessingShape">
                  <wps:wsp>
                    <wps:cNvSpPr/>
                    <wps:spPr>
                      <a:xfrm rot="18900000">
                        <a:off x="0" y="0"/>
                        <a:ext cx="743331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585.3pt;height:100pt;rotation:315;z-index:2048;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hdr>
</file>

<file path=word/header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1024" behindDoc="0" locked="0" layoutInCell="1" allowOverlap="1">
              <wp:simplePos x="0" y="0"/>
              <wp:positionH relativeFrom="page">
                <wp:align>left</wp:align>
              </wp:positionH>
              <wp:positionV relativeFrom="page">
                <wp:align>center</wp:align>
              </wp:positionV>
              <wp:extent cx="7433310" cy="1270000"/>
              <wp:wrapNone/>
              <wp:docPr id="5" name="Rectangle" title=""/>
              <a:graphic>
                <a:graphicData uri="http://schemas.microsoft.com/office/word/2010/wordprocessingShape">
                  <wps:wsp>
                    <wps:cNvSpPr/>
                    <wps:spPr>
                      <a:xfrm rot="18900000">
                        <a:off x="0" y="0"/>
                        <a:ext cx="743331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585.3pt;height:100pt;rotation:315;z-index:1024;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p w14:paraId="76C87A6C">
    <w:pPr>
      <w:pStyle w:val="Header"/>
      <w:spacing/>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val="1"/>
    <m:lMargin m:val="0"/>
    <m:rMargin m:val="0"/>
    <m:defJc m:val="centerGroup"/>
    <m:wrapIndent m:val="1440"/>
    <m:intLim m:val="subSup"/>
    <m:naryLim m:val="undOvr"/>
  </m:mathPr>
  <w:themeFontLang w:val="en-US" w:eastAsia="zh-CN" w:bidi="ta-IN"/>
  <w:clrSchemeMapping xmlns:w="http://schemas.openxmlformats.org/wordprocessingml/2006/main" w:bg1="light1" w:t1="dark1" w:bg2="light2" w:t2="dark2" w:accent1="accent1" w:accent2="accent2" w:accent3="accent3" w:accent4="accent4" w:accent5="accent5" w:accent6="accent6" w:hyperlink="hyperlink" w:followedHyperlink="followedHyperlink"/>
  <w:decimalSymbol xmlns:w="http://schemas.openxmlformats.org/wordprocessingml/2006/main" w:val="."/>
  <w:listSeparator xmlns:w="http://schemas.openxmlformats.org/wordprocessingml/2006/main"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imes New Roman" w:cs="Times New Roman"/>
        <w:lang w:val="en-US" w:eastAsia="zh-CN" w:bidi="ta-IN"/>
      </w:rPr>
    </w:rPrDefault>
    <w:pPrDefault>
      <w:pPr>
        <w:spacing/>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pPr>
    <w:rPr>
      <w:sz w:val="24"/>
      <w:szCs w:val="24"/>
      <w:lang w:eastAsia="uk-UA" w:bidi="ar-SA"/>
    </w:rPr>
  </w:style>
  <w:style w:type="character" w:styleId="DefaultParagraphFont" w:default="1">
    <w:name w:val="Default Paragraph Font"/>
    <w:uiPriority w:val="1"/>
    <w:semiHidden/>
    <w:unhideWhenUsed/>
    <w:rPr/>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name w:val="No List"/>
    <w:uiPriority w:val="99"/>
    <w:semiHidden/>
    <w:unhideWhenUsed/>
  </w:style>
  <w:style w:type="table" w:styleId="TableGrid">
    <w:name w:val="Table Grid"/>
    <w:basedOn w:val="TableNormal"/>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Hyperlink">
    <w:name w:val="Hyperlink"/>
    <w:basedOn w:val="DefaultParagraphFont"/>
    <w:rPr>
      <w:color w:val="0000FF"/>
      <w:u w:val="single"/>
    </w:rPr>
  </w:style>
  <w:style w:type="paragraph" w:styleId="Footer">
    <w:name w:val="Footer"/>
    <w:basedOn w:val="Normal"/>
    <w:link w:val="FooterChar"/>
    <w:uiPriority w:val="99"/>
    <w:unhideWhenUsed/>
    <w:pPr>
      <w:tabs>
        <w:tab w:val="center" w:pos="4680"/>
        <w:tab w:val="right" w:pos="9360"/>
      </w:tabs>
      <w:spacing/>
    </w:pPr>
    <w:rPr/>
  </w:style>
  <w:style w:type="character" w:styleId="FooterChar" w:customStyle="1">
    <w:name w:val="Footer Char"/>
    <w:basedOn w:val="DefaultParagraphFont"/>
    <w:link w:val="Footer"/>
    <w:uiPriority w:val="99"/>
    <w:rPr>
      <w:sz w:val="24"/>
      <w:szCs w:val="24"/>
      <w:lang w:eastAsia="uk-UA" w:bidi="ar-SA"/>
    </w:rPr>
  </w:style>
  <w:style w:type="paragraph" w:styleId="Header">
    <w:name w:val="Header"/>
    <w:basedOn w:val="Normal"/>
    <w:link w:val="HeaderChar"/>
    <w:uiPriority w:val="99"/>
    <w:semiHidden/>
    <w:unhideWhenUsed/>
    <w:pPr>
      <w:tabs>
        <w:tab w:val="center" w:pos="4680"/>
        <w:tab w:val="right" w:pos="9360"/>
      </w:tabs>
      <w:spacing/>
    </w:pPr>
    <w:rPr/>
  </w:style>
  <w:style w:type="character" w:styleId="HeaderChar" w:customStyle="1">
    <w:name w:val="Header Char"/>
    <w:basedOn w:val="DefaultParagraphFont"/>
    <w:link w:val="Header"/>
    <w:uiPriority w:val="99"/>
    <w:semiHidden/>
    <w:rPr>
      <w:sz w:val="24"/>
      <w:szCs w:val="24"/>
      <w:lang w:eastAsia="uk-UA" w:bidi="ar-SA"/>
    </w:rPr>
  </w:style>
</w:styles>
</file>

<file path=word/_rels/document.xml.rels>&#65279;<?xml version="1.0" encoding="utf-8" standalone="yes"?><Relationships xmlns="http://schemas.openxmlformats.org/package/2006/relationships"><Relationship Id="rId7" Type="http://schemas.openxmlformats.org/officeDocument/2006/relationships/styles" Target="styles.xml" /><Relationship Id="rId8" Type="http://schemas.openxmlformats.org/officeDocument/2006/relationships/settings" Target="settings.xml" /><Relationship Id="rId9" Type="http://schemas.openxmlformats.org/officeDocument/2006/relationships/theme" Target="theme/theme1.xml" /><Relationship Id="rId4" Type="http://schemas.openxmlformats.org/officeDocument/2006/relationships/footer" Target="footer4.xml" /><Relationship Id="rId3" Type="http://schemas.openxmlformats.org/officeDocument/2006/relationships/header" Target="header3.xml" /><Relationship Id="rId2" Type="http://schemas.openxmlformats.org/officeDocument/2006/relationships/footer" Target="footer2.xml" /><Relationship Id="rId1" Type="http://schemas.openxmlformats.org/officeDocument/2006/relationships/header" Target="header1.xml" /><Relationship Id="rId6" Type="http://schemas.openxmlformats.org/officeDocument/2006/relationships/footer" Target="footer6.xml" /><Relationship Id="rId5" Type="http://schemas.openxmlformats.org/officeDocument/2006/relationships/header" Target="header5.xml" /><Relationship Id="rId10"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tileRect/>
        </a:gradFill>
      </a:fillStyleLst>
      <a:lnStyleLst>
        <a:ln w="6350" cap="flat" cmpd="sng">
          <a:solidFill>
            <a:schemeClr val="phClr"/>
          </a:solidFill>
          <a:prstDash val="solid"/>
          <a:miter lim="800000"/>
        </a:ln>
        <a:ln w="12700" cap="flat" cmpd="sng">
          <a:solidFill>
            <a:schemeClr val="phClr"/>
          </a:solidFill>
          <a:prstDash val="solid"/>
          <a:miter lim="800000"/>
        </a:ln>
        <a:ln w="19050" cap="flat" cmpd="sng">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tileRect/>
        </a:gradFill>
      </a:bgFillStyleLst>
    </a:fmtScheme>
  </a:themeElements>
  <a:objectDefaults xmlns:a="http://schemas.openxmlformats.org/drawingml/2006/main"/>
  <a:extraClrSchemeLst xmlns:a="http://schemas.openxmlformats.org/drawingml/2006/main"/>
</a:theme>
</file>

<file path=docProps/app.xml><?xml version="1.0" encoding="utf-8"?>
<Properties xmlns:vt="http://schemas.openxmlformats.org/officeDocument/2006/docPropsVTypes" xmlns="http://schemas.openxmlformats.org/officeDocument/2006/extended-properties">
  <Template>Normal.dotm</Template>
  <TotalTime>4</TotalTime>
  <Pages>1</Pages>
  <Words>196</Words>
  <Characters>1119</Characters>
  <Application>Microsoft Office Word</Application>
  <DocSecurity>0</DocSecurity>
  <Lines>9</Lines>
  <Paragraphs>2</Paragraphs>
  <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Althaf Hussain Abdul Hameed</cp:lastModifiedBy>
  <cp:revision>5</cp:revision>
  <dcterms:created xsi:type="dcterms:W3CDTF">2023-01-24T10:38:00Z</dcterms:created>
  <dcterms:modified xsi:type="dcterms:W3CDTF">2026-08-11T10:46:00Z</dcterms:modified>
</cp:coreProperties>
</file>