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header4.xml" ContentType="application/vnd.openxmlformats-officedocument.wordprocessingml.header+xml"/>
  <Override PartName="/word/header6.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Bd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"https://www.syncfusion.com/account/claim-license-key?pl=d29yZA==&amp;vs=MzIuMi43"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p>
      <w:pPr>
        <w:pStyle w:val="Heading1"/>
        <w:spacing/>
        <w:jc w:val="center"/>
        <w:rPr/>
      </w:pPr>
      <w:r>
        <w:rPr>
          <w:rFonts w:ascii="Calibri" w:hAnsi="Calibri" w:eastAsia="Calibri" w:cs="Calibri"/>
          <w:sz w:val="36"/>
        </w:rPr>
        <w:t xml:space="preserve">Adventure Works Cycles</w:t>
      </w:r>
    </w:p>
    <w:p>
      <w:pPr>
        <w:spacing/>
        <w:ind w:firstLine="720"/>
        <w:rPr>
          <w:sz w:val="24"/>
        </w:rPr>
      </w:pPr>
      <w:r>
        <w:rPr>
          <w:sz w:val="24"/>
        </w:rPr>
        <w:t xml:space="preserve">Adventure Works Cycles, the fictitious company on which the AdventureWorks sample databases are based, is a large, multinational manufacturing company. The company manufactures and sells metal and composite bicycles to North American, European and Asian commercial markets. While its base operation is in Bothell, Washington with 290 employees, several regional sales teams are located throughout their market base.</w:t>
      </w:r>
    </w:p>
    <w:p>
      <w:pPr>
        <w:spacing/>
        <w:ind w:firstLine="720"/>
        <w:rPr>
          <w:sz w:val="24"/>
        </w:rPr>
      </w:pPr>
      <w:r>
        <w:rPr>
          <w:sz w:val="24"/>
        </w:rPr>
        <w:t xml:space="preserve">In 2000, AdventureWorks Cycles bought a small manufacturing plant, Importadores Neptuno, located in Mexico. Importadores Neptuno manufactures several critical subcomponents for the AdventureWorks Cycles product line. These subcomponents are shipped to the Bothell location for final product assembly. In 2001, Importadores Neptuno, became the sole manufacturer and distributor of the touring bicycle product group.</w:t>
      </w:r>
    </w:p>
    <w:p>
      <w:pPr>
        <w:pStyle w:val="Heading1"/>
        <w:spacing/>
        <w:jc w:val="left"/>
        <w:rPr/>
      </w:pPr>
      <w:r>
        <w:rPr>
          <w:rFonts w:ascii="Calibri" w:hAnsi="Calibri" w:eastAsia="Calibri" w:cs="Calibri"/>
          <w:sz w:val="32"/>
        </w:rPr>
        <w:t xml:space="preserve">Product Overview</w:t>
      </w:r>
    </w:p>
    <w:tbl>
      <w:tblPr>
        <w:tblStyle w:val="TableGrid"/>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4A0" w:firstRow="1" w:lastRow="0" w:firstColumn="1" w:lastColumn="0" w:noHBand="0" w:noVBand="1"/>
      </w:tblPr>
      <w:tblGrid>
        <w:gridCol w:w="4680"/>
        <w:gridCol w:w="4680"/>
      </w:tblGrid>
      <w:tr>
        <w:trPr/>
        <w:tc>
          <w:tcPr>
            <w:tcW w:type="dxa" w:w="4680"/>
            <w:tcBorders/>
          </w:tcPr>
          <w:p>
            <w:pPr>
              <w:spacing w:after="0"/>
              <w:rPr>
                <w:sz w:val="24"/>
              </w:rPr>
            </w:pPr>
            <w:r>
              <w:rPr/>
              <w:drawing>
                <wp:anchor distT="0" distB="0" distL="114300" distR="114300" simplePos="0" relativeHeight="0" behindDoc="0" locked="0" layoutInCell="1" allowOverlap="1">
                  <wp:simplePos x="0" y="0"/>
                  <wp:positionH relativeFrom="column">
                    <wp:posOffset>-27305</wp:posOffset>
                  </wp:positionH>
                  <wp:positionV relativeFrom="paragraph">
                    <wp:posOffset>57150</wp:posOffset>
                  </wp:positionV>
                  <wp:extent cx="1805940" cy="1121188"/>
                  <wp:wrapTopAndBottom/>
                  <wp:docPr id="1"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rcRect/>
                          <a:stretch>
                            <a:fillRect/>
                          </a:stretch>
                        </pic:blipFill>
                        <pic:spPr bwMode="auto">
                          <a:xfrm>
                            <a:off x="0" y="0"/>
                            <a:ext cx="1805940" cy="1121188"/>
                          </a:xfrm>
                          <a:prstGeom prst="rect">
                            <a:avLst/>
                          </a:prstGeom>
                        </pic:spPr>
                      </pic:pic>
                    </a:graphicData>
                  </a:graphic>
                </wp:anchor>
              </w:drawing>
            </w:r>
          </w:p>
        </w:tc>
        <w:tc>
          <w:tcPr>
            <w:tcW w:type="dxa" w:w="4680"/>
            <w:tcBorders/>
          </w:tcPr>
          <w:p>
            <w:pPr>
              <w:pStyle w:val="Heading1"/>
              <w:spacing w:after="0" w:line="240" w:lineRule="auto"/>
              <w:rPr/>
            </w:pPr>
            <w:r>
              <w:rPr/>
              <w:t xml:space="preserve">Mountain-200</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BK-M68B-38</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38</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25</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$2,294.99</w:t>
            </w:r>
          </w:p>
          <w:p>
            <w:pPr>
              <w:pBdr/>
              <w:spacing w:after="0" w:line="240" w:lineRule="auto"/>
              <w:rPr>
                <w:rFonts w:ascii="Times New Roman" w:hAnsi="Times New Roman" w:eastAsia="Times New Roman" w:cs="Times New Roman"/>
                <w:sz w:val="24"/>
              </w:rPr>
            </w:pPr>
          </w:p>
          <w:p>
            <w:pPr>
              <w:spacing w:after="0" w:line="240" w:lineRule="auto"/>
              <w:rPr>
                <w:sz w:val="24"/>
              </w:rPr>
            </w:pPr>
          </w:p>
        </w:tc>
      </w:tr>
      <w:tr>
        <w:trPr/>
        <w:tc>
          <w:tcPr>
            <w:tcW w:type="dxa" w:w="4680"/>
            <w:tcBorders/>
          </w:tcPr>
          <w:p>
            <w:pPr>
              <w:pStyle w:val="Heading1"/>
              <w:spacing w:after="0" w:line="240" w:lineRule="auto"/>
              <w:rPr/>
            </w:pPr>
            <w:r>
              <w:rPr/>
              <w:t xml:space="preserve">Mountain-300 </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BK-M47B-38</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35</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22</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$1,079.99</w:t>
            </w:r>
          </w:p>
          <w:p>
            <w:pPr>
              <w:pBdr/>
              <w:spacing w:after="0" w:line="240" w:lineRule="auto"/>
              <w:rPr>
                <w:rFonts w:ascii="Times New Roman" w:hAnsi="Times New Roman" w:eastAsia="Times New Roman" w:cs="Times New Roman"/>
                <w:sz w:val="24"/>
              </w:rPr>
            </w:pPr>
          </w:p>
          <w:p>
            <w:pPr>
              <w:spacing w:after="0" w:line="240" w:lineRule="auto"/>
              <w:rPr>
                <w:sz w:val="24"/>
              </w:rPr>
            </w:pPr>
          </w:p>
        </w:tc>
        <w:tc>
          <w:tcPr>
            <w:tcW w:type="dxa" w:w="4680"/>
            <w:tcBorders/>
          </w:tcPr>
          <w:p>
            <w:pPr>
              <w:pStyle w:val="Heading1"/>
              <w:spacing w:line="240" w:lineRule="auto"/>
              <w:rPr/>
            </w:pPr>
            <w:r>
              <w:rPr/>
              <w:drawing>
                <wp:anchor distT="0" distB="0" distL="114300" distR="114300" simplePos="0" relativeHeight="0" behindDoc="0" locked="0" layoutInCell="1" allowOverlap="1">
                  <wp:simplePos x="0" y="0"/>
                  <wp:positionH relativeFrom="column">
                    <wp:posOffset>-189865</wp:posOffset>
                  </wp:positionH>
                  <wp:positionV relativeFrom="paragraph">
                    <wp:posOffset>104140</wp:posOffset>
                  </wp:positionV>
                  <wp:extent cx="1714500" cy="1064419"/>
                  <wp:wrapTopAndBottom/>
                  <wp:docPr id="2" name="Picture 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rcRect/>
                          <a:stretch>
                            <a:fillRect/>
                          </a:stretch>
                        </pic:blipFill>
                        <pic:spPr bwMode="auto">
                          <a:xfrm>
                            <a:off x="0" y="0"/>
                            <a:ext cx="1714500" cy="1064419"/>
                          </a:xfrm>
                          <a:prstGeom prst="rect">
                            <a:avLst/>
                          </a:prstGeom>
                        </pic:spPr>
                      </pic:pic>
                    </a:graphicData>
                  </a:graphic>
                </wp:anchor>
              </w:drawing>
            </w:r>
          </w:p>
        </w:tc>
      </w:tr>
      <w:tr>
        <w:trPr/>
        <w:tc>
          <w:tcPr>
            <w:tcW w:type="dxa" w:w="4680"/>
            <w:tcBorders/>
          </w:tcPr>
          <w:p>
            <w:pPr>
              <w:pStyle w:val="Heading1"/>
              <w:spacing w:line="240" w:lineRule="auto"/>
              <w:rPr/>
            </w:pPr>
            <w:r>
              <w:rPr/>
              <w:drawing>
                <wp:anchor distT="0" distB="0" distL="114300" distR="114300" simplePos="0" relativeHeight="0" behindDoc="0" locked="0" layoutInCell="1" allowOverlap="1">
                  <wp:simplePos x="0" y="0"/>
                  <wp:positionH relativeFrom="column">
                    <wp:posOffset>-63500</wp:posOffset>
                  </wp:positionH>
                  <wp:positionV relativeFrom="paragraph">
                    <wp:posOffset>47625</wp:posOffset>
                  </wp:positionV>
                  <wp:extent cx="2103120" cy="1305687"/>
                  <wp:wrapTopAndBottom/>
                  <wp:docPr id="3"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rcRect/>
                          <a:stretch>
                            <a:fillRect/>
                          </a:stretch>
                        </pic:blipFill>
                        <pic:spPr bwMode="auto">
                          <a:xfrm>
                            <a:off x="0" y="0"/>
                            <a:ext cx="2103120" cy="1305687"/>
                          </a:xfrm>
                          <a:prstGeom prst="rect">
                            <a:avLst/>
                          </a:prstGeom>
                        </pic:spPr>
                      </pic:pic>
                    </a:graphicData>
                  </a:graphic>
                </wp:anchor>
              </w:drawing>
            </w:r>
          </w:p>
        </w:tc>
        <w:tc>
          <w:tcPr>
            <w:tcW w:type="dxa" w:w="4680"/>
            <w:tcBorders/>
          </w:tcPr>
          <w:p>
            <w:pPr>
              <w:pStyle w:val="Heading1"/>
              <w:spacing w:after="0" w:line="240" w:lineRule="auto"/>
              <w:rPr/>
            </w:pPr>
            <w:r>
              <w:rPr/>
              <w:t xml:space="preserve">Road-150 </w:t>
            </w:r>
          </w:p>
          <w:p>
            <w:pP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Product No: BK-R93R-44</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Size: 44</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Weight: 14</w:t>
            </w:r>
          </w:p>
          <w:p>
            <w:pPr>
              <w:pBdr/>
              <w:spacing w:after="0" w:line="240" w:lineRule="auto"/>
              <w:rPr>
                <w:rFonts w:ascii="Times New Roman" w:hAnsi="Times New Roman" w:eastAsia="Times New Roman" w:cs="Times New Roman"/>
                <w:sz w:val="24"/>
              </w:rPr>
            </w:pPr>
            <w:r>
              <w:rPr>
                <w:rFonts w:ascii="Times New Roman" w:hAnsi="Times New Roman" w:eastAsia="Times New Roman" w:cs="Times New Roman"/>
                <w:sz w:val="24"/>
              </w:rPr>
              <w:t xml:space="preserve">Price: $3,578.27</w:t>
            </w:r>
          </w:p>
          <w:p>
            <w:pPr>
              <w:pBdr/>
              <w:spacing w:after="0" w:line="240" w:lineRule="auto"/>
              <w:rPr>
                <w:rFonts w:ascii="Times New Roman" w:hAnsi="Times New Roman" w:eastAsia="Times New Roman" w:cs="Times New Roman"/>
                <w:sz w:val="24"/>
              </w:rPr>
            </w:pPr>
          </w:p>
        </w:tc>
      </w:tr>
    </w:tbl>
    <w:p>
      <w:pPr>
        <w:spacing/>
        <w:rPr/>
      </w:pPr>
    </w:p>
    <w:p>
      <w:pPr>
        <w:spacing/>
        <w:rPr/>
      </w:pPr>
      <w:r>
        <w:rPr>
          <w:rFonts w:ascii="Calibri" w:hAnsi="Calibri" w:eastAsia="Calibri" w:cs="Calibri"/>
          <w:b/>
          <w:color w:val="FF0000"/>
          <w:sz w:val="24"/>
        </w:rPr>
        <w:t xml:space="preserve">Created with a trial version of Syncfusion Word library or registered the wrong key in your application. Click </w:t>
      </w:r>
      <w:r>
        <w:rPr/>
        <w:fldChar w:fldCharType="begin"/>
      </w:r>
      <w:r>
        <w:rPr/>
        <w:instrText xml:space="preserve">HYPERLINK "https://www.syncfusion.com/account/claim-license-key?pl=d29yZA==&amp;vs=MzIuMi43" </w:instrText>
      </w:r>
      <w:r>
        <w:rPr/>
        <w:fldChar w:fldCharType="separate"/>
      </w:r>
      <w:r>
        <w:rPr>
          <w:rStyle w:val="Hyperlink"/>
          <w:rFonts w:ascii="Calibri" w:hAnsi="Calibri" w:eastAsia="Calibri" w:cs="Calibri"/>
          <w:b/>
          <w:sz w:val="24"/>
        </w:rPr>
        <w:t xml:space="preserve">here</w:t>
      </w:r>
      <w:r>
        <w:rPr/>
        <w:fldChar w:fldCharType="end"/>
      </w:r>
      <w:r>
        <w:rPr>
          <w:rFonts w:ascii="Calibri" w:hAnsi="Calibri" w:eastAsia="Calibri" w:cs="Calibri"/>
          <w:b/>
          <w:color w:val="FF0000"/>
          <w:sz w:val="24"/>
        </w:rPr>
        <w:t xml:space="preserve"> to obtain the valid key.</w:t>
      </w:r>
    </w:p>
    <w:sectPr>
      <w:headerReference w:type="first" r:id="rId4"/>
      <w:headerReference w:type="even" r:id="rId5"/>
      <w:headerReference w:type="default" r:id="rId6"/>
      <w:type w:val="nextPage"/>
      <w:pgSz w:w="12240" w:h="15840"/>
      <w:pgMar w:top="1440" w:right="1440" w:bottom="1440" w:left="1440" w:gutter="0"/>
      <w:pgBorders/>
      <w:pgNumType w:fmt="decimal"/>
      <w:cols w:equalWidth="1" w:space="720"/>
    </w:sectPr>
  </w:body>
</w:document>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3072" behindDoc="0" locked="0" layoutInCell="1" allowOverlap="1">
              <wp:simplePos x="0" y="0"/>
              <wp:positionH relativeFrom="page">
                <wp:align>left</wp:align>
              </wp:positionH>
              <wp:positionV relativeFrom="page">
                <wp:align>center</wp:align>
              </wp:positionV>
              <wp:extent cx="7645400" cy="1270000"/>
              <wp:wrapNone/>
              <wp:docPr id="5"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3072;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2048" behindDoc="0" locked="0" layoutInCell="1" allowOverlap="1">
              <wp:simplePos x="0" y="0"/>
              <wp:positionH relativeFrom="page">
                <wp:align>left</wp:align>
              </wp:positionH>
              <wp:positionV relativeFrom="page">
                <wp:align>center</wp:align>
              </wp:positionV>
              <wp:extent cx="7645400" cy="1270000"/>
              <wp:wrapNone/>
              <wp:docPr id="4"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2048;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hdr>
</file>

<file path=word/header6.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spacing/>
      <w:rPr/>
    </w:pPr>
    <w:r>
      <w:rPr/>
      <ve:AlternateContent>
        <ve:Choice Requires="wps">
          <w:drawing>
            <wp:anchor distT="0" distB="0" distL="0" distR="0" simplePos="0" relativeHeight="1024" behindDoc="0" locked="0" layoutInCell="1" allowOverlap="1">
              <wp:simplePos x="0" y="0"/>
              <wp:positionH relativeFrom="page">
                <wp:align>left</wp:align>
              </wp:positionH>
              <wp:positionV relativeFrom="page">
                <wp:align>center</wp:align>
              </wp:positionV>
              <wp:extent cx="7645400" cy="1270000"/>
              <wp:wrapNone/>
              <wp:docPr id="6" name="Rectangle" title=""/>
              <a:graphic>
                <a:graphicData uri="http://schemas.microsoft.com/office/word/2010/wordprocessingShape">
                  <wps:wsp>
                    <wps:cNvSpPr/>
                    <wps:spPr>
                      <a:xfrm rot="18900000">
                        <a:off x="0" y="0"/>
                        <a:ext cx="7645400" cy="1270000"/>
                      </a:xfrm>
                      <a:prstGeom prst="rect">
                        <a:avLst/>
                      </a:prstGeom>
                      <a:solidFill>
                        <a:srgbClr val="FFFFFF">
                          <a:alpha val="100000"/>
                        </a:srgbClr>
                      </a:solidFill>
                      <a:ln cap="flat" cmpd="sng" w="12700">
                        <a:noFill/>
                        <a:prstDash val="solid"/>
                      </a:ln>
                    </wps:spPr>
                    <wps:txbx>
                      <w:txbxContent>
                        <w:p>
                          <w:pPr>
                            <w:pBdr/>
                            <w:spacing/>
                            <w:jc w:val="center"/>
                            <w:rPr/>
                          </w:pPr>
                          <w:r>
                            <w:rPr>
                              <w:rFonts w:ascii="Calibri" w:hAnsi="Calibri" w:eastAsia="Calibri" w:cs="Calibri"/>
                              <w:color w:val="FF0000"/>
                              <w:sz w:val="32"/>
                            </w:rPr>
                            <w:t xml:space="preserve">Created with a trial version of Syncfusion Word library</w:t>
                          </w:r>
                        </w:p>
                      </w:txbxContent>
                    </wps:txbx>
                    <wps:bodyPr rot="0" spcFirstLastPara="0" vertOverflow="overflow" horzOverflow="overflow" wrap="square" lIns="91440" rIns="91440" tIns="45720" bIns="45720" numCol="1" spcCol="0" rtlCol="0" fromWordArt="0" anchor="t" anchorCtr="0" forceAA="0" compatLnSpc="1" vert="horz">
                      <a:spAutoFit/>
                    </wps:bodyPr>
                  </wps:wsp>
                </a:graphicData>
              </a:graphic>
            </wp:anchor>
          </w:drawing>
        </ve:Choice>
        <ve:Fallback>
          <w:pict>
            <v:shape id="SyncfusionLicense" type="#_x0000_t202" style="position:absolute;margin-left:0pt;margin-top:0pt;width:602pt;height:100pt;rotation:315;z-index:1024;mso-position-horizontal-relative:page;mso-position-vertical-relative:page;mso-position-horizontal:left;mso-position-vertical:center;v-text-anchor:top;mso-wrap-distance-left:9pt;mso-wrap-distance-top:0pt;mso-wrap-distance-right:9pt;mso-wrap-distance-bottom:0pt;mso-wrap-style:square" fillcolor="#FFFFFF" strokecolor="#000000" strokeweight="0.75pt" stroked="f">
              <v:textbox style="mso-fit-shape-to-text:t;" inset="7.2pt,3.6pt,7.2pt,3.6pt">
                <w:txbxContent>
                  <w:p>
                    <w:pPr>
                      <w:pBdr/>
                      <w:spacing/>
                      <w:jc w:val="center"/>
                      <w:rPr/>
                    </w:pPr>
                    <w:r>
                      <w:rPr>
                        <w:rFonts w:ascii="Calibri" w:hAnsi="Calibri" w:eastAsia="Calibri" w:cs="Calibri"/>
                        <w:color w:val="FF0000"/>
                        <w:sz w:val="32"/>
                      </w:rPr>
                      <w:t xml:space="preserve">Created with a trial version of Syncfusion Word library</w:t>
                    </w:r>
                  </w:p>
                </w:txbxContent>
              </v:textbox>
            </v:shape>
          </w:pict>
        </ve:Fallback>
      </ve:AlternateContent>
    </w:r>
  </w:p>
  <w:p>
    <w:pPr>
      <w:spacing/>
      <w:jc w:val="left"/>
      <w:rPr/>
    </w:pPr>
    <w:r>
      <w:rPr/>
      <w:drawing>
        <wp:anchor distT="0" distB="0" distL="114300" distR="114300" simplePos="0" relativeHeight="0" behindDoc="0" locked="0" layoutInCell="1" allowOverlap="1">
          <wp:simplePos x="0" y="0"/>
          <wp:positionH relativeFrom="column">
            <wp:posOffset>3346450</wp:posOffset>
          </wp:positionH>
          <wp:positionV relativeFrom="margin">
            <wp:posOffset>-571500</wp:posOffset>
          </wp:positionV>
          <wp:extent cx="2506980" cy="607219"/>
          <wp:wrapNone/>
          <wp:docPr id="7" name="Picture 1"/>
          <a:graphic>
            <a:graphicData uri="http://schemas.openxmlformats.org/drawingml/2006/picture">
              <pic:pic>
                <pic:nvPicPr>
                  <pic:cNvPr id="0" name="" descr=""/>
                  <pic:cNvPicPr>
                    <a:picLocks noChangeAspect="1" noChangeArrowheads="1"/>
                  </pic:cNvPicPr>
                </pic:nvPicPr>
                <pic:blipFill>
                  <a:blip r:embed="rId7"/>
                  <a:srcRect/>
                  <a:stretch>
                    <a:fillRect/>
                  </a:stretch>
                </pic:blipFill>
                <pic:spPr bwMode="auto">
                  <a:xfrm>
                    <a:off x="0" y="0"/>
                    <a:ext cx="2506980" cy="607219"/>
                  </a:xfrm>
                  <a:prstGeom prst="rect">
                    <a:avLst/>
                  </a:prstGeom>
                </pic:spPr>
              </pic:pic>
            </a:graphicData>
          </a:graphic>
        </wp:anchor>
      </w:drawing>
    </w:r>
    <w:r>
      <w:rPr>
        <w:rFonts w:ascii="Calibri" w:hAnsi="Calibri" w:eastAsia="Calibri" w:cs="Calibri"/>
        <w:color w:val="FF0000"/>
        <w:sz w:val="24"/>
      </w:rPr>
      <w:t xml:space="preserve">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numbering" w:default="1" w:styleId="NoList">
    <w:name w:val="No List"/>
    <w:uiPriority w:val="99"/>
    <w:semiHidden/>
    <w:unhideWhenUsed/>
  </w:style>
  <w:style w:type="character" w:styleId="DefaultParagraphFont" w:default="1">
    <w:name w:val="Default Paragraph Font"/>
    <w:semiHidden/>
    <w:unhideWhenUsed/>
    <w:rPr/>
  </w:style>
  <w:style w:type="paragraph" w:styleId="Normal" w:default="1">
    <w:name w:val="Normal"/>
    <w:pPr>
      <w:spacing w:before="0" w:after="160" w:line="276" w:lineRule="auto"/>
    </w:pPr>
    <w:rPr>
      <w:rFonts w:ascii="Calibri" w:hAnsi="Calibri" w:eastAsia="Calibri" w:cs="Calibri"/>
      <w:sz w:val="22"/>
    </w:rPr>
  </w:style>
  <w:style w:type="paragraph" w:styleId="Heading1">
    <w:name w:val="Heading 1"/>
    <w:basedOn w:val="Normal"/>
    <w:pPr>
      <w:keepNext/>
      <w:keepLines/>
      <w:spacing w:before="240" w:after="0"/>
      <w:outlineLvl w:val="0"/>
    </w:pPr>
    <w:rPr>
      <w:rFonts w:ascii="Calibri Light" w:hAnsi="Calibri Light" w:eastAsia="Calibri Light" w:cs="Calibri Light"/>
      <w:color w:val="2E74B5"/>
      <w:sz w:val="32"/>
    </w:rPr>
  </w:style>
  <w:style w:type="table" w:styleId="TableNormal" w:default="1">
    <w:name w:val="Normal Table"/>
    <w:uiPriority w:val="99"/>
    <w:semiHidden/>
    <w:unhideWhenUsed/>
    <w:qFormat/>
    <w:tblPr>
      <w:tblInd w:w="0" w:type="dxa"/>
      <w:tblCellMar>
        <w:top w:w="0" w:type="dxa"/>
        <w:left w:w="108" w:type="dxa"/>
        <w:bottom w:w="0" w:type="dxa"/>
        <w:right w:w="108" w:type="dxa"/>
      </w:tblCellMar>
    </w:tblPr>
  </w:style>
  <w:style w:type="table" w:styleId="TableGrid">
    <w:name w:val="Table Grid"/>
    <w:basedOn w:val="TableNormal"/>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rPr>
      <w:color w:val="0000FF"/>
      <w:u w:val="single"/>
    </w:rPr>
  </w:style>
</w:styles>
</file>

<file path=word/_rels/document.xml.rels>&#65279;<?xml version="1.0" encoding="utf-8" standalone="yes"?><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theme" Target="theme/theme1.xml" /><Relationship Id="rId5" Type="http://schemas.openxmlformats.org/officeDocument/2006/relationships/header" Target="header5.xml" /><Relationship Id="rId4" Type="http://schemas.openxmlformats.org/officeDocument/2006/relationships/header" Target="header4.xml" /><Relationship Id="rId6" Type="http://schemas.openxmlformats.org/officeDocument/2006/relationships/header" Target="header6.xml" /><Relationship Id="rId1" Type="http://schemas.openxmlformats.org/officeDocument/2006/relationships/image" Target="media/image2.jpeg" /><Relationship Id="rId2" Type="http://schemas.openxmlformats.org/officeDocument/2006/relationships/image" Target="media/image3.jpeg" /><Relationship Id="rId3" Type="http://schemas.openxmlformats.org/officeDocument/2006/relationships/image" Target="media/image4.jpeg" /></Relationships>
</file>

<file path=word/_rels/header6.xml.rels>&#65279;<?xml version="1.0" encoding="utf-8" standalone="yes"?><Relationships xmlns="http://schemas.openxmlformats.org/package/2006/relationships"><Relationship Id="rId7"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2026-03-02T07:49:49Z</dcterms:created>
  <dcterms:modified xsi:type="dcterms:W3CDTF">2026-03-02T07:49:49Z</dcterms:modified>
</cp:coreProperties>
</file>