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8F83" w14:textId="4C8DD722" w:rsidR="001A3F6B" w:rsidRDefault="00000000" w:rsidP="00F9203F">
      <w:pPr>
        <w:keepNext/>
      </w:pPr>
      <w:r>
        <w:rPr>
          <w:noProof/>
        </w:rPr>
        <w:drawing>
          <wp:inline distT="0" distB="0" distL="0" distR="0" wp14:anchorId="51157014" wp14:editId="3E7980CA">
            <wp:extent cx="5664200" cy="3429000"/>
            <wp:effectExtent l="0" t="0" r="0" b="0"/>
            <wp:docPr id="1" name="Char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1A3F6B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F6B"/>
    <w:rsid w:val="001A3F6B"/>
    <w:rsid w:val="009118D7"/>
    <w:rsid w:val="00F9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0ABC"/>
  <w15:docId w15:val="{C886F6CC-380C-429B-AE72-27E8A11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c:style val="2"/>
  <c:chart>
    <c:title>
      <c:tx>
        <c:rich>
          <a:bodyPr/>
          <a:lstStyle/>
          <a:p>
            <a:pPr rtl="0">
              <a:defRPr sz="1860"/>
            </a:pPr>
            <a:r>
              <a:rPr lang="en-US" sz="1860" b="1" baseline="0"/>
              <a:t>Line Chart</a:t>
            </a:r>
          </a:p>
        </c:rich>
      </c:tx>
      <c:overlay val="0"/>
      <c:spPr>
        <a:ln cap="flat">
          <a:noFill/>
          <a:round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Joey</c:v>
                </c:pt>
              </c:strCache>
            </c:strRef>
          </c:tx>
          <c:marker>
            <c:symbol val="none"/>
          </c:marker>
          <c:dLbls>
            <c:spPr>
              <a:noFill/>
              <a:ln cap="flat"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FD-4EAB-A98B-0AE305448C1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Matthew</c:v>
                </c:pt>
              </c:strCache>
            </c:strRef>
          </c:tx>
          <c:marker>
            <c:symbol val="none"/>
          </c:marker>
          <c:dLbls>
            <c:spPr>
              <a:noFill/>
              <a:ln cap="flat"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'Sheet1'!$C$2:$C$6</c:f>
              <c:numCache>
                <c:formatCode>General</c:formatCode>
                <c:ptCount val="5"/>
                <c:pt idx="0">
                  <c:v>3</c:v>
                </c:pt>
                <c:pt idx="1">
                  <c:v>5</c:v>
                </c:pt>
                <c:pt idx="2">
                  <c:v>4</c:v>
                </c:pt>
                <c:pt idx="3">
                  <c:v>1</c:v>
                </c:pt>
                <c:pt idx="4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BFD-4EAB-A98B-0AE305448C1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Peter</c:v>
                </c:pt>
              </c:strCache>
            </c:strRef>
          </c:tx>
          <c:marker>
            <c:symbol val="none"/>
          </c:marker>
          <c:dLbls>
            <c:spPr>
              <a:noFill/>
              <a:ln cap="flat"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'Sheet1'!$D$2:$D$6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BFD-4EAB-A98B-0AE305448C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983360"/>
        <c:axId val="57253888"/>
      </c:lineChart>
      <c:catAx>
        <c:axId val="5998336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57253888"/>
        <c:crosses val="autoZero"/>
        <c:auto val="1"/>
        <c:lblAlgn val="ctr"/>
        <c:lblOffset val="100"/>
        <c:noMultiLvlLbl val="0"/>
      </c:catAx>
      <c:valAx>
        <c:axId val="5725388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low"/>
        <c:crossAx val="59983360"/>
        <c:crosses val="autoZero"/>
        <c:crossBetween val="between"/>
      </c:valAx>
      <c:spPr>
        <a:solidFill>
          <a:srgbClr val="FFFFFF"/>
        </a:solidFill>
        <a:ln cap="flat">
          <a:noFill/>
          <a:round/>
        </a:ln>
      </c:spPr>
    </c:plotArea>
    <c:legend>
      <c:legendPos val="b"/>
      <c:overlay val="0"/>
    </c:legend>
    <c:plotVisOnly val="1"/>
    <c:dispBlanksAs val="gap"/>
    <c:showDLblsOverMax val="1"/>
  </c:chart>
  <c:spPr>
    <a:solidFill>
      <a:srgbClr val="FFFFFF"/>
    </a:solidFill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Gopinath Natesan</cp:lastModifiedBy>
  <cp:revision>2</cp:revision>
  <dcterms:created xsi:type="dcterms:W3CDTF">2026-05-04T11:53:00Z</dcterms:created>
  <dcterms:modified xsi:type="dcterms:W3CDTF">2026-05-28T17:31:00Z</dcterms:modified>
</cp:coreProperties>
</file>