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396C" w14:textId="36F4DF01" w:rsidR="003A0014" w:rsidRPr="003A0014" w:rsidRDefault="003A0014" w:rsidP="00834829">
      <w:pPr>
        <w:pStyle w:val="Title"/>
        <w:jc w:val="center"/>
      </w:pPr>
      <w:r w:rsidRPr="003A0014">
        <w:t>ANNUAL REPORT 2025</w:t>
      </w:r>
    </w:p>
    <w:p w14:paraId="4DABA3FD" w14:textId="0ECE9E7C" w:rsidR="003A0014" w:rsidRPr="003A0014" w:rsidRDefault="003A0014" w:rsidP="003A0014">
      <w:pPr>
        <w:ind w:left="720" w:firstLine="720"/>
        <w:jc w:val="both"/>
      </w:pPr>
      <w:r>
        <w:t xml:space="preserve">                    </w:t>
      </w:r>
      <w:r w:rsidRPr="003A0014">
        <w:t>ASTERON TECHNOLOGIES PRIVATE LIMITED</w:t>
      </w:r>
    </w:p>
    <w:p w14:paraId="2A7DB4C8" w14:textId="77777777" w:rsidR="003A0014" w:rsidRDefault="003A0014" w:rsidP="003A0014"/>
    <w:p w14:paraId="573BB730" w14:textId="338D14A1" w:rsidR="003A0014" w:rsidRPr="003A0014" w:rsidRDefault="003A0014" w:rsidP="003A0014">
      <w:r w:rsidRPr="003A0014">
        <w:t>Driving Digital Excellence Through Innovation</w:t>
      </w:r>
    </w:p>
    <w:p w14:paraId="28EF8036" w14:textId="77777777" w:rsidR="003A0014" w:rsidRPr="003A0014" w:rsidRDefault="003A0014" w:rsidP="003A0014">
      <w:pPr>
        <w:rPr>
          <w:b/>
          <w:bCs/>
        </w:rPr>
      </w:pPr>
      <w:r w:rsidRPr="003A0014">
        <w:rPr>
          <w:b/>
          <w:bCs/>
        </w:rPr>
        <w:t>Financial Year:</w:t>
      </w:r>
    </w:p>
    <w:p w14:paraId="07164DF2" w14:textId="77777777" w:rsidR="003A0014" w:rsidRPr="003A0014" w:rsidRDefault="003A0014" w:rsidP="003A0014">
      <w:r w:rsidRPr="003A0014">
        <w:t>01 January 2025 to 31 December 2025</w:t>
      </w:r>
    </w:p>
    <w:p w14:paraId="7DB8E479" w14:textId="77777777" w:rsidR="003A0014" w:rsidRPr="003A0014" w:rsidRDefault="003A0014" w:rsidP="003A0014"/>
    <w:p w14:paraId="3921F290" w14:textId="77777777" w:rsidR="003A0014" w:rsidRPr="003A0014" w:rsidRDefault="003A0014" w:rsidP="003A0014">
      <w:pPr>
        <w:rPr>
          <w:b/>
          <w:bCs/>
        </w:rPr>
      </w:pPr>
      <w:r w:rsidRPr="003A0014">
        <w:rPr>
          <w:b/>
          <w:bCs/>
        </w:rPr>
        <w:t>Registered Office:</w:t>
      </w:r>
    </w:p>
    <w:p w14:paraId="66635AD9" w14:textId="77777777" w:rsidR="003A0014" w:rsidRPr="003A0014" w:rsidRDefault="003A0014" w:rsidP="003A0014">
      <w:r w:rsidRPr="003A0014">
        <w:t>Asteron Technologies Private Limited</w:t>
      </w:r>
    </w:p>
    <w:p w14:paraId="0CA11D30" w14:textId="77777777" w:rsidR="003A0014" w:rsidRPr="003A0014" w:rsidRDefault="003A0014" w:rsidP="003A0014">
      <w:r w:rsidRPr="003A0014">
        <w:t>12th Floor, Orion Towers</w:t>
      </w:r>
    </w:p>
    <w:p w14:paraId="1BE97290" w14:textId="77777777" w:rsidR="003A0014" w:rsidRPr="003A0014" w:rsidRDefault="003A0014" w:rsidP="003A0014">
      <w:r w:rsidRPr="003A0014">
        <w:t>Anna Salai</w:t>
      </w:r>
    </w:p>
    <w:p w14:paraId="65DCB3A9" w14:textId="77777777" w:rsidR="003A0014" w:rsidRPr="003A0014" w:rsidRDefault="003A0014" w:rsidP="003A0014">
      <w:r w:rsidRPr="003A0014">
        <w:t>Chennai – 600002</w:t>
      </w:r>
    </w:p>
    <w:p w14:paraId="5EE540D2" w14:textId="77777777" w:rsidR="003A0014" w:rsidRPr="003A0014" w:rsidRDefault="003A0014" w:rsidP="003A0014">
      <w:r w:rsidRPr="003A0014">
        <w:t>Tamil Nadu, India</w:t>
      </w:r>
    </w:p>
    <w:p w14:paraId="1BF49DBF" w14:textId="77777777" w:rsidR="003A0014" w:rsidRPr="003A0014" w:rsidRDefault="003A0014" w:rsidP="003A0014"/>
    <w:p w14:paraId="1254599E" w14:textId="77777777" w:rsidR="003A0014" w:rsidRPr="003A0014" w:rsidRDefault="003A0014" w:rsidP="003A0014">
      <w:pPr>
        <w:rPr>
          <w:b/>
          <w:bCs/>
        </w:rPr>
      </w:pPr>
      <w:r w:rsidRPr="003A0014">
        <w:rPr>
          <w:b/>
          <w:bCs/>
        </w:rPr>
        <w:t>Corporate Identification Number (CIN):</w:t>
      </w:r>
    </w:p>
    <w:p w14:paraId="48FEC2D6" w14:textId="77777777" w:rsidR="003A0014" w:rsidRPr="003A0014" w:rsidRDefault="003A0014" w:rsidP="003A0014">
      <w:r w:rsidRPr="003A0014">
        <w:t>U72900TN2014PTC098765</w:t>
      </w:r>
    </w:p>
    <w:p w14:paraId="70856DAC" w14:textId="77777777" w:rsidR="003A0014" w:rsidRPr="003A0014" w:rsidRDefault="003A0014" w:rsidP="003A0014"/>
    <w:p w14:paraId="49CD48D5" w14:textId="77777777" w:rsidR="003A0014" w:rsidRPr="003A0014" w:rsidRDefault="003A0014" w:rsidP="003A0014">
      <w:pPr>
        <w:rPr>
          <w:b/>
          <w:bCs/>
        </w:rPr>
      </w:pPr>
      <w:r w:rsidRPr="003A0014">
        <w:rPr>
          <w:b/>
          <w:bCs/>
        </w:rPr>
        <w:t>Prepared for:</w:t>
      </w:r>
    </w:p>
    <w:p w14:paraId="636FFC34" w14:textId="77777777" w:rsidR="003A0014" w:rsidRPr="003A0014" w:rsidRDefault="003A0014" w:rsidP="003A0014">
      <w:r w:rsidRPr="003A0014">
        <w:t>Shareholders, Partners, Customers, and Regulatory Authorities</w:t>
      </w:r>
    </w:p>
    <w:p w14:paraId="5A2B3526" w14:textId="77777777" w:rsidR="003A0014" w:rsidRPr="003A0014" w:rsidRDefault="003A0014" w:rsidP="003A0014"/>
    <w:p w14:paraId="46A2DFFA" w14:textId="77777777" w:rsidR="003A0014" w:rsidRPr="003A0014" w:rsidRDefault="003A0014" w:rsidP="003A0014">
      <w:pPr>
        <w:rPr>
          <w:b/>
          <w:bCs/>
        </w:rPr>
      </w:pPr>
      <w:r w:rsidRPr="003A0014">
        <w:rPr>
          <w:b/>
          <w:bCs/>
        </w:rPr>
        <w:t>Board Approval Date:</w:t>
      </w:r>
    </w:p>
    <w:p w14:paraId="7177463F" w14:textId="77777777" w:rsidR="003A0014" w:rsidRPr="003A0014" w:rsidRDefault="003A0014" w:rsidP="003A0014">
      <w:r w:rsidRPr="003A0014">
        <w:t>15 March 2026</w:t>
      </w:r>
    </w:p>
    <w:p w14:paraId="58CFB17A" w14:textId="77777777" w:rsidR="003A0014" w:rsidRPr="003A0014" w:rsidRDefault="003A0014" w:rsidP="003A0014"/>
    <w:p w14:paraId="32D86D83" w14:textId="77777777" w:rsidR="003A0014" w:rsidRPr="003A0014" w:rsidRDefault="003A0014" w:rsidP="003A0014">
      <w:r w:rsidRPr="003A0014">
        <w:t>Confidential and Proprietary. Unauthorized use or distribution is prohibited.</w:t>
      </w:r>
    </w:p>
    <w:p w14:paraId="4841425A" w14:textId="4C9B6580" w:rsidR="007D0570" w:rsidRPr="003A0014" w:rsidRDefault="003A0014" w:rsidP="003A0014">
      <w:r w:rsidRPr="003A0014">
        <w:t>`</w:t>
      </w:r>
    </w:p>
    <w:sectPr w:rsidR="007D0570" w:rsidRPr="003A0014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FF6FB" w14:textId="77777777" w:rsidR="00535B15" w:rsidRDefault="00535B15" w:rsidP="003A0014">
      <w:pPr>
        <w:spacing w:after="0" w:line="240" w:lineRule="auto"/>
      </w:pPr>
      <w:r>
        <w:separator/>
      </w:r>
    </w:p>
  </w:endnote>
  <w:endnote w:type="continuationSeparator" w:id="0">
    <w:p w14:paraId="015DEC33" w14:textId="77777777" w:rsidR="00535B15" w:rsidRDefault="00535B15" w:rsidP="003A0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B0E63" w14:textId="77777777" w:rsidR="003A0014" w:rsidRPr="003A0014" w:rsidRDefault="003A0014" w:rsidP="003A0014">
    <w:r w:rsidRPr="003A0014">
      <w:t>© 2026 Asteron Technologies Private Limited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5D87E" w14:textId="77777777" w:rsidR="00535B15" w:rsidRDefault="00535B15" w:rsidP="003A0014">
      <w:pPr>
        <w:spacing w:after="0" w:line="240" w:lineRule="auto"/>
      </w:pPr>
      <w:r>
        <w:separator/>
      </w:r>
    </w:p>
  </w:footnote>
  <w:footnote w:type="continuationSeparator" w:id="0">
    <w:p w14:paraId="78FE600E" w14:textId="77777777" w:rsidR="00535B15" w:rsidRDefault="00535B15" w:rsidP="003A00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02"/>
    <w:rsid w:val="003A0014"/>
    <w:rsid w:val="00535B15"/>
    <w:rsid w:val="00647837"/>
    <w:rsid w:val="007D0570"/>
    <w:rsid w:val="00834829"/>
    <w:rsid w:val="00882DD3"/>
    <w:rsid w:val="009B0502"/>
    <w:rsid w:val="00E00D35"/>
    <w:rsid w:val="00E5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BBB6"/>
  <w15:chartTrackingRefBased/>
  <w15:docId w15:val="{4C242F0E-96BC-407C-9F89-E6064C99C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5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0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014"/>
  </w:style>
  <w:style w:type="paragraph" w:styleId="Footer">
    <w:name w:val="footer"/>
    <w:basedOn w:val="Normal"/>
    <w:link w:val="FooterChar"/>
    <w:uiPriority w:val="99"/>
    <w:unhideWhenUsed/>
    <w:rsid w:val="003A0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489</Characters>
  <Application>Microsoft Office Word</Application>
  <DocSecurity>0</DocSecurity>
  <Lines>28</Lines>
  <Paragraphs>22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Viswajith Mathialagan</dc:creator>
  <cp:keywords/>
  <dc:description/>
  <cp:lastModifiedBy>Viswajith Mathialagan</cp:lastModifiedBy>
  <cp:revision>5</cp:revision>
  <dcterms:created xsi:type="dcterms:W3CDTF">2026-04-02T05:03:00Z</dcterms:created>
  <dcterms:modified xsi:type="dcterms:W3CDTF">2026-04-02T05:07:00Z</dcterms:modified>
</cp:coreProperties>
</file>