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55791A1" w14:textId="77777777" w:rsidR="004C0E60" w:rsidRDefault="00000000">
      <w:pPr>
        <w:pStyle w:val="Title"/>
      </w:pPr>
      <w:r>
        <w:t>CRE Appraisal Summary</w:t>
      </w:r>
    </w:p>
    <w:p w14:paraId="79EB5631" w14:textId="77777777" w:rsidR="00500C45" w:rsidRPr="00500C45" w:rsidRDefault="00500C45" w:rsidP="00500C45">
      <w:r w:rsidRPr="00500C45">
        <w:t xml:space="preserve">This property is </w:t>
      </w:r>
      <w:proofErr w:type="gramStart"/>
      <w:r w:rsidRPr="00500C45">
        <w:t>locate</w:t>
      </w:r>
      <w:proofErr w:type="gramEnd"/>
      <w:r w:rsidRPr="00500C45">
        <w:t xml:space="preserve"> in downtown area and </w:t>
      </w:r>
      <w:proofErr w:type="gramStart"/>
      <w:r w:rsidRPr="00500C45">
        <w:t>have</w:t>
      </w:r>
      <w:proofErr w:type="gramEnd"/>
      <w:r w:rsidRPr="00500C45">
        <w:t xml:space="preserve"> a very strong market position. The building was </w:t>
      </w:r>
      <w:proofErr w:type="gramStart"/>
      <w:r w:rsidRPr="00500C45">
        <w:t>maintain</w:t>
      </w:r>
      <w:proofErr w:type="gramEnd"/>
      <w:r w:rsidRPr="00500C45">
        <w:t xml:space="preserve"> very good over the years and the occupancy </w:t>
      </w:r>
      <w:proofErr w:type="gramStart"/>
      <w:r w:rsidRPr="00500C45">
        <w:t>are</w:t>
      </w:r>
      <w:proofErr w:type="gramEnd"/>
      <w:r w:rsidRPr="00500C45">
        <w:t xml:space="preserve"> currently high. Based on the appraisal data, the property value </w:t>
      </w:r>
      <w:proofErr w:type="gramStart"/>
      <w:r w:rsidRPr="00500C45">
        <w:t>have</w:t>
      </w:r>
      <w:proofErr w:type="gramEnd"/>
      <w:r w:rsidRPr="00500C45">
        <w:t xml:space="preserve"> increased significantly and it </w:t>
      </w:r>
      <w:proofErr w:type="gramStart"/>
      <w:r w:rsidRPr="00500C45">
        <w:t>provide</w:t>
      </w:r>
      <w:proofErr w:type="gramEnd"/>
      <w:r w:rsidRPr="00500C45">
        <w:t xml:space="preserve"> a stable income stream to investors. There </w:t>
      </w:r>
      <w:proofErr w:type="gramStart"/>
      <w:r w:rsidRPr="00500C45">
        <w:t>is</w:t>
      </w:r>
      <w:proofErr w:type="gramEnd"/>
      <w:r w:rsidRPr="00500C45">
        <w:t xml:space="preserve"> also several </w:t>
      </w:r>
      <w:proofErr w:type="gramStart"/>
      <w:r w:rsidRPr="00500C45">
        <w:t>tenant</w:t>
      </w:r>
      <w:proofErr w:type="gramEnd"/>
      <w:r w:rsidRPr="00500C45">
        <w:t xml:space="preserve"> which have long-term lease </w:t>
      </w:r>
      <w:proofErr w:type="gramStart"/>
      <w:r w:rsidRPr="00500C45">
        <w:t>agreement</w:t>
      </w:r>
      <w:proofErr w:type="gramEnd"/>
      <w:r w:rsidRPr="00500C45">
        <w:t xml:space="preserve"> and contribute positively toward the </w:t>
      </w:r>
      <w:proofErr w:type="gramStart"/>
      <w:r w:rsidRPr="00500C45">
        <w:t>properties</w:t>
      </w:r>
      <w:proofErr w:type="gramEnd"/>
      <w:r w:rsidRPr="00500C45">
        <w:t xml:space="preserve"> financial performance.</w:t>
      </w:r>
    </w:p>
    <w:p w14:paraId="25052A08" w14:textId="77777777" w:rsidR="00500C45" w:rsidRDefault="00500C45"/>
    <w:p w14:paraId="2B7A853D" w14:textId="46361D0C" w:rsidR="004C0E60" w:rsidRDefault="00000000">
      <w:r>
        <w:t xml:space="preserve">Total Units: </w:t>
      </w:r>
      <w:fldSimple w:instr=" MERGEFIELD  &quot;Total Units&quot; ">
        <w:r>
          <w:t>«Total Units»</w:t>
        </w:r>
      </w:fldSimple>
    </w:p>
    <w:p w14:paraId="16562E09" w14:textId="77777777" w:rsidR="004C0E60" w:rsidRDefault="00000000">
      <w:r>
        <w:t xml:space="preserve">Occupied Units: </w:t>
      </w:r>
      <w:fldSimple w:instr=" MERGEFIELD  &quot;Occupied Units&quot; ">
        <w:r>
          <w:t>«Occupied Units»</w:t>
        </w:r>
      </w:fldSimple>
    </w:p>
    <w:p w14:paraId="0330BD94" w14:textId="77777777" w:rsidR="004C0E60" w:rsidRDefault="00000000">
      <w:r>
        <w:t xml:space="preserve">Vacant Units: </w:t>
      </w:r>
      <w:fldSimple w:instr=" MERGEFIELD  &quot;Vacant Units&quot; ">
        <w:r>
          <w:t>«Vacant Units»</w:t>
        </w:r>
      </w:fldSimple>
    </w:p>
    <w:p w14:paraId="7FE593FA" w14:textId="77777777" w:rsidR="004C0E60" w:rsidRDefault="00000000">
      <w:r>
        <w:t xml:space="preserve">Occupancy Percentage: </w:t>
      </w:r>
      <w:fldSimple w:instr=" MERGEFIELD  &quot;Occupancy Percentage&quot; ">
        <w:r>
          <w:t>«Occupancy Percentage»</w:t>
        </w:r>
      </w:fldSimple>
    </w:p>
    <w:p w14:paraId="256AED63" w14:textId="77777777" w:rsidR="004C0E60" w:rsidRDefault="00000000">
      <w:r>
        <w:t xml:space="preserve">Total Monthly Rent: </w:t>
      </w:r>
      <w:fldSimple w:instr=" MERGEFIELD  &quot;Total Monthly Rent&quot; ">
        <w:r>
          <w:t>«Total Monthly Rent»</w:t>
        </w:r>
      </w:fldSimple>
    </w:p>
    <w:p w14:paraId="1221BA6C" w14:textId="77777777" w:rsidR="004C0E60" w:rsidRDefault="00000000">
      <w:r>
        <w:t xml:space="preserve">Total Annual Rent: </w:t>
      </w:r>
      <w:fldSimple w:instr=" MERGEFIELD  &quot;Total Annual Rent&quot; ">
        <w:r>
          <w:t>«Total Annual Rent»</w:t>
        </w:r>
      </w:fldSimple>
    </w:p>
    <w:p w14:paraId="32F97157" w14:textId="77777777" w:rsidR="004C0E60" w:rsidRDefault="00000000">
      <w:r>
        <w:t xml:space="preserve">Average Monthly Rent: </w:t>
      </w:r>
      <w:fldSimple w:instr=" MERGEFIELD  &quot;Average Monthly Rent&quot; ">
        <w:r>
          <w:t>«Average Monthly Rent»</w:t>
        </w:r>
      </w:fldSimple>
    </w:p>
    <w:p w14:paraId="267DE19C" w14:textId="77777777" w:rsidR="004C0E60" w:rsidRDefault="00000000">
      <w:r>
        <w:t xml:space="preserve">Largest Unit Size: </w:t>
      </w:r>
      <w:fldSimple w:instr=" MERGEFIELD  &quot;Largest Unit Size&quot; ">
        <w:r>
          <w:t>«Largest Unit Size»</w:t>
        </w:r>
      </w:fldSimple>
    </w:p>
    <w:p w14:paraId="4644F0B1" w14:textId="77777777" w:rsidR="004C0E60" w:rsidRDefault="00000000">
      <w:r>
        <w:t xml:space="preserve">Highest Annual Rent: </w:t>
      </w:r>
      <w:fldSimple w:instr=" MERGEFIELD  &quot;Highest Annual Rent&quot; ">
        <w:r>
          <w:t>«Highest Annual Rent»</w:t>
        </w:r>
      </w:fldSimple>
    </w:p>
    <w:p w14:paraId="5DD29A07" w14:textId="77777777" w:rsidR="004C0E60" w:rsidRDefault="00000000">
      <w:r>
        <w:t xml:space="preserve">Operating Expenses: </w:t>
      </w:r>
      <w:fldSimple w:instr=" MERGEFIELD  &quot;Operating Expenses&quot; ">
        <w:r>
          <w:t>«Operating Expenses»</w:t>
        </w:r>
      </w:fldSimple>
    </w:p>
    <w:p w14:paraId="736BF5AD" w14:textId="77777777" w:rsidR="004C0E60" w:rsidRDefault="00000000">
      <w:r>
        <w:t xml:space="preserve">Maintenance Expenses: </w:t>
      </w:r>
      <w:fldSimple w:instr=" MERGEFIELD  &quot;Maintenance Expenses&quot; ">
        <w:r>
          <w:t>«Maintenance Expenses»</w:t>
        </w:r>
      </w:fldSimple>
    </w:p>
    <w:p w14:paraId="0FBCE6B6" w14:textId="77777777" w:rsidR="004C0E60" w:rsidRDefault="00000000">
      <w:r>
        <w:t xml:space="preserve">NOI: </w:t>
      </w:r>
      <w:fldSimple w:instr=" MERGEFIELD  &quot;NOI&quot; ">
        <w:r>
          <w:t>«NOI»</w:t>
        </w:r>
      </w:fldSimple>
    </w:p>
    <w:p w14:paraId="5CEB8724" w14:textId="77777777" w:rsidR="004C0E60" w:rsidRDefault="00000000">
      <w:r>
        <w:t xml:space="preserve">Property Value: </w:t>
      </w:r>
      <w:fldSimple w:instr=" MERGEFIELD  &quot;Property Value&quot; ">
        <w:r>
          <w:t>«Property Value»</w:t>
        </w:r>
      </w:fldSimple>
    </w:p>
    <w:p w14:paraId="52AC64AA" w14:textId="77777777" w:rsidR="004C0E60" w:rsidRDefault="00000000">
      <w:r>
        <w:br w:type="page"/>
      </w:r>
    </w:p>
    <w:p w14:paraId="3A9EBFE0" w14:textId="77777777" w:rsidR="004C0E60" w:rsidRDefault="00000000">
      <w:pPr>
        <w:pStyle w:val="Heading1"/>
      </w:pPr>
      <w:r>
        <w:lastRenderedPageBreak/>
        <w:t>Rent Roll Data</w:t>
      </w:r>
    </w:p>
    <w:p w14:paraId="7733C059" w14:textId="77777777" w:rsidR="004C0E60" w:rsidRDefault="004C0E60"/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4C0E60" w14:paraId="72A3D68F" w14:textId="77777777">
        <w:trPr>
          <w:trHeight w:val="20"/>
        </w:trPr>
        <w:tc>
          <w:tcPr>
            <w:tcW w:w="1728" w:type="dxa"/>
          </w:tcPr>
          <w:p w14:paraId="17671D95" w14:textId="77777777" w:rsidR="004C0E60" w:rsidRDefault="00000000">
            <w:pPr>
              <w:spacing w:after="0" w:line="240" w:lineRule="auto"/>
            </w:pPr>
            <w:r>
              <w:t>Unit Number</w:t>
            </w:r>
          </w:p>
        </w:tc>
        <w:tc>
          <w:tcPr>
            <w:tcW w:w="1728" w:type="dxa"/>
          </w:tcPr>
          <w:p w14:paraId="69E68B5C" w14:textId="77777777" w:rsidR="004C0E60" w:rsidRDefault="00000000">
            <w:pPr>
              <w:spacing w:after="0" w:line="240" w:lineRule="auto"/>
            </w:pPr>
            <w:r>
              <w:t>Tenant Name</w:t>
            </w:r>
          </w:p>
        </w:tc>
        <w:tc>
          <w:tcPr>
            <w:tcW w:w="1728" w:type="dxa"/>
          </w:tcPr>
          <w:p w14:paraId="4C7D2508" w14:textId="77777777" w:rsidR="004C0E60" w:rsidRDefault="00000000">
            <w:pPr>
              <w:spacing w:after="0" w:line="240" w:lineRule="auto"/>
            </w:pPr>
            <w:r>
              <w:t>Monthly Base Rent</w:t>
            </w:r>
          </w:p>
        </w:tc>
        <w:tc>
          <w:tcPr>
            <w:tcW w:w="1728" w:type="dxa"/>
          </w:tcPr>
          <w:p w14:paraId="78029139" w14:textId="77777777" w:rsidR="004C0E60" w:rsidRDefault="00000000">
            <w:pPr>
              <w:spacing w:after="0" w:line="240" w:lineRule="auto"/>
            </w:pPr>
            <w:proofErr w:type="gramStart"/>
            <w:r>
              <w:t>Lease</w:t>
            </w:r>
            <w:proofErr w:type="gramEnd"/>
            <w:r>
              <w:t xml:space="preserve"> End Date</w:t>
            </w:r>
          </w:p>
        </w:tc>
        <w:tc>
          <w:tcPr>
            <w:tcW w:w="1728" w:type="dxa"/>
          </w:tcPr>
          <w:p w14:paraId="158A3870" w14:textId="77777777" w:rsidR="004C0E60" w:rsidRDefault="00000000">
            <w:pPr>
              <w:spacing w:after="0" w:line="240" w:lineRule="auto"/>
            </w:pPr>
            <w:r>
              <w:t>Occupancy Status</w:t>
            </w:r>
          </w:p>
        </w:tc>
      </w:tr>
      <w:tr w:rsidR="004C0E60" w14:paraId="1C76DCAE" w14:textId="77777777">
        <w:trPr>
          <w:trHeight w:val="20"/>
        </w:trPr>
        <w:tc>
          <w:tcPr>
            <w:tcW w:w="1728" w:type="dxa"/>
          </w:tcPr>
          <w:p w14:paraId="126B1CCB" w14:textId="77777777" w:rsidR="004C0E60" w:rsidRDefault="00000000">
            <w:pPr>
              <w:spacing w:after="0" w:line="240" w:lineRule="auto"/>
            </w:pPr>
            <w:fldSimple w:instr=" MERGEFIELD  &quot;TableStart:Rent Roll Data&quot; ">
              <w:r>
                <w:t>«TableStart:Rent Roll Data»</w:t>
              </w:r>
            </w:fldSimple>
          </w:p>
          <w:p w14:paraId="323C6081" w14:textId="77777777" w:rsidR="004C0E60" w:rsidRDefault="00000000">
            <w:pPr>
              <w:spacing w:after="0" w:line="240" w:lineRule="auto"/>
            </w:pPr>
            <w:fldSimple w:instr=" MERGEFIELD  &quot;Unit Number&quot; ">
              <w:r>
                <w:t>«Unit Number»</w:t>
              </w:r>
            </w:fldSimple>
          </w:p>
        </w:tc>
        <w:tc>
          <w:tcPr>
            <w:tcW w:w="1728" w:type="dxa"/>
          </w:tcPr>
          <w:p w14:paraId="514EF6A6" w14:textId="77777777" w:rsidR="004C0E60" w:rsidRDefault="00000000">
            <w:pPr>
              <w:spacing w:after="0" w:line="240" w:lineRule="auto"/>
            </w:pPr>
            <w:fldSimple w:instr=" MERGEFIELD  &quot;Tenant Name&quot; ">
              <w:r>
                <w:t>«Tenant Name»</w:t>
              </w:r>
            </w:fldSimple>
          </w:p>
        </w:tc>
        <w:tc>
          <w:tcPr>
            <w:tcW w:w="1728" w:type="dxa"/>
          </w:tcPr>
          <w:p w14:paraId="5D592A93" w14:textId="77777777" w:rsidR="004C0E60" w:rsidRDefault="00000000">
            <w:pPr>
              <w:spacing w:after="0" w:line="240" w:lineRule="auto"/>
            </w:pPr>
            <w:fldSimple w:instr=" MERGEFIELD  &quot;Monthly Base Rent&quot; ">
              <w:r>
                <w:t>«Monthly Base Rent»</w:t>
              </w:r>
            </w:fldSimple>
          </w:p>
        </w:tc>
        <w:tc>
          <w:tcPr>
            <w:tcW w:w="1728" w:type="dxa"/>
          </w:tcPr>
          <w:p w14:paraId="40C3354D" w14:textId="77777777" w:rsidR="004C0E60" w:rsidRDefault="00000000">
            <w:pPr>
              <w:spacing w:after="0" w:line="240" w:lineRule="auto"/>
            </w:pPr>
            <w:fldSimple w:instr=" MERGEFIELD  &quot;Lease End Date&quot; ">
              <w:r>
                <w:t>«Lease End Date»</w:t>
              </w:r>
            </w:fldSimple>
          </w:p>
        </w:tc>
        <w:tc>
          <w:tcPr>
            <w:tcW w:w="1728" w:type="dxa"/>
          </w:tcPr>
          <w:p w14:paraId="1BE09408" w14:textId="77777777" w:rsidR="004C0E60" w:rsidRDefault="00000000">
            <w:pPr>
              <w:spacing w:after="0" w:line="240" w:lineRule="auto"/>
            </w:pPr>
            <w:fldSimple w:instr=" MERGEFIELD  &quot;Occupancy Status&quot; ">
              <w:r>
                <w:t>«Occupancy Status»</w:t>
              </w:r>
            </w:fldSimple>
          </w:p>
          <w:p w14:paraId="119BAE35" w14:textId="77777777" w:rsidR="004C0E60" w:rsidRDefault="00000000">
            <w:pPr>
              <w:spacing w:after="0" w:line="240" w:lineRule="auto"/>
            </w:pPr>
            <w:fldSimple w:instr=" MERGEFIELD  &quot;TableEnd:Rent Roll Data&quot; ">
              <w:r>
                <w:t>«TableEnd:Rent Roll Data»</w:t>
              </w:r>
            </w:fldSimple>
          </w:p>
        </w:tc>
      </w:tr>
    </w:tbl>
    <w:p w14:paraId="16FCC63F" w14:textId="77777777" w:rsidR="004C0E60" w:rsidRDefault="004C0E60"/>
    <w:sectPr w:rsidR="004C0E60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multilevel"/>
    <w:tmpl w:val="AA42317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numFmt w:val="decimal"/>
      <w:lvlText w:val="%2"/>
      <w:lvlJc w:val="left"/>
    </w:lvl>
    <w:lvl w:ilvl="2">
      <w:numFmt w:val="decimal"/>
      <w:lvlText w:val="%3"/>
      <w:lvlJc w:val="left"/>
    </w:lvl>
    <w:lvl w:ilvl="3">
      <w:numFmt w:val="decimal"/>
      <w:lvlText w:val="%4"/>
      <w:lvlJc w:val="left"/>
    </w:lvl>
    <w:lvl w:ilvl="4">
      <w:numFmt w:val="decimal"/>
      <w:lvlText w:val="%5"/>
      <w:lvlJc w:val="left"/>
    </w:lvl>
    <w:lvl w:ilvl="5">
      <w:numFmt w:val="decimal"/>
      <w:lvlText w:val="%6"/>
      <w:lvlJc w:val="left"/>
    </w:lvl>
    <w:lvl w:ilvl="6">
      <w:numFmt w:val="decimal"/>
      <w:lvlText w:val="%7"/>
      <w:lvlJc w:val="left"/>
    </w:lvl>
    <w:lvl w:ilvl="7">
      <w:numFmt w:val="decimal"/>
      <w:lvlText w:val="%8"/>
      <w:lvlJc w:val="left"/>
    </w:lvl>
    <w:lvl w:ilvl="8">
      <w:numFmt w:val="decimal"/>
      <w:lvlText w:val="%9"/>
      <w:lvlJc w:val="left"/>
    </w:lvl>
  </w:abstractNum>
  <w:abstractNum w:abstractNumId="1" w15:restartNumberingAfterBreak="0">
    <w:nsid w:val="FFFFFF7F"/>
    <w:multiLevelType w:val="multilevel"/>
    <w:tmpl w:val="16ECBCF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numFmt w:val="decimal"/>
      <w:lvlText w:val="%2"/>
      <w:lvlJc w:val="left"/>
    </w:lvl>
    <w:lvl w:ilvl="2">
      <w:numFmt w:val="decimal"/>
      <w:lvlText w:val="%3"/>
      <w:lvlJc w:val="left"/>
    </w:lvl>
    <w:lvl w:ilvl="3">
      <w:numFmt w:val="decimal"/>
      <w:lvlText w:val="%4"/>
      <w:lvlJc w:val="left"/>
    </w:lvl>
    <w:lvl w:ilvl="4">
      <w:numFmt w:val="decimal"/>
      <w:lvlText w:val="%5"/>
      <w:lvlJc w:val="left"/>
    </w:lvl>
    <w:lvl w:ilvl="5">
      <w:numFmt w:val="decimal"/>
      <w:lvlText w:val="%6"/>
      <w:lvlJc w:val="left"/>
    </w:lvl>
    <w:lvl w:ilvl="6">
      <w:numFmt w:val="decimal"/>
      <w:lvlText w:val="%7"/>
      <w:lvlJc w:val="left"/>
    </w:lvl>
    <w:lvl w:ilvl="7">
      <w:numFmt w:val="decimal"/>
      <w:lvlText w:val="%8"/>
      <w:lvlJc w:val="left"/>
    </w:lvl>
    <w:lvl w:ilvl="8">
      <w:numFmt w:val="decimal"/>
      <w:lvlText w:val="%9"/>
      <w:lvlJc w:val="left"/>
    </w:lvl>
  </w:abstractNum>
  <w:abstractNum w:abstractNumId="2" w15:restartNumberingAfterBreak="0">
    <w:nsid w:val="FFFFFF82"/>
    <w:multiLevelType w:val="multilevel"/>
    <w:tmpl w:val="DA14B93A"/>
    <w:lvl w:ilvl="0"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numFmt w:val="decimal"/>
      <w:lvlText w:val="%2"/>
      <w:lvlJc w:val="left"/>
    </w:lvl>
    <w:lvl w:ilvl="2">
      <w:numFmt w:val="decimal"/>
      <w:lvlText w:val="%3"/>
      <w:lvlJc w:val="left"/>
    </w:lvl>
    <w:lvl w:ilvl="3">
      <w:numFmt w:val="decimal"/>
      <w:lvlText w:val="%4"/>
      <w:lvlJc w:val="left"/>
    </w:lvl>
    <w:lvl w:ilvl="4">
      <w:numFmt w:val="decimal"/>
      <w:lvlText w:val="%5"/>
      <w:lvlJc w:val="left"/>
    </w:lvl>
    <w:lvl w:ilvl="5">
      <w:numFmt w:val="decimal"/>
      <w:lvlText w:val="%6"/>
      <w:lvlJc w:val="left"/>
    </w:lvl>
    <w:lvl w:ilvl="6">
      <w:numFmt w:val="decimal"/>
      <w:lvlText w:val="%7"/>
      <w:lvlJc w:val="left"/>
    </w:lvl>
    <w:lvl w:ilvl="7">
      <w:numFmt w:val="decimal"/>
      <w:lvlText w:val="%8"/>
      <w:lvlJc w:val="left"/>
    </w:lvl>
    <w:lvl w:ilvl="8">
      <w:numFmt w:val="decimal"/>
      <w:lvlText w:val="%9"/>
      <w:lvlJc w:val="left"/>
    </w:lvl>
  </w:abstractNum>
  <w:abstractNum w:abstractNumId="3" w15:restartNumberingAfterBreak="0">
    <w:nsid w:val="FFFFFF83"/>
    <w:multiLevelType w:val="multilevel"/>
    <w:tmpl w:val="CFE4057C"/>
    <w:lvl w:ilvl="0"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numFmt w:val="decimal"/>
      <w:lvlText w:val="%2"/>
      <w:lvlJc w:val="left"/>
    </w:lvl>
    <w:lvl w:ilvl="2">
      <w:numFmt w:val="decimal"/>
      <w:lvlText w:val="%3"/>
      <w:lvlJc w:val="left"/>
    </w:lvl>
    <w:lvl w:ilvl="3">
      <w:numFmt w:val="decimal"/>
      <w:lvlText w:val="%4"/>
      <w:lvlJc w:val="left"/>
    </w:lvl>
    <w:lvl w:ilvl="4">
      <w:numFmt w:val="decimal"/>
      <w:lvlText w:val="%5"/>
      <w:lvlJc w:val="left"/>
    </w:lvl>
    <w:lvl w:ilvl="5">
      <w:numFmt w:val="decimal"/>
      <w:lvlText w:val="%6"/>
      <w:lvlJc w:val="left"/>
    </w:lvl>
    <w:lvl w:ilvl="6">
      <w:numFmt w:val="decimal"/>
      <w:lvlText w:val="%7"/>
      <w:lvlJc w:val="left"/>
    </w:lvl>
    <w:lvl w:ilvl="7">
      <w:numFmt w:val="decimal"/>
      <w:lvlText w:val="%8"/>
      <w:lvlJc w:val="left"/>
    </w:lvl>
    <w:lvl w:ilvl="8">
      <w:numFmt w:val="decimal"/>
      <w:lvlText w:val="%9"/>
      <w:lvlJc w:val="left"/>
    </w:lvl>
  </w:abstractNum>
  <w:abstractNum w:abstractNumId="4" w15:restartNumberingAfterBreak="0">
    <w:nsid w:val="FFFFFF88"/>
    <w:multiLevelType w:val="multilevel"/>
    <w:tmpl w:val="76C613A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%2"/>
      <w:lvlJc w:val="left"/>
    </w:lvl>
    <w:lvl w:ilvl="2">
      <w:numFmt w:val="decimal"/>
      <w:lvlText w:val="%3"/>
      <w:lvlJc w:val="left"/>
    </w:lvl>
    <w:lvl w:ilvl="3">
      <w:numFmt w:val="decimal"/>
      <w:lvlText w:val="%4"/>
      <w:lvlJc w:val="left"/>
    </w:lvl>
    <w:lvl w:ilvl="4">
      <w:numFmt w:val="decimal"/>
      <w:lvlText w:val="%5"/>
      <w:lvlJc w:val="left"/>
    </w:lvl>
    <w:lvl w:ilvl="5">
      <w:numFmt w:val="decimal"/>
      <w:lvlText w:val="%6"/>
      <w:lvlJc w:val="left"/>
    </w:lvl>
    <w:lvl w:ilvl="6">
      <w:numFmt w:val="decimal"/>
      <w:lvlText w:val="%7"/>
      <w:lvlJc w:val="left"/>
    </w:lvl>
    <w:lvl w:ilvl="7">
      <w:numFmt w:val="decimal"/>
      <w:lvlText w:val="%8"/>
      <w:lvlJc w:val="left"/>
    </w:lvl>
    <w:lvl w:ilvl="8">
      <w:numFmt w:val="decimal"/>
      <w:lvlText w:val="%9"/>
      <w:lvlJc w:val="left"/>
    </w:lvl>
  </w:abstractNum>
  <w:abstractNum w:abstractNumId="5" w15:restartNumberingAfterBreak="0">
    <w:nsid w:val="FFFFFF89"/>
    <w:multiLevelType w:val="multilevel"/>
    <w:tmpl w:val="E46A427C"/>
    <w:lvl w:ilvl="0"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%2"/>
      <w:lvlJc w:val="left"/>
    </w:lvl>
    <w:lvl w:ilvl="2">
      <w:numFmt w:val="decimal"/>
      <w:lvlText w:val="%3"/>
      <w:lvlJc w:val="left"/>
    </w:lvl>
    <w:lvl w:ilvl="3">
      <w:numFmt w:val="decimal"/>
      <w:lvlText w:val="%4"/>
      <w:lvlJc w:val="left"/>
    </w:lvl>
    <w:lvl w:ilvl="4">
      <w:numFmt w:val="decimal"/>
      <w:lvlText w:val="%5"/>
      <w:lvlJc w:val="left"/>
    </w:lvl>
    <w:lvl w:ilvl="5">
      <w:numFmt w:val="decimal"/>
      <w:lvlText w:val="%6"/>
      <w:lvlJc w:val="left"/>
    </w:lvl>
    <w:lvl w:ilvl="6">
      <w:numFmt w:val="decimal"/>
      <w:lvlText w:val="%7"/>
      <w:lvlJc w:val="left"/>
    </w:lvl>
    <w:lvl w:ilvl="7">
      <w:numFmt w:val="decimal"/>
      <w:lvlText w:val="%8"/>
      <w:lvlJc w:val="left"/>
    </w:lvl>
    <w:lvl w:ilvl="8">
      <w:numFmt w:val="decimal"/>
      <w:lvlText w:val="%9"/>
      <w:lvlJc w:val="left"/>
    </w:lvl>
  </w:abstractNum>
  <w:num w:numId="1" w16cid:durableId="1679114319">
    <w:abstractNumId w:val="0"/>
  </w:num>
  <w:num w:numId="2" w16cid:durableId="59644053">
    <w:abstractNumId w:val="1"/>
  </w:num>
  <w:num w:numId="3" w16cid:durableId="2012027075">
    <w:abstractNumId w:val="2"/>
  </w:num>
  <w:num w:numId="4" w16cid:durableId="1278099217">
    <w:abstractNumId w:val="3"/>
  </w:num>
  <w:num w:numId="5" w16cid:durableId="1084955355">
    <w:abstractNumId w:val="4"/>
  </w:num>
  <w:num w:numId="6" w16cid:durableId="6176407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C0E60"/>
    <w:rsid w:val="004C0E60"/>
    <w:rsid w:val="00500C45"/>
    <w:rsid w:val="00A33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E00427"/>
  <w15:docId w15:val="{F9610277-54FD-41DB-AD06-87CF64E18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/>
    </w:rPr>
  </w:style>
  <w:style w:type="paragraph" w:styleId="Heading7">
    <w:name w:val="heading 7"/>
    <w:basedOn w:val="Normal"/>
    <w:next w:val="Normal"/>
    <w:link w:val="Heading7Char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</w:style>
  <w:style w:type="paragraph" w:styleId="Footer">
    <w:name w:val="footer"/>
    <w:basedOn w:val="Normal"/>
    <w:link w:val="FooterChar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</w:style>
  <w:style w:type="character" w:customStyle="1" w:styleId="Heading1Char">
    <w:name w:val="Heading 1 Char"/>
    <w:basedOn w:val="DefaultParagraphFont"/>
    <w:link w:val="Heading1"/>
    <w:rPr>
      <w:rFonts w:asciiTheme="majorHAnsi" w:eastAsiaTheme="majorEastAsia" w:hAnsiTheme="majorHAnsi" w:cstheme="majorBidi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character" w:customStyle="1" w:styleId="Heading4Char">
    <w:name w:val="Heading 4 Char"/>
    <w:basedOn w:val="DefaultParagraphFont"/>
    <w:link w:val="Heading4"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rPr>
      <w:rFonts w:asciiTheme="majorHAnsi" w:eastAsiaTheme="majorEastAsia" w:hAnsiTheme="majorHAnsi" w:cstheme="majorBidi"/>
      <w:color w:val="243F60"/>
    </w:rPr>
  </w:style>
  <w:style w:type="character" w:customStyle="1" w:styleId="Heading6Char">
    <w:name w:val="Heading 6 Char"/>
    <w:basedOn w:val="DefaultParagraphFont"/>
    <w:link w:val="Heading6"/>
    <w:rPr>
      <w:rFonts w:asciiTheme="majorHAnsi" w:eastAsiaTheme="majorEastAsia" w:hAnsiTheme="majorHAnsi" w:cstheme="majorBidi"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customStyle="1" w:styleId="NoSpacing1">
    <w:name w:val="No Spacing1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rPr>
      <w:rFonts w:asciiTheme="majorHAnsi" w:eastAsiaTheme="majorEastAsia" w:hAnsiTheme="majorHAnsi" w:cstheme="majorBidi"/>
      <w:color w:val="17365D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BodyText">
    <w:name w:val="Body Text"/>
    <w:basedOn w:val="Normal"/>
    <w:link w:val="BodyTextChar"/>
    <w:pPr>
      <w:spacing w:after="120"/>
    </w:pPr>
  </w:style>
  <w:style w:type="character" w:customStyle="1" w:styleId="BodyTextChar">
    <w:name w:val="Body Text Char"/>
    <w:basedOn w:val="DefaultParagraphFont"/>
    <w:link w:val="BodyText"/>
  </w:style>
  <w:style w:type="paragraph" w:styleId="BodyText2">
    <w:name w:val="Body Text 2"/>
    <w:basedOn w:val="Normal"/>
    <w:link w:val="BodyText2Char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</w:style>
  <w:style w:type="paragraph" w:styleId="BodyText3">
    <w:name w:val="Body Text 3"/>
    <w:basedOn w:val="Normal"/>
    <w:link w:val="BodyText3Char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Pr>
      <w:sz w:val="16"/>
      <w:szCs w:val="16"/>
    </w:rPr>
  </w:style>
  <w:style w:type="paragraph" w:styleId="List">
    <w:name w:val="List"/>
    <w:basedOn w:val="Normal"/>
    <w:pPr>
      <w:ind w:left="360" w:hanging="360"/>
      <w:contextualSpacing/>
    </w:pPr>
  </w:style>
  <w:style w:type="paragraph" w:styleId="List2">
    <w:name w:val="List 2"/>
    <w:basedOn w:val="Normal"/>
    <w:pPr>
      <w:ind w:left="720" w:hanging="360"/>
      <w:contextualSpacing/>
    </w:pPr>
  </w:style>
  <w:style w:type="paragraph" w:styleId="List3">
    <w:name w:val="List 3"/>
    <w:basedOn w:val="Normal"/>
    <w:pPr>
      <w:ind w:left="1080" w:hanging="360"/>
      <w:contextualSpacing/>
    </w:pPr>
  </w:style>
  <w:style w:type="paragraph" w:styleId="ListBullet">
    <w:name w:val="List Bullet"/>
    <w:basedOn w:val="Normal"/>
    <w:pPr>
      <w:numPr>
        <w:numId w:val="6"/>
      </w:numPr>
      <w:contextualSpacing/>
    </w:pPr>
  </w:style>
  <w:style w:type="paragraph" w:styleId="ListBullet2">
    <w:name w:val="List Bullet 2"/>
    <w:basedOn w:val="Normal"/>
    <w:pPr>
      <w:numPr>
        <w:numId w:val="4"/>
      </w:numPr>
      <w:contextualSpacing/>
    </w:pPr>
  </w:style>
  <w:style w:type="paragraph" w:styleId="ListBullet3">
    <w:name w:val="List Bullet 3"/>
    <w:basedOn w:val="Normal"/>
    <w:pPr>
      <w:numPr>
        <w:numId w:val="3"/>
      </w:numPr>
      <w:contextualSpacing/>
    </w:pPr>
  </w:style>
  <w:style w:type="paragraph" w:styleId="ListNumber">
    <w:name w:val="List Number"/>
    <w:basedOn w:val="Normal"/>
    <w:pPr>
      <w:numPr>
        <w:numId w:val="5"/>
      </w:numPr>
      <w:contextualSpacing/>
    </w:pPr>
  </w:style>
  <w:style w:type="paragraph" w:styleId="ListNumber2">
    <w:name w:val="List Number 2"/>
    <w:basedOn w:val="Normal"/>
    <w:pPr>
      <w:numPr>
        <w:numId w:val="2"/>
      </w:numPr>
      <w:contextualSpacing/>
    </w:pPr>
  </w:style>
  <w:style w:type="paragraph" w:styleId="ListNumber3">
    <w:name w:val="List Number 3"/>
    <w:basedOn w:val="Normal"/>
    <w:pPr>
      <w:numPr>
        <w:numId w:val="1"/>
      </w:numPr>
      <w:contextualSpacing/>
    </w:pPr>
  </w:style>
  <w:style w:type="paragraph" w:styleId="ListContinue">
    <w:name w:val="List Continue"/>
    <w:basedOn w:val="Normal"/>
    <w:pPr>
      <w:spacing w:after="120"/>
      <w:ind w:left="360"/>
      <w:contextualSpacing/>
    </w:pPr>
  </w:style>
  <w:style w:type="paragraph" w:styleId="ListContinue2">
    <w:name w:val="List Continue 2"/>
    <w:basedOn w:val="Normal"/>
    <w:pPr>
      <w:spacing w:after="120"/>
      <w:ind w:left="720"/>
      <w:contextualSpacing/>
    </w:pPr>
  </w:style>
  <w:style w:type="paragraph" w:styleId="ListContinue3">
    <w:name w:val="List Continue 3"/>
    <w:basedOn w:val="Normal"/>
    <w:pPr>
      <w:spacing w:after="120"/>
      <w:ind w:left="1080"/>
      <w:contextualSpacing/>
    </w:pPr>
  </w:style>
  <w:style w:type="paragraph" w:customStyle="1" w:styleId="MacroText1">
    <w:name w:val="Macro Text1"/>
    <w:link w:val="MacroTextChar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1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rPr>
      <w:i/>
      <w:iCs/>
      <w:color w:val="000000"/>
    </w:rPr>
  </w:style>
  <w:style w:type="paragraph" w:styleId="Caption">
    <w:name w:val="caption"/>
    <w:basedOn w:val="Normal"/>
    <w:next w:val="Normal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basedOn w:val="DefaultParagraphFont"/>
    <w:rPr>
      <w:b/>
      <w:bCs/>
    </w:rPr>
  </w:style>
  <w:style w:type="character" w:styleId="Emphasis">
    <w:name w:val="Emphasis"/>
    <w:basedOn w:val="DefaultParagraphFont"/>
    <w:rPr>
      <w:i/>
      <w:iCs/>
    </w:rPr>
  </w:style>
  <w:style w:type="paragraph" w:customStyle="1" w:styleId="IntenseQuote1">
    <w:name w:val="Intense Quote1"/>
    <w:basedOn w:val="Normal"/>
    <w:next w:val="Normal"/>
    <w:link w:val="IntenseQuoteChar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1"/>
    <w:rPr>
      <w:b/>
      <w:bCs/>
      <w:i/>
      <w:iCs/>
      <w:color w:val="4F81BD"/>
    </w:rPr>
  </w:style>
  <w:style w:type="character" w:customStyle="1" w:styleId="SubtleEmphasis1">
    <w:name w:val="Subtle Emphasis1"/>
    <w:basedOn w:val="DefaultParagraphFont"/>
    <w:rPr>
      <w:i/>
      <w:iCs/>
      <w:color w:val="808080"/>
    </w:rPr>
  </w:style>
  <w:style w:type="character" w:customStyle="1" w:styleId="IntenseEmphasis1">
    <w:name w:val="Intense Emphasis1"/>
    <w:basedOn w:val="DefaultParagraphFont"/>
    <w:rPr>
      <w:b/>
      <w:bCs/>
      <w:i/>
      <w:iCs/>
      <w:color w:val="4F81BD"/>
    </w:rPr>
  </w:style>
  <w:style w:type="character" w:customStyle="1" w:styleId="SubtleReference1">
    <w:name w:val="Subtle Reference1"/>
    <w:basedOn w:val="DefaultParagraphFont"/>
    <w:rPr>
      <w:color w:val="C0504D"/>
      <w:u w:val="single"/>
    </w:rPr>
  </w:style>
  <w:style w:type="character" w:customStyle="1" w:styleId="IntenseReference1">
    <w:name w:val="Intense Reference1"/>
    <w:basedOn w:val="DefaultParagraphFont"/>
    <w:rPr>
      <w:b/>
      <w:bCs/>
      <w:color w:val="C0504D"/>
      <w:spacing w:val="5"/>
      <w:u w:val="single"/>
    </w:rPr>
  </w:style>
  <w:style w:type="character" w:customStyle="1" w:styleId="BookTitle1">
    <w:name w:val="Book Title1"/>
    <w:basedOn w:val="DefaultParagraphFont"/>
    <w:rPr>
      <w:b/>
      <w:bCs/>
      <w:spacing w:val="5"/>
    </w:rPr>
  </w:style>
  <w:style w:type="paragraph" w:customStyle="1" w:styleId="TOCHeading1">
    <w:name w:val="TOC Heading1"/>
    <w:basedOn w:val="Heading1"/>
    <w:next w:val="Normal"/>
  </w:style>
  <w:style w:type="table" w:styleId="TableGrid">
    <w:name w:val="Table Grid"/>
    <w:basedOn w:val="TableNormal"/>
    <w:tblPr/>
  </w:style>
  <w:style w:type="table" w:customStyle="1" w:styleId="LightShading1">
    <w:name w:val="Light Shading1"/>
    <w:basedOn w:val="TableNormal"/>
    <w:tblPr/>
  </w:style>
  <w:style w:type="table" w:styleId="LightShading-Accent1">
    <w:name w:val="Light Shading Accent 1"/>
    <w:basedOn w:val="TableNormal"/>
    <w:tblPr/>
  </w:style>
  <w:style w:type="table" w:styleId="LightShading-Accent2">
    <w:name w:val="Light Shading Accent 2"/>
    <w:basedOn w:val="TableNormal"/>
    <w:tblPr/>
  </w:style>
  <w:style w:type="table" w:styleId="LightShading-Accent3">
    <w:name w:val="Light Shading Accent 3"/>
    <w:basedOn w:val="TableNormal"/>
    <w:tblPr/>
  </w:style>
  <w:style w:type="table" w:styleId="LightShading-Accent4">
    <w:name w:val="Light Shading Accent 4"/>
    <w:basedOn w:val="TableNormal"/>
    <w:tblPr/>
  </w:style>
  <w:style w:type="table" w:styleId="LightShading-Accent5">
    <w:name w:val="Light Shading Accent 5"/>
    <w:basedOn w:val="TableNormal"/>
    <w:tblPr/>
  </w:style>
  <w:style w:type="table" w:styleId="LightShading-Accent6">
    <w:name w:val="Light Shading Accent 6"/>
    <w:basedOn w:val="TableNormal"/>
    <w:tblPr/>
  </w:style>
  <w:style w:type="table" w:styleId="LightList">
    <w:name w:val="Light List"/>
    <w:basedOn w:val="TableNormal"/>
    <w:tblPr/>
  </w:style>
  <w:style w:type="table" w:styleId="LightList-Accent1">
    <w:name w:val="Light List Accent 1"/>
    <w:basedOn w:val="TableNormal"/>
    <w:tblPr/>
  </w:style>
  <w:style w:type="table" w:styleId="LightList-Accent2">
    <w:name w:val="Light List Accent 2"/>
    <w:basedOn w:val="TableNormal"/>
    <w:tblPr/>
  </w:style>
  <w:style w:type="table" w:styleId="LightList-Accent3">
    <w:name w:val="Light List Accent 3"/>
    <w:basedOn w:val="TableNormal"/>
    <w:tblPr/>
  </w:style>
  <w:style w:type="table" w:styleId="LightList-Accent4">
    <w:name w:val="Light List Accent 4"/>
    <w:basedOn w:val="TableNormal"/>
    <w:tblPr/>
  </w:style>
  <w:style w:type="table" w:styleId="LightList-Accent5">
    <w:name w:val="Light List Accent 5"/>
    <w:basedOn w:val="TableNormal"/>
    <w:tblPr/>
  </w:style>
  <w:style w:type="table" w:styleId="LightList-Accent6">
    <w:name w:val="Light List Accent 6"/>
    <w:basedOn w:val="TableNormal"/>
    <w:tblPr/>
  </w:style>
  <w:style w:type="table" w:styleId="LightGrid">
    <w:name w:val="Light Grid"/>
    <w:basedOn w:val="TableNormal"/>
    <w:tblPr/>
  </w:style>
  <w:style w:type="table" w:styleId="LightGrid-Accent1">
    <w:name w:val="Light Grid Accent 1"/>
    <w:basedOn w:val="TableNormal"/>
    <w:tblPr/>
  </w:style>
  <w:style w:type="table" w:styleId="LightGrid-Accent2">
    <w:name w:val="Light Grid Accent 2"/>
    <w:basedOn w:val="TableNormal"/>
    <w:tblPr/>
  </w:style>
  <w:style w:type="table" w:customStyle="1" w:styleId="LightGrid-Accent31">
    <w:name w:val="Light Grid - Accent 31"/>
    <w:basedOn w:val="TableNormal"/>
    <w:tblPr/>
  </w:style>
  <w:style w:type="table" w:styleId="LightGrid-Accent4">
    <w:name w:val="Light Grid Accent 4"/>
    <w:basedOn w:val="TableNormal"/>
    <w:tblPr/>
  </w:style>
  <w:style w:type="table" w:styleId="LightGrid-Accent5">
    <w:name w:val="Light Grid Accent 5"/>
    <w:basedOn w:val="TableNormal"/>
    <w:tblPr/>
  </w:style>
  <w:style w:type="table" w:styleId="LightGrid-Accent6">
    <w:name w:val="Light Grid Accent 6"/>
    <w:basedOn w:val="TableNormal"/>
    <w:tblPr/>
  </w:style>
  <w:style w:type="table" w:styleId="MediumShading1">
    <w:name w:val="Medium Shading 1"/>
    <w:basedOn w:val="TableNormal"/>
    <w:tblPr/>
  </w:style>
  <w:style w:type="table" w:styleId="MediumShading1-Accent1">
    <w:name w:val="Medium Shading 1 Accent 1"/>
    <w:basedOn w:val="TableNormal"/>
    <w:tblPr/>
  </w:style>
  <w:style w:type="table" w:styleId="MediumShading1-Accent2">
    <w:name w:val="Medium Shading 1 Accent 2"/>
    <w:basedOn w:val="TableNormal"/>
    <w:tblPr/>
  </w:style>
  <w:style w:type="table" w:styleId="MediumShading1-Accent3">
    <w:name w:val="Medium Shading 1 Accent 3"/>
    <w:basedOn w:val="TableNormal"/>
    <w:tblPr/>
  </w:style>
  <w:style w:type="table" w:styleId="MediumShading1-Accent4">
    <w:name w:val="Medium Shading 1 Accent 4"/>
    <w:basedOn w:val="TableNormal"/>
    <w:tblPr/>
  </w:style>
  <w:style w:type="table" w:styleId="MediumShading1-Accent5">
    <w:name w:val="Medium Shading 1 Accent 5"/>
    <w:basedOn w:val="TableNormal"/>
    <w:tblPr/>
  </w:style>
  <w:style w:type="table" w:styleId="MediumShading1-Accent6">
    <w:name w:val="Medium Shading 1 Accent 6"/>
    <w:basedOn w:val="TableNormal"/>
    <w:tblPr/>
  </w:style>
  <w:style w:type="table" w:styleId="MediumShading2">
    <w:name w:val="Medium Shading 2"/>
    <w:basedOn w:val="TableNormal"/>
    <w:tblPr/>
  </w:style>
  <w:style w:type="table" w:styleId="MediumShading2-Accent1">
    <w:name w:val="Medium Shading 2 Accent 1"/>
    <w:basedOn w:val="TableNormal"/>
    <w:tblPr/>
  </w:style>
  <w:style w:type="table" w:styleId="MediumShading2-Accent2">
    <w:name w:val="Medium Shading 2 Accent 2"/>
    <w:basedOn w:val="TableNormal"/>
    <w:tblPr/>
  </w:style>
  <w:style w:type="table" w:styleId="MediumShading2-Accent3">
    <w:name w:val="Medium Shading 2 Accent 3"/>
    <w:basedOn w:val="TableNormal"/>
    <w:tblPr/>
  </w:style>
  <w:style w:type="table" w:styleId="MediumShading2-Accent4">
    <w:name w:val="Medium Shading 2 Accent 4"/>
    <w:basedOn w:val="TableNormal"/>
    <w:tblPr/>
  </w:style>
  <w:style w:type="table" w:styleId="MediumShading2-Accent5">
    <w:name w:val="Medium Shading 2 Accent 5"/>
    <w:basedOn w:val="TableNormal"/>
    <w:tblPr/>
  </w:style>
  <w:style w:type="table" w:styleId="MediumShading2-Accent6">
    <w:name w:val="Medium Shading 2 Accent 6"/>
    <w:basedOn w:val="TableNormal"/>
    <w:tblPr/>
  </w:style>
  <w:style w:type="table" w:styleId="MediumList1">
    <w:name w:val="Medium List 1"/>
    <w:basedOn w:val="TableNormal"/>
    <w:tblPr/>
  </w:style>
  <w:style w:type="table" w:styleId="MediumList1-Accent1">
    <w:name w:val="Medium List 1 Accent 1"/>
    <w:basedOn w:val="TableNormal"/>
    <w:tblPr/>
  </w:style>
  <w:style w:type="table" w:styleId="MediumList1-Accent2">
    <w:name w:val="Medium List 1 Accent 2"/>
    <w:basedOn w:val="TableNormal"/>
    <w:tblPr/>
  </w:style>
  <w:style w:type="table" w:styleId="MediumList1-Accent3">
    <w:name w:val="Medium List 1 Accent 3"/>
    <w:basedOn w:val="TableNormal"/>
    <w:tblPr/>
  </w:style>
  <w:style w:type="table" w:styleId="MediumList1-Accent4">
    <w:name w:val="Medium List 1 Accent 4"/>
    <w:basedOn w:val="TableNormal"/>
    <w:tblPr/>
  </w:style>
  <w:style w:type="table" w:styleId="MediumList1-Accent5">
    <w:name w:val="Medium List 1 Accent 5"/>
    <w:basedOn w:val="TableNormal"/>
    <w:tblPr/>
  </w:style>
  <w:style w:type="table" w:styleId="MediumList1-Accent6">
    <w:name w:val="Medium List 1 Accent 6"/>
    <w:basedOn w:val="TableNormal"/>
    <w:tblPr/>
  </w:style>
  <w:style w:type="table" w:styleId="MediumList2">
    <w:name w:val="Medium List 2"/>
    <w:basedOn w:val="TableNormal"/>
    <w:tblPr/>
  </w:style>
  <w:style w:type="table" w:styleId="MediumList2-Accent1">
    <w:name w:val="Medium List 2 Accent 1"/>
    <w:basedOn w:val="TableNormal"/>
    <w:tblPr/>
  </w:style>
  <w:style w:type="table" w:styleId="MediumList2-Accent2">
    <w:name w:val="Medium List 2 Accent 2"/>
    <w:basedOn w:val="TableNormal"/>
    <w:tblPr/>
  </w:style>
  <w:style w:type="table" w:styleId="MediumList2-Accent3">
    <w:name w:val="Medium List 2 Accent 3"/>
    <w:basedOn w:val="TableNormal"/>
    <w:tblPr/>
  </w:style>
  <w:style w:type="table" w:styleId="MediumList2-Accent4">
    <w:name w:val="Medium List 2 Accent 4"/>
    <w:basedOn w:val="TableNormal"/>
    <w:tblPr/>
  </w:style>
  <w:style w:type="table" w:styleId="MediumList2-Accent5">
    <w:name w:val="Medium List 2 Accent 5"/>
    <w:basedOn w:val="TableNormal"/>
    <w:tblPr/>
  </w:style>
  <w:style w:type="table" w:styleId="MediumList2-Accent6">
    <w:name w:val="Medium List 2 Accent 6"/>
    <w:basedOn w:val="TableNormal"/>
    <w:tblPr/>
  </w:style>
  <w:style w:type="table" w:styleId="MediumGrid1">
    <w:name w:val="Medium Grid 1"/>
    <w:basedOn w:val="TableNormal"/>
    <w:tblPr/>
  </w:style>
  <w:style w:type="table" w:styleId="MediumGrid1-Accent1">
    <w:name w:val="Medium Grid 1 Accent 1"/>
    <w:basedOn w:val="TableNormal"/>
    <w:tblPr/>
  </w:style>
  <w:style w:type="table" w:styleId="MediumGrid1-Accent2">
    <w:name w:val="Medium Grid 1 Accent 2"/>
    <w:basedOn w:val="TableNormal"/>
    <w:tblPr/>
  </w:style>
  <w:style w:type="table" w:styleId="MediumGrid1-Accent3">
    <w:name w:val="Medium Grid 1 Accent 3"/>
    <w:basedOn w:val="TableNormal"/>
    <w:tblPr/>
  </w:style>
  <w:style w:type="table" w:styleId="MediumGrid1-Accent4">
    <w:name w:val="Medium Grid 1 Accent 4"/>
    <w:basedOn w:val="TableNormal"/>
    <w:tblPr/>
  </w:style>
  <w:style w:type="table" w:styleId="MediumGrid1-Accent5">
    <w:name w:val="Medium Grid 1 Accent 5"/>
    <w:basedOn w:val="TableNormal"/>
    <w:tblPr/>
  </w:style>
  <w:style w:type="table" w:styleId="MediumGrid1-Accent6">
    <w:name w:val="Medium Grid 1 Accent 6"/>
    <w:basedOn w:val="TableNormal"/>
    <w:tblPr/>
  </w:style>
  <w:style w:type="table" w:styleId="MediumGrid2">
    <w:name w:val="Medium Grid 2"/>
    <w:basedOn w:val="TableNormal"/>
    <w:tblPr/>
  </w:style>
  <w:style w:type="table" w:styleId="MediumGrid2-Accent1">
    <w:name w:val="Medium Grid 2 Accent 1"/>
    <w:basedOn w:val="TableNormal"/>
    <w:tblPr/>
  </w:style>
  <w:style w:type="table" w:styleId="MediumGrid2-Accent2">
    <w:name w:val="Medium Grid 2 Accent 2"/>
    <w:basedOn w:val="TableNormal"/>
    <w:tblPr/>
  </w:style>
  <w:style w:type="table" w:styleId="MediumGrid2-Accent3">
    <w:name w:val="Medium Grid 2 Accent 3"/>
    <w:basedOn w:val="TableNormal"/>
    <w:tblPr/>
  </w:style>
  <w:style w:type="table" w:styleId="MediumGrid2-Accent4">
    <w:name w:val="Medium Grid 2 Accent 4"/>
    <w:basedOn w:val="TableNormal"/>
    <w:tblPr/>
  </w:style>
  <w:style w:type="table" w:styleId="MediumGrid2-Accent5">
    <w:name w:val="Medium Grid 2 Accent 5"/>
    <w:basedOn w:val="TableNormal"/>
    <w:tblPr/>
  </w:style>
  <w:style w:type="table" w:styleId="MediumGrid2-Accent6">
    <w:name w:val="Medium Grid 2 Accent 6"/>
    <w:basedOn w:val="TableNormal"/>
    <w:tblPr/>
  </w:style>
  <w:style w:type="table" w:styleId="MediumGrid3">
    <w:name w:val="Medium Grid 3"/>
    <w:basedOn w:val="TableNormal"/>
    <w:tblPr/>
  </w:style>
  <w:style w:type="table" w:styleId="MediumGrid3-Accent1">
    <w:name w:val="Medium Grid 3 Accent 1"/>
    <w:basedOn w:val="TableNormal"/>
    <w:tblPr/>
  </w:style>
  <w:style w:type="table" w:styleId="MediumGrid3-Accent2">
    <w:name w:val="Medium Grid 3 Accent 2"/>
    <w:basedOn w:val="TableNormal"/>
    <w:tblPr/>
  </w:style>
  <w:style w:type="table" w:styleId="MediumGrid3-Accent3">
    <w:name w:val="Medium Grid 3 Accent 3"/>
    <w:basedOn w:val="TableNormal"/>
    <w:tblPr/>
  </w:style>
  <w:style w:type="table" w:styleId="MediumGrid3-Accent4">
    <w:name w:val="Medium Grid 3 Accent 4"/>
    <w:basedOn w:val="TableNormal"/>
    <w:tblPr/>
  </w:style>
  <w:style w:type="table" w:customStyle="1" w:styleId="MediumGrid3Accent5">
    <w:name w:val="Medium Grid 3 Accent5"/>
    <w:basedOn w:val="TableNormal"/>
    <w:tblPr/>
  </w:style>
  <w:style w:type="table" w:styleId="MediumGrid3-Accent6">
    <w:name w:val="Medium Grid 3 Accent 6"/>
    <w:basedOn w:val="TableNormal"/>
    <w:tblPr/>
  </w:style>
  <w:style w:type="table" w:styleId="DarkList">
    <w:name w:val="Dark List"/>
    <w:basedOn w:val="TableNormal"/>
    <w:tblPr/>
  </w:style>
  <w:style w:type="table" w:styleId="DarkList-Accent1">
    <w:name w:val="Dark List Accent 1"/>
    <w:basedOn w:val="TableNormal"/>
    <w:tblPr/>
  </w:style>
  <w:style w:type="table" w:styleId="DarkList-Accent2">
    <w:name w:val="Dark List Accent 2"/>
    <w:basedOn w:val="TableNormal"/>
    <w:tblPr/>
  </w:style>
  <w:style w:type="table" w:styleId="DarkList-Accent3">
    <w:name w:val="Dark List Accent 3"/>
    <w:basedOn w:val="TableNormal"/>
    <w:tblPr/>
  </w:style>
  <w:style w:type="table" w:styleId="DarkList-Accent4">
    <w:name w:val="Dark List Accent 4"/>
    <w:basedOn w:val="TableNormal"/>
    <w:tblPr/>
  </w:style>
  <w:style w:type="table" w:styleId="DarkList-Accent5">
    <w:name w:val="Dark List Accent 5"/>
    <w:basedOn w:val="TableNormal"/>
    <w:tblPr/>
  </w:style>
  <w:style w:type="table" w:styleId="DarkList-Accent6">
    <w:name w:val="Dark List Accent 6"/>
    <w:basedOn w:val="TableNormal"/>
    <w:tblPr/>
  </w:style>
  <w:style w:type="table" w:styleId="ColorfulShading">
    <w:name w:val="Colorful Shading"/>
    <w:basedOn w:val="TableNormal"/>
    <w:tblPr/>
  </w:style>
  <w:style w:type="table" w:styleId="ColorfulShading-Accent1">
    <w:name w:val="Colorful Shading Accent 1"/>
    <w:basedOn w:val="TableNormal"/>
    <w:tblPr/>
  </w:style>
  <w:style w:type="table" w:styleId="ColorfulShading-Accent2">
    <w:name w:val="Colorful Shading Accent 2"/>
    <w:basedOn w:val="TableNormal"/>
    <w:tblPr/>
  </w:style>
  <w:style w:type="table" w:styleId="ColorfulShading-Accent3">
    <w:name w:val="Colorful Shading Accent 3"/>
    <w:basedOn w:val="TableNormal"/>
    <w:tblPr/>
  </w:style>
  <w:style w:type="table" w:styleId="ColorfulShading-Accent4">
    <w:name w:val="Colorful Shading Accent 4"/>
    <w:basedOn w:val="TableNormal"/>
    <w:tblPr/>
  </w:style>
  <w:style w:type="table" w:styleId="ColorfulShading-Accent5">
    <w:name w:val="Colorful Shading Accent 5"/>
    <w:basedOn w:val="TableNormal"/>
    <w:tblPr/>
  </w:style>
  <w:style w:type="table" w:styleId="ColorfulShading-Accent6">
    <w:name w:val="Colorful Shading Accent 6"/>
    <w:basedOn w:val="TableNormal"/>
    <w:tblPr/>
  </w:style>
  <w:style w:type="table" w:styleId="ColorfulList">
    <w:name w:val="Colorful List"/>
    <w:basedOn w:val="TableNormal"/>
    <w:tblPr/>
  </w:style>
  <w:style w:type="table" w:styleId="ColorfulList-Accent1">
    <w:name w:val="Colorful List Accent 1"/>
    <w:basedOn w:val="TableNormal"/>
    <w:tblPr/>
  </w:style>
  <w:style w:type="table" w:styleId="ColorfulList-Accent2">
    <w:name w:val="Colorful List Accent 2"/>
    <w:basedOn w:val="TableNormal"/>
    <w:tblPr/>
  </w:style>
  <w:style w:type="table" w:styleId="ColorfulList-Accent3">
    <w:name w:val="Colorful List Accent 3"/>
    <w:basedOn w:val="TableNormal"/>
    <w:tblPr/>
  </w:style>
  <w:style w:type="table" w:styleId="ColorfulList-Accent4">
    <w:name w:val="Colorful List Accent 4"/>
    <w:basedOn w:val="TableNormal"/>
    <w:tblPr/>
  </w:style>
  <w:style w:type="table" w:styleId="ColorfulList-Accent5">
    <w:name w:val="Colorful List Accent 5"/>
    <w:basedOn w:val="TableNormal"/>
    <w:tblPr/>
  </w:style>
  <w:style w:type="table" w:styleId="ColorfulList-Accent6">
    <w:name w:val="Colorful List Accent 6"/>
    <w:basedOn w:val="TableNormal"/>
    <w:tblPr/>
  </w:style>
  <w:style w:type="table" w:styleId="ColorfulGrid">
    <w:name w:val="Colorful Grid"/>
    <w:basedOn w:val="TableNormal"/>
    <w:tblPr/>
  </w:style>
  <w:style w:type="table" w:styleId="ColorfulGrid-Accent1">
    <w:name w:val="Colorful Grid Accent 1"/>
    <w:basedOn w:val="TableNormal"/>
    <w:tblPr/>
  </w:style>
  <w:style w:type="table" w:styleId="ColorfulGrid-Accent2">
    <w:name w:val="Colorful Grid Accent 2"/>
    <w:basedOn w:val="TableNormal"/>
    <w:tblPr/>
  </w:style>
  <w:style w:type="table" w:styleId="ColorfulGrid-Accent3">
    <w:name w:val="Colorful Grid Accent 3"/>
    <w:basedOn w:val="TableNormal"/>
    <w:tblPr/>
  </w:style>
  <w:style w:type="table" w:styleId="ColorfulGrid-Accent4">
    <w:name w:val="Colorful Grid Accent 4"/>
    <w:basedOn w:val="TableNormal"/>
    <w:tblPr/>
  </w:style>
  <w:style w:type="table" w:styleId="ColorfulGrid-Accent5">
    <w:name w:val="Colorful Grid Accent 5"/>
    <w:basedOn w:val="TableNormal"/>
    <w:tblPr/>
  </w:style>
  <w:style w:type="table" w:styleId="ColorfulGrid-Accent6">
    <w:name w:val="Colorful Grid Accent 6"/>
    <w:basedOn w:val="TableNormal"/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lumMod val="103000"/>
                <a:satMod val="102000"/>
                <a:tint val="94000"/>
              </a:schemeClr>
            </a:gs>
            <a:gs pos="50000">
              <a:schemeClr val="phClr">
                <a:lumMod val="100000"/>
                <a:satMod val="11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tint val="93000"/>
                <a:shade val="98000"/>
              </a:schemeClr>
            </a:gs>
            <a:gs pos="50000">
              <a:schemeClr val="phClr">
                <a:lumMod val="103000"/>
                <a:satMod val="130000"/>
                <a:tint val="98000"/>
                <a:shade val="90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278</Words>
  <Characters>1585</Characters>
  <Application>Microsoft Office Word</Application>
  <DocSecurity>0</DocSecurity>
  <Lines>13</Lines>
  <Paragraphs>3</Paragraphs>
  <ScaleCrop>false</ScaleCrop>
  <Company/>
  <LinksUpToDate>false</LinksUpToDate>
  <CharactersWithSpaces>1860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Mohammed Affan Saqib Hussain</cp:lastModifiedBy>
  <cp:revision>2</cp:revision>
  <dcterms:created xsi:type="dcterms:W3CDTF">2026-10-07T10:17:00Z</dcterms:created>
  <dcterms:modified xsi:type="dcterms:W3CDTF">2026-10-07T13:44:00Z</dcterms:modified>
</cp:coreProperties>
</file>