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alchemy-abc-123"/>
      <w:bookmarkEnd w:id="0"/>
      <w:r>
        <w:rPr/>
        <w:t>ALCHEMY ABC 123</w:t>
      </w:r>
    </w:p>
    <w:p>
      <w:pPr>
        <w:pStyle w:val="FirstParagraph"/>
        <w:rPr/>
      </w:pPr>
      <w:r>
        <w:rPr/>
        <w:t>Our DNA instruments — our bodies — are quantumly entangled with everything around us: elements of nature, precious metals, minerals and compounds in the earth’s crust. We can influence the weather equal to the weather's influence upon us. Everything is in constant creation — egg and sperm, two cells meet and become linked to create new life. The alchemy of creation, elemental amalgamation of DNA unraveling a code of growth through individuated biological life forms. Alchemy allows the many different states of being to be in a chemical and spiritual makeup to manifest. It is a way of experiencing some of those higher skill sets before we can generate them without the need of alchemy. Imagine a volcanic flow, gold and silver meeting a crystal pocket that starts to cool and then generates precious elemental veins. The transformation process is natural, an alchemical process beyond human hesitation and doubt. One man’s trash is another man’s treasure — treasure being something precious, something that can catalyze greater awareness and growth. Treasure gives us pleasure. It can make us wealthy, and it can curse us.</w:t>
      </w:r>
    </w:p>
    <w:p>
      <w:pPr>
        <w:pStyle w:val="TextBody"/>
        <w:rPr/>
      </w:pPr>
      <w:r>
        <w:rPr/>
        <w:t xml:space="preserve">When we go to the edge of the unknown we must leave all expectations behind. The deep internal experience is objective. The subtlest of impulse energies can corrupt the reception. We must be purely receptive. The receptive state is appreciative. It's longing. It's gratitude for the longing. Ask — </w:t>
      </w:r>
      <w:r>
        <w:rPr>
          <w:i/>
        </w:rPr>
        <w:t>where is this inquiry going to lead me? Is it going to contribute to my life? What do I want to create with it?</w:t>
      </w:r>
      <w:r>
        <w:rPr/>
        <w:t xml:space="preserve"> Maintain a curious mind out of charge and polarity. Curiosity is not always innocent. It can create false attachments and disturbing outcomes. Pornography can start as an innocent journey and turn the other way very quickly. There are plenty of subject matters related to violence. They drain life force. Curiosity can lead us down the wrong path. Remain vigilant against any internal or external programs or incoherent energies not in alignment with what we want to create.</w:t>
      </w:r>
    </w:p>
    <w:p>
      <w:pPr>
        <w:pStyle w:val="TextBody"/>
        <w:rPr/>
      </w:pPr>
      <w:r>
        <w:rPr/>
        <w:t>Start with a curious mind. Put a stop to endless seeking when things go awry. Curiosity ends and active learning begins. If you're serious about being on this awakening journey you won’t get away with curiosity learning. Your emanation will not be authentic. People will eventually see through your superficial emulations and walk away. Curiosity has been weaponized. It keeps us in a state of curious searching versus genuine learning and growing. When we move beyond curiosity we bring more spirit in. We turn off misidentified empathy. We turn on intuition and allow clairvoyance, clairaudience, and clairsentience to be part of our experience.</w:t>
      </w:r>
    </w:p>
    <w:p>
      <w:pPr>
        <w:pStyle w:val="Heading2"/>
        <w:rPr/>
      </w:pPr>
      <w:bookmarkStart w:id="1" w:name="language-as-time"/>
      <w:bookmarkEnd w:id="1"/>
      <w:r>
        <w:rPr/>
        <w:t>Language as Time</w:t>
      </w:r>
    </w:p>
    <w:p>
      <w:pPr>
        <w:pStyle w:val="FirstParagraph"/>
        <w:rPr/>
      </w:pPr>
      <w:r>
        <w:rPr/>
        <w:t>Lots of people reject word learning. The school system leaves trauma imprints. All the information, all the data, all the capacities and skills are within us. We lack the context to apply language. It's so limiting. The significant structural components of grammars delimit time — past, present, future — and then deeper into time potentiates, past, present, and future perfect. The point is clear. Language is time. Subject acts against object in time. It's the human condition reduced to a simple linguistic principle. We, the human beings — the subject — act upon the object — the world. We want to see our effect upon time and outcome. We're exploring this third dimensional space. This is the principle of learning in a free will world.</w:t>
      </w:r>
    </w:p>
    <w:p>
      <w:pPr>
        <w:pStyle w:val="Heading2"/>
        <w:rPr/>
      </w:pPr>
      <w:bookmarkStart w:id="2" w:name="psychic-abilities"/>
      <w:bookmarkEnd w:id="2"/>
      <w:r>
        <w:rPr/>
        <w:t>Psychic Abilities</w:t>
      </w:r>
    </w:p>
    <w:p>
      <w:pPr>
        <w:pStyle w:val="FirstParagraph"/>
        <w:rPr/>
      </w:pPr>
      <w:r>
        <w:rPr/>
        <w:t>Empathy is the lowest class of observational skill sets. Remote viewing is described by Ed Dames and the people that originally brought it out. There are many different modalities of remote viewing. Some are advanced and some simplistic. Remote viewing can be a perception at the lower levels of psychic expression, or there is clairvoyance, clairaudience, clairsentience, which are all much higher experiences that you may have in a remote viewing session.</w:t>
      </w:r>
    </w:p>
    <w:p>
      <w:pPr>
        <w:pStyle w:val="TextBody"/>
        <w:rPr/>
      </w:pPr>
      <w:r>
        <w:rPr/>
        <w:t xml:space="preserve">There are many forms of psychic expression and growth. One of the more colorful characters of our generation in psychic lore is Uri Geller. He was born in Tel Aviv in 1946 and raised in London. His signature trick is bending spoons. The bald kid in the Oracle's apartment when Neo visits in </w:t>
      </w:r>
      <w:r>
        <w:rPr>
          <w:i/>
        </w:rPr>
        <w:t>The Matrix</w:t>
      </w:r>
      <w:r>
        <w:rPr/>
        <w:t xml:space="preserve"> is a nod to Geller. There's much more to Geller than that, though. He was clairvoyant, a remote viewer, and employed by the oil and gas industry to find oil and gold. Can you imagine? It's a hint at the corporate foray into magic and rituals — using clairvoyants to locate resources. Most people would laugh in your face if you told them such things — and much more — went on in the irrational halls of the corporate world. Uri made boatloads of money. He found natural resources all over the world. As a dowser he didn't use any rods, only his hands and intuition. He could mark oil resources on a map as he flew over land.</w:t>
      </w:r>
    </w:p>
    <w:p>
      <w:pPr>
        <w:pStyle w:val="TextBody"/>
        <w:rPr/>
      </w:pPr>
      <w:r>
        <w:rPr/>
        <w:t>He brought out the idea that clairvoyance could be employed in an open market. American and European corporations aren’t big on psychic skill sets. Every major business meeting in China in which contracts are negotiated and signed has the executives, the signatories, flanked by psychics — readers, energy cleaners, lie detectors, and other skills. There are freelance psychics hired by companies. They have skill sets to understand the negotiating patterns of the person in front of them. There is not a single contract in Hong Kong or China signed without psychic approval. It's is a very ancient tradition and business practice. They are also a lunar people. Their moon calendar influences their decision making immensely.</w:t>
      </w:r>
    </w:p>
    <w:p>
      <w:pPr>
        <w:pStyle w:val="TextBody"/>
        <w:rPr/>
      </w:pPr>
      <w:r>
        <w:rPr/>
        <w:t>What made Uri Geller so different was his spiritual contracts were in a modern age with modern media. He was the first psychic superstar since the Elizabethan mystics, John Dee and the Enochian magic crew. Uri was hit by a laser beam from an orb in a field at the age of five, he became activated to develop his skills. He trusted his skills without doubt or hesitation. Synchronicities lined up. They were arranged through his fetus of the womb blueprint. It's fair to say he was a highly notable person in ancient times, lifetimes of notability in whatever subject matter he focused. His energy was easily recognizable. It allowed for grand spiritual contracts of recognition through media. He inspired millions of people to go and look at their esoteric, spiritual, and psychic journey. He showed the world a deeper understanding of consciousness. It forever created attacks against him. Even after leaving the public stage, detractors are still trying to defame and debunk him. He was and remains real. There's much more off-stage. Geller found his path and mission, but he could just as easily been picked up by Mossad or MI6 and exploited for patriotic duty. The relationship between intelligence, military, and the occult is a favorite topic of the conspiracy crowd, but, nonetheless, it's true, and, what's more, it's always been true. Why the West has been so dumbed down in consciousness is a treatise in itself. Suffice it to say we're in the tight grip of a dark force. Enemies just made Geller more popular, enough to jump generations. Uri Geller is an example of capabilities. Almost anyone can be trained in such a manner if they have discipline and courage. It's not not mystical. Mystical is related to God, the prime creator. Our consciousness abilities are there for us to develop. Pretending they don't exist is the single greatest conceit of Western consciousness.</w:t>
      </w:r>
    </w:p>
    <w:p>
      <w:pPr>
        <w:pStyle w:val="Heading2"/>
        <w:rPr/>
      </w:pPr>
      <w:bookmarkStart w:id="3" w:name="the-senses"/>
      <w:bookmarkEnd w:id="3"/>
      <w:r>
        <w:rPr/>
        <w:t>The Senses</w:t>
      </w:r>
    </w:p>
    <w:p>
      <w:pPr>
        <w:pStyle w:val="FirstParagraph"/>
        <w:rPr/>
      </w:pPr>
      <w:r>
        <w:rPr/>
        <w:t>Human beings alive today have explored perhaps fifteen percent of their taste spectrum. We can taste light, but we don’t know how. We have forgotten. We don't need it to survive anymore. There aren't many naturally occurring toxins in the mega city, aside from the cities themselves. Our taste was a defense mechanism. The subtleties of our palettes is astounding. Two hundred years ago naturally living people could taste rain to come in the air. We can still do it. We've just forgotten.</w:t>
      </w:r>
    </w:p>
    <w:p>
      <w:pPr>
        <w:pStyle w:val="TextBody"/>
        <w:rPr/>
      </w:pPr>
      <w:r>
        <w:rPr/>
        <w:t>Humans are limited in our sense of smell. A dog can smell kilometers away. A black bear can smell much better than a hound dog. We have psychic scent. The nerves for smell go through the third eye — the rods and cones. Our third eye is a concatenation of all our senses. The sense of smell is linked to deep memory. We can recognize smells from previous lives.</w:t>
      </w:r>
    </w:p>
    <w:p>
      <w:pPr>
        <w:pStyle w:val="TextBody"/>
        <w:rPr/>
      </w:pPr>
      <w:r>
        <w:rPr/>
        <w:t>The sense of sight is a concatenation of ears, nose, tongue, and center of gravity. Gravity allows us a sense of touch through our body when we're in motion. It creates gyroscopic effects throughout our chakra systems. Gifted children can read a book by putting their hand on it. This is the time in which were are. There is a flowering of the genome, the founder genes pushing through the global narrative. Our sight is intrinsically linked to the rest of our senses. It can perceive touch as much as it can perceive scent, taste, and sound. Our eyes hear because hearing is an integral part of speaking. A person that has been deaf their whole life can feel the vibrations of their voice which makes up their language system. Their eyes feel the vibration as much as their nose and their tongue and the rest of their body.</w:t>
      </w:r>
    </w:p>
    <w:p>
      <w:pPr>
        <w:pStyle w:val="Heading2"/>
        <w:rPr/>
      </w:pPr>
      <w:bookmarkStart w:id="4" w:name="sigils-and-glyphs"/>
      <w:bookmarkEnd w:id="4"/>
      <w:r>
        <w:rPr/>
        <w:t>Sigils and Glyphs</w:t>
      </w:r>
    </w:p>
    <w:p>
      <w:pPr>
        <w:pStyle w:val="FirstParagraph"/>
        <w:rPr/>
      </w:pPr>
      <w:r>
        <w:rPr/>
        <w:t>The geometric patterns and shapes used in Hellenic Science are holographic activations. We can see the fabric of reality as a sigil. The sigil is a symbol of power. Not all sigils contain the same potency and power. Hellenic Science has amassed a bunch of potent sigils with mythological power behind them. Previous generations have used them as a daily prayer and belief process. This is the basis of the power. We are the root of all the power, human beings and our powerful but co-opted consciousness. Even though cultures perish their myth energy is still behind them. It's suspended in the hologram, waiting for us to connect with it.</w:t>
      </w:r>
    </w:p>
    <w:p>
      <w:pPr>
        <w:pStyle w:val="TextBody"/>
        <w:rPr/>
      </w:pPr>
      <w:r>
        <w:rPr/>
        <w:t>Time and space are not real. The hologram and the sigils never truly lose power. They are forever gaining power. They hold our attention and extract our intention. A glyph is different than a sigil, more personalized, with an expression behind it. We can have a unique kind of catalyst. When we have several layers of data to sense and process without competition before reach a milestone in our journey. It's our birth right and legacy. Practice gets us there. The obstacles are distractions, the Maya and karma wanting to couple with us in low consciousness. Don't rely on external sources, or allow curiosity learning to drive your journey. Put your mind to what you want to achieve. Add time and enthusiastic effort. Our awareness of hidden treasures will change. Keep the pleasure factor. Life is meant to be pleasurable. As the Greeks said, all things in moderation including moderation. There are no rules. When we feel it we want it. When we want it we strive. This is how the sacred journey begins. We sense a hidden rapture in the fabric of reality and we set about to find it. The seeker is an incarnation class, a graduating class. Once you begin a thread forms between incarnations and more consciousness and spiritual purpose are aspects of our incarnations. Stay joyful, connected to living in this world. Don't allow spiritual things and spirituality to drain your social skills. Blend it all together. We don't have to go to caves to do this. Don’t ever limit ourselves. Have courage in our convictions. Control is self-deception. Our learning unfolds how it's supposed to unfold.</w:t>
      </w:r>
    </w:p>
    <w:p>
      <w:pPr>
        <w:pStyle w:val="Heading2"/>
        <w:rPr/>
      </w:pPr>
      <w:bookmarkStart w:id="5" w:name="speed-bumps"/>
      <w:bookmarkEnd w:id="5"/>
      <w:r>
        <w:rPr/>
        <w:t>Speed Bumps</w:t>
      </w:r>
    </w:p>
    <w:p>
      <w:pPr>
        <w:pStyle w:val="FirstParagraph"/>
        <w:rPr/>
      </w:pPr>
      <w:r>
        <w:rPr/>
        <w:t>People are forced into bilocation all the time. They just don't realize it because it isn’t what they think it is. This is a tremendous insight into many of the mysteries of consciousness. Many times we are already doing something but lack the contextual understanding. Think of our dormant abilities like languages we don't speak. We can hear the language but not understand it, therefore we tune it out, but it never goes away. The same is true of our higher receptions in consciousness. They're there. We just tune them out. Premodern cultures shared dream time. Their lives and culture was internal and external. We all share dream time, but it has been blocked, hijacked, disturbed in the mega cities. Energy speed bumps in our environment can kick us out of our bodies and bilocate us.</w:t>
      </w:r>
    </w:p>
    <w:p>
      <w:pPr>
        <w:pStyle w:val="TextBody"/>
        <w:rPr/>
      </w:pPr>
      <w:r>
        <w:rPr/>
        <w:t>Energetic speed bumps occur naturally everywhere on our planet. The negatives of our world supercharge our speed bumps. No matter our speed the bump puts us into a major up and down motion affecting our energetic field. Imagine walking through a mega mall in Christmas season. Negative energies set up speed bumps every five to ten steps. It's how they harvest our energy. They're not there to pick our pocket. Every time we walk into a store and we see a sign that says Sale, Two for One, or Seventy Percent Off, it's an energetic speed bump. It slows us down. We pay attention to what's on sale. A parking lot that keeps us looking for a space is a speed bump slowing us down. It frustrates us as a means of energy harvest. Realize our value as spiritual equity. Seen and unseen economies exist around our energy. It's best to conceptualize it as an ecosystem. Our simplest energies, but especially our emotions, and especially emotions enamored with an intention. Most systems of worship that have reached cultural and national expression are pure harvesting systems. Be wary of contracts in religious life. The only promise that can ever be fulfilled in religious contract is the promise we make to ourselves to make our journey.</w:t>
      </w:r>
    </w:p>
    <w:sectPr>
      <w:headerReference w:type="even" r:id="rId2"/>
      <w:headerReference w:type="default" r:id="rId3"/>
      <w:footerReference w:type="even" r:id="rId4"/>
      <w:footerReference w:type="default" r:id="rId5"/>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ALCHEMY ABC 123</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9</Pages>
  <Words>6634</Words>
  <Characters>27141</Characters>
  <CharactersWithSpaces>32313</CharactersWithSpaces>
  <Paragraphs>1477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2021-01-26T07:35:05Z</dcterms:created>
  <dc:creator/>
  <dc:description/>
  <dc:language>en-US</dc:language>
  <cp:lastModifiedBy/>
  <dcterms:modified xsi:type="dcterms:W3CDTF">2021-01-26T01:35:33Z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