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B1F3A"/>
          <w:sz w:val="44"/>
        </w:rPr>
        <w:t>Mori International Hotel</w:t>
      </w:r>
    </w:p>
    <w:p>
      <w:r>
        <w:rPr>
          <w:rFonts w:ascii="Calibri" w:hAnsi="Calibri" w:eastAsia="Calibri"/>
          <w:b/>
          <w:color w:val="0D9488"/>
          <w:sz w:val="32"/>
        </w:rPr>
        <w:t>HotelDb schema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Guide to the live SQL Server database (HotelBookingDbContext). Dates are stored in UTC; the app shows Philippines time. Markdown source: docs/HotelDb-Schema.md.</w:t>
      </w:r>
    </w:p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Entity type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Type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Meaning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Strong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Own primary key; independent identity.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Weak / dependent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Surrogate key; lifecycle owned by a parent (often cascade).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Associative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Bridge resolving many-to-many / assignment.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Identity satellite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ASP.NET Identity support table (composite key).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Master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Table</w:t>
            </w:r>
          </w:p>
        </w:tc>
        <w:tc>
          <w:tcPr>
            <w:tcW w:type="dxa" w:w="252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ER type</w:t>
            </w:r>
          </w:p>
        </w:tc>
        <w:tc>
          <w:tcPr>
            <w:tcW w:type="dxa" w:w="252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PK</w:t>
            </w:r>
          </w:p>
        </w:tc>
        <w:tc>
          <w:tcPr>
            <w:tcW w:type="dxa" w:w="252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Relationships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RoomType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Strong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RoomTypeId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1→N Room, SpecialOffer; optional BookingItem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Strong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N→1 RoomType; used by BookingRoomAssignment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Strong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opt→SpecialOffer; 1→N Item/Charge/Payment; 1→0..1 StayReview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BookingItem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Weak / dependent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N→1 Booking; opt→RoomType; 1→N Assignment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BookingRoomAssignment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Associative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BookingItem ↔ Room; unique pair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BookingCharge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Weak / dependent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N→1 Booking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PaymentRecord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Weak / dependent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N→1 Booking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SpecialOffer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Strong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N→1 RoomType; optional Booking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StayReview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Weak / dependent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N→1 Booking; unique BookingId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StaffRole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Strong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1→N StaffUser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StaffUser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Strong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N→1 StaffRole; logins/tokens/reset/shifts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StaffExternalLogin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Identity satellite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Provider+Key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N→1 StaffUser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StaffAuthToken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Identity satellite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User+Provider+Name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N→1 StaffUser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StaffPasswordResetCode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Weak / dependent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→ StaffUser (UserId)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StaffShift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Strong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→ StaffUser (StaffUserId)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SecureSetting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Strong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Standalone vault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SystemAuditLog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Strong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Append-only; no FK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SystemFlushLog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Strong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Export metadata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Relationship overview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RoomType has many Rooms and SpecialOffers. Booking has Items, Charges, Payments, and optional StayReview. BookingItem assigns Rooms through BookingRoomAssignment (associative). StaffUser has one StaffRole via RoleId.</w:t>
      </w:r>
    </w:p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1. Inventory</w:t>
      </w:r>
    </w:p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RoomType — Strong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Sellable room category (name, rate, photos, occupancy). Door numbers live in Room.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1→N Room; 1→N SpecialOffer; optional parent of BookingItem.RoomTypeId.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RoomTypeId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Unique display name.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Guest-facing text.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CreatedAt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Created (UTC).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Inclusions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Amenities JSON list.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Images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Photo paths JSON.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PricePerNight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Standard nightly rate.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MaxOccupancy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Max guests.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BedCount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Beds.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Room — Strong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One physical guest room (door number).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N→1 RoomType; referenced by BookingRoomAssignment.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RoomTypeId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FK → RoomType.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RoomNumber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Unique door number.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Status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Available, Unavailable, Occupied, Cleaning (UI: Maintaining).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2. Guest stays</w:t>
      </w:r>
    </w:p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Booking — Strong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One guest stay (online, walk-in, or OTA).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opt→SpecialOffer; 1→N BookingItem, BookingCharge, PaymentRecord; 1→0..1 StayReview.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Reference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Unique confirmation code.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GuestName / GuestEmail / GuestPhone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Guest contact.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CheckInAtUtc / CheckoutTimeUtc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Stay window (UTC).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Kind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Booking or Reservation.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PaymentOption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Full or Half.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Status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Pending, Confirmed, Rejected, Cancelled, CheckedOut.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Channel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Online, WalkIn, FrontDeskExtension, OTAs, Other.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ArrivalDiscountRequest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None / SeniorCitizen / Pwd.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CashOnlyPromo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Cash-only stay.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SpecialOfferId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Optional promo FK.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TotalAmount / AmountDueNow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Money totals.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AdultCount / ChildCount / GuestPartyJson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Party size.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CreatedAtUtc / UpdatedAtUtc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Timestamps.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IsArchived / ArchivedAtUtc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History flag.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IsNotificationCleared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Admin bell hide.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ArrivalWarningSentAtUtc / PendingCallWarningSentAtUtc / CheckoutWarningSentAtUtc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Warning stamps.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BookingItem — Weak / dependent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Room-type line on a stay (qty × nightly rate).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N→1 Booking; optional N→1 RoomType; 1→N BookingRoomAssignment. Unique (BookingId, RoomTypeId).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FK → Booking (cascade).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RoomTypeId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Optional FK → RoomType.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RoomTypeName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Name snapshot.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Quantity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Room count.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PricePerNight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Line rate.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BookingRoomAssignment — Associative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Assigns a physical Room to a BookingItem line.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Bridges BookingItem ↔ Room. Unique (BookingItemId, RoomId).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BookingItemId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FK → BookingItem (cascade).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FK → Room (restrict).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BookingCharge — Weak / dependent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Extra fees on a stay.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N→1 Booking.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FK → Booking (cascade).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ChargeType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EarlyCheckIn, LateCheckout, ExtraPerson, Incidental, ServiceFee, SnackBeverage, StayExtension.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Label / Quantity / Nights / UnitAmount / Amount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Bill line fields.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CreatedAtUtc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When added.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StayReview — Weak / dependent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Guest review for one stay (unique BookingId).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N→1 Booking (1:1 enforced).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FK → Booking (cascade), unique.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GuestUserId / DisplayName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Guest identity.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OverallRating / StaffRating / ComfortRating / FacilitiesRating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Scores.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WouldRecommend / Comment / TagsJson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Feedback.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IsPublished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Public visibility.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HotelReply / HotelReplyAtUtc / HotelReplyBy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Hotel response.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CreatedAtUtc / UpdatedAtUtc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Timestamps.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3. Money</w:t>
      </w:r>
    </w:p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PaymentRecord — Weak / dependent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Posted or voided payment against a stay.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N→1 Booking.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FK → Booking (cascade).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ReceiptNumber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Unique receipt code.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EventType / Method / Status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Deposit…; Cash/EWallet/…; Posted/Voided.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Amount / StayTotalAtPosting / BalanceAfter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Money fields.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PaidAtUtc / ReceivedBy / Notes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Posting metadata.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ExternalReference / BankTransferReference / ReceiptImagePath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Transfer + image.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VoidedAtUtc / VoidReason / VoidedBy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Void fields.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4. Promos</w:t>
      </w:r>
    </w:p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SpecialOffer — Strong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Promo rate for one room type.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N→1 RoomType; optional Booking.SpecialOfferId.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RoomTypeId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FK → RoomType (cascade).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Kind / Title / 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Campaign.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RegularPricePerNight / PromoPricePerNight / MinNights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Pricing.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Channels / CashOnly / IsActive / LoyaltyApplyMode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Rules.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StartsAtUtc / EndsAtUtc / OpenEnded / SortOrder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Schedule.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CreatedAtUtc / UpdatedAtUtc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Timestamps.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5. Staff / auth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Tables: StaffUser, StaffRole, StaffExternalLogin, StaffAuthToken, StaffPasswordResetCode, StaffShift (see StaffAuthSchema).</w:t>
      </w:r>
    </w:p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StaffRole — Strong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Admin roles (AdminManager, Receptionist, reserved Guest).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1→N StaffUser.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 (string).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Name / NormalizedName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Role name.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ConcurrencyStamp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Concurrency token.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StaffUser — Strong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Staff login profile (ApplicationUser / Identity).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N→1 StaffRole; 1→N logins, tokens, reset codes; shifts by StaffUserId.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 (string).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UserName / Email / PasswordHash / …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Identity columns.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FullName / BirthDate / Address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Profile.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MustChangePassword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Force password change.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RoleId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FK → StaffRole.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GoogleEmail / NormalizedGoogleEmail / GoogleVerificationStatus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Google recovery.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DashboardLayoutJson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Dashboard layout.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StaffExternalLogin — Identity satellite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External login link (e.g. Google).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N→1 StaffUser.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LoginProvider + ProviderKey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Composite PK.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ProviderDisplayName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Label.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UserId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FK → StaffUser.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StaffAuthToken — Identity satellite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Auth tokens for a staff user.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N→1 StaffUser.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UserId + LoginProvider + 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Composite PK.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Value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Token value.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StaffPasswordResetCode — Weak / dependent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OTP / reset codes for staff password recovery.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Logically N→1 StaffUser.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UserId / NormalizedEmail / CodeHash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Target + hash.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CreatedAtUtc / ExpiresAtUtc / ConsumedAtUtc / FailedAttempts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Lifecycle.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StaffShift — Strong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Staff open/close shift with handover notes.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Logically N→1 StaffUser; one open shift per staff.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StaffUserId / StaffDisplayName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Owner.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StartedAtUtc / EndedAtUtc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Open/closed.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OpeningNote / ClosingNote / briefing fields / ClosingSummaryJson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Handover.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CreatedAtUtc / UpdatedAtUtc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Timestamps.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6. Settings, audit, export</w:t>
      </w:r>
    </w:p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SecureSetting — Strong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Encrypted vault for SMTP, Gemini, Groq, Google OAuth, etc.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Standalone.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Key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Unique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Ciphertext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Encrypted value.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UpdatedUtc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Last update.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SystemAuditLog — Strong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Append-only operational audit trail (not deleted by flush).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Standalone (string actor ids).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 (long).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AtUtc / Intent / Domain / Action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What happened.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ActorUserId / ActorDisplayName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Who.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TargetType / TargetId / TargetLabel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What.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Reason / Summary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Details.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SystemFlushLog — Strong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Metadata after retention export actions (~7-day app retention).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Standalone.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Primary key.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Kind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BookingHistory, Payments, StaffAudit.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FlushedAtUtc / PerformedBy / RecordCount / FileName / Summary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Export metadata.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7. EF helper</w:t>
      </w:r>
    </w:p>
    <w:p>
      <w:pPr>
        <w:pStyle w:val="Heading2"/>
      </w:pPr>
      <w:r>
        <w:rPr>
          <w:rFonts w:ascii="Calibri" w:hAnsi="Calibri" w:eastAsia="Calibri"/>
          <w:b/>
          <w:color w:val="0B1F3A"/>
          <w:sz w:val="28"/>
        </w:rPr>
        <w:t>__EFMigrationsHistory — Strong (tooling)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EF list of applied schema updates. Not hotel data.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Relationships: None.</w:t>
      </w:r>
    </w:p>
    <w:p>
      <w:pPr>
        <w:pStyle w:val="Heading3"/>
      </w:pPr>
      <w:r>
        <w:rPr>
          <w:rFonts w:ascii="Calibri" w:hAnsi="Calibri" w:eastAsia="Calibri"/>
          <w:b/>
          <w:color w:val="0B1F3A"/>
          <w:sz w:val="24"/>
        </w:rP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Attribute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What it is for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MigrationId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Applied migration name.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ProductVersion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EF version.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Renames / removals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Old / wrong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Current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StaffAccount table 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StaffUser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StaffAccountLogin / Token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StaffExternalLogin / StaffAuthToken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StaffAccountRole / Claims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Dropped; use StaffUser.RoleId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StaffAccountAudit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SystemAuditLog (Account domain)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1F3A"/>
          <w:sz w:val="36"/>
        </w:rPr>
        <w:t>Code map</w:t>
      </w:r>
    </w:p>
    <w:p>
      <w:pPr>
        <w:spacing w:after="120"/>
      </w:pPr>
      <w:r>
        <w:rPr>
          <w:rFonts w:ascii="Calibri" w:hAnsi="Calibri" w:eastAsia="Calibri"/>
          <w:b w:val="0"/>
          <w:color w:val="0B1F3A"/>
          <w:sz w:val="22"/>
        </w:rPr>
        <w:t>Models: TestingDemo/Models/. Context: TestingDemo/Data/HotelBookingDbContext.cs.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Table</w:t>
            </w:r>
          </w:p>
        </w:tc>
        <w:tc>
          <w:tcPr>
            <w:tcW w:type="dxa" w:w="5040"/>
            <w:shd w:fill="E6F7F7" w:val="clear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C# type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RoomType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RoomType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Room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Room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Booking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BookingItem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BookingItem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BookingRoomAssignment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BookingRoomAssignment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BookingCharge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BookingCharge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PaymentRecord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PaymentRecord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SpecialOffer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SpecialOffer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StayReview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StayReview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StaffUser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ApplicationUser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StaffRole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IdentityRole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StaffExternalLogin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Identity user login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StaffAuthToken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Identity user token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StaffPasswordResetCode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StaffPasswordResetCode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StaffShift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StaffShift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SecureSetting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SecureSetting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SystemAuditLog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SystemAuditLog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color w:val="0B1F3A"/>
                <w:sz w:val="18"/>
              </w:rPr>
              <w:t>SystemFlushLog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B1F3A"/>
                <w:sz w:val="18"/>
              </w:rPr>
              <w:t>SystemFlushLog</w:t>
            </w:r>
          </w:p>
        </w:tc>
      </w:tr>
    </w:tbl>
    <w:p/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