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9FF93C" w14:textId="77777777" w:rsidR="002C5D67" w:rsidRDefault="00A9174D" w:rsidP="00963014">
      <w:pPr>
        <w:jc w:val="center"/>
        <w:rPr>
          <w:rStyle w:val="Heading1Char"/>
        </w:rPr>
      </w:pPr>
      <w:r>
        <w:rPr>
          <w:noProof/>
          <w:lang w:eastAsia="en-GB"/>
        </w:rPr>
        <mc:AlternateContent>
          <mc:Choice Requires="wps">
            <w:drawing>
              <wp:inline distT="0" distB="0" distL="0" distR="0" wp14:anchorId="730F8E4A" wp14:editId="36D2AB23">
                <wp:extent cx="6301409" cy="1404620"/>
                <wp:effectExtent l="0" t="0" r="4445"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1409" cy="1404620"/>
                        </a:xfrm>
                        <a:prstGeom prst="rect">
                          <a:avLst/>
                        </a:prstGeom>
                        <a:solidFill>
                          <a:srgbClr val="FFFFFF"/>
                        </a:solidFill>
                        <a:ln w="9525">
                          <a:noFill/>
                          <a:miter lim="800000"/>
                          <a:headEnd/>
                          <a:tailEnd/>
                        </a:ln>
                      </wps:spPr>
                      <wps:txbx>
                        <w:txbxContent>
                          <w:p w14:paraId="22C8908A" w14:textId="77777777" w:rsidR="00A9174D" w:rsidRPr="000A0DA3" w:rsidRDefault="00E52278" w:rsidP="00A9174D">
                            <w:pPr>
                              <w:jc w:val="center"/>
                              <w:rPr>
                                <w:rStyle w:val="TitleChar"/>
                              </w:rPr>
                            </w:pPr>
                            <w:sdt>
                              <w:sdtPr>
                                <w:rPr>
                                  <w:rStyle w:val="TitleChar"/>
                                </w:rPr>
                                <w:alias w:val="Title"/>
                                <w:tag w:val=""/>
                                <w:id w:val="-512764721"/>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r w:rsidR="001A73D7">
                                  <w:rPr>
                                    <w:rStyle w:val="TitleChar"/>
                                  </w:rPr>
                                  <w:t>Deployment Request</w:t>
                                </w:r>
                              </w:sdtContent>
                            </w:sdt>
                          </w:p>
                        </w:txbxContent>
                      </wps:txbx>
                      <wps:bodyPr rot="0" vert="horz" wrap="square" lIns="0" tIns="0" rIns="0" bIns="0" anchor="t" anchorCtr="0" upright="1">
                        <a:spAutoFit/>
                      </wps:bodyPr>
                    </wps:wsp>
                  </a:graphicData>
                </a:graphic>
              </wp:inline>
            </w:drawing>
          </mc:Choice>
          <mc:Fallback>
            <w:pict>
              <v:shapetype w14:anchorId="730F8E4A" id="_x0000_t202" coordsize="21600,21600" o:spt="202" path="m,l,21600r21600,l21600,xe">
                <v:stroke joinstyle="miter"/>
                <v:path gradientshapeok="t" o:connecttype="rect"/>
              </v:shapetype>
              <v:shape id="Text Box 2" o:spid="_x0000_s1026" type="#_x0000_t202" style="width:496.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" stroked="f">
                <v:textbox style="mso-fit-shape-to-text:t" inset="0,0,0,0">
                  <w:txbxContent>
                    <w:p w14:paraId="22C8908A" w14:textId="77777777" w:rsidR="00A9174D" w:rsidRPr="000A0DA3" w:rsidRDefault="00E52278" w:rsidP="00A9174D">
                      <w:pPr>
                        <w:jc w:val="center"/>
                        <w:rPr>
                          <w:rStyle w:val="TitleChar"/>
                        </w:rPr>
                      </w:pPr>
                      <w:sdt>
                        <w:sdtPr>
                          <w:rPr>
                            <w:rStyle w:val="TitleChar"/>
                          </w:rPr>
                          <w:alias w:val="Title"/>
                          <w:tag w:val=""/>
                          <w:id w:val="-512764721"/>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r w:rsidR="001A73D7">
                            <w:rPr>
                              <w:rStyle w:val="TitleChar"/>
                            </w:rPr>
                            <w:t>Deployment Request</w:t>
                          </w:r>
                        </w:sdtContent>
                      </w:sdt>
                    </w:p>
                  </w:txbxContent>
                </v:textbox>
                <w10:anchorlock/>
              </v:shape>
            </w:pict>
          </mc:Fallback>
        </mc:AlternateContent>
      </w:r>
    </w:p>
    <w:p w14:paraId="66297865" w14:textId="77777777" w:rsidR="001A73D7" w:rsidRPr="00573D0A" w:rsidRDefault="001A73D7" w:rsidP="001A73D7">
      <w:pPr>
        <w:pStyle w:val="Heading1"/>
        <w:rPr>
          <w:b/>
          <w:color w:val="auto"/>
          <w:sz w:val="30"/>
          <w:szCs w:val="30"/>
        </w:rPr>
      </w:pPr>
      <w:r w:rsidRPr="00573D0A">
        <w:rPr>
          <w:b/>
          <w:color w:val="auto"/>
          <w:sz w:val="30"/>
          <w:szCs w:val="30"/>
        </w:rPr>
        <w:t xml:space="preserve">Change </w:t>
      </w:r>
      <w:r w:rsidR="00573D0A" w:rsidRPr="00573D0A">
        <w:rPr>
          <w:b/>
          <w:color w:val="auto"/>
          <w:sz w:val="30"/>
          <w:szCs w:val="30"/>
        </w:rPr>
        <w:t>Register</w:t>
      </w:r>
    </w:p>
    <w:tbl>
      <w:tblPr>
        <w:tblStyle w:val="GridTable6Colorful-Accent1"/>
        <w:tblW w:w="0" w:type="auto"/>
        <w:tblLook w:val="04A0" w:firstRow="1" w:lastRow="0" w:firstColumn="1" w:lastColumn="0" w:noHBand="0" w:noVBand="1"/>
      </w:tblPr>
      <w:tblGrid>
        <w:gridCol w:w="5091"/>
        <w:gridCol w:w="5104"/>
      </w:tblGrid>
      <w:tr w:rsidR="001A73D7" w:rsidRPr="001A73D7" w14:paraId="31ED2641" w14:textId="77777777" w:rsidTr="00573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4" w:type="dxa"/>
          </w:tcPr>
          <w:p w14:paraId="5FFC9AF9" w14:textId="77777777" w:rsidR="001A73D7" w:rsidRPr="00573D0A" w:rsidRDefault="001A73D7" w:rsidP="009471FC">
            <w:pPr>
              <w:pStyle w:val="TableHeading"/>
              <w:rPr>
                <w:rFonts w:asciiTheme="minorHAnsi" w:hAnsiTheme="minorHAnsi" w:cstheme="minorHAnsi"/>
                <w:b/>
                <w:sz w:val="22"/>
              </w:rPr>
            </w:pPr>
            <w:r w:rsidRPr="00573D0A">
              <w:rPr>
                <w:rFonts w:asciiTheme="minorHAnsi" w:hAnsiTheme="minorHAnsi" w:cstheme="minorHAnsi"/>
                <w:b/>
                <w:sz w:val="22"/>
              </w:rPr>
              <w:t>RF</w:t>
            </w:r>
            <w:r w:rsidR="00573D0A" w:rsidRPr="00573D0A">
              <w:rPr>
                <w:rFonts w:asciiTheme="minorHAnsi" w:hAnsiTheme="minorHAnsi" w:cstheme="minorHAnsi"/>
                <w:b/>
                <w:sz w:val="22"/>
              </w:rPr>
              <w:t>D</w:t>
            </w:r>
            <w:r w:rsidRPr="00573D0A">
              <w:rPr>
                <w:rFonts w:asciiTheme="minorHAnsi" w:hAnsiTheme="minorHAnsi" w:cstheme="minorHAnsi"/>
                <w:b/>
                <w:sz w:val="22"/>
              </w:rPr>
              <w:t xml:space="preserve"> Reference Number</w:t>
            </w:r>
          </w:p>
        </w:tc>
        <w:tc>
          <w:tcPr>
            <w:tcW w:w="5225" w:type="dxa"/>
          </w:tcPr>
          <w:p w14:paraId="78D22BF4" w14:textId="2CB7E6A6" w:rsidR="001A73D7" w:rsidRPr="001A73D7" w:rsidRDefault="008D259E" w:rsidP="009471F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Ramone Enhancements</w:t>
            </w:r>
          </w:p>
        </w:tc>
      </w:tr>
      <w:tr w:rsidR="001A73D7" w:rsidRPr="001A73D7" w14:paraId="74563AE7" w14:textId="77777777" w:rsidTr="008D259E">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5224" w:type="dxa"/>
          </w:tcPr>
          <w:p w14:paraId="71E153C4" w14:textId="77777777" w:rsidR="001A73D7" w:rsidRPr="00573D0A" w:rsidRDefault="001A73D7" w:rsidP="009471FC">
            <w:pPr>
              <w:pStyle w:val="TableHeading"/>
              <w:rPr>
                <w:rFonts w:asciiTheme="minorHAnsi" w:hAnsiTheme="minorHAnsi" w:cstheme="minorHAnsi"/>
                <w:b/>
                <w:sz w:val="22"/>
              </w:rPr>
            </w:pPr>
            <w:r w:rsidRPr="00573D0A">
              <w:rPr>
                <w:rFonts w:asciiTheme="minorHAnsi" w:hAnsiTheme="minorHAnsi" w:cstheme="minorHAnsi"/>
                <w:sz w:val="22"/>
              </w:rPr>
              <w:t>Process</w:t>
            </w:r>
          </w:p>
        </w:tc>
        <w:tc>
          <w:tcPr>
            <w:tcW w:w="5225" w:type="dxa"/>
          </w:tcPr>
          <w:p w14:paraId="6C578355" w14:textId="27764F46" w:rsidR="001A73D7" w:rsidRPr="001A73D7" w:rsidRDefault="008D259E" w:rsidP="009471F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Time sheeting</w:t>
            </w:r>
          </w:p>
        </w:tc>
      </w:tr>
      <w:tr w:rsidR="001A73D7" w:rsidRPr="001A73D7" w14:paraId="70FC4DA4" w14:textId="77777777" w:rsidTr="00573D0A">
        <w:tc>
          <w:tcPr>
            <w:cnfStyle w:val="001000000000" w:firstRow="0" w:lastRow="0" w:firstColumn="1" w:lastColumn="0" w:oddVBand="0" w:evenVBand="0" w:oddHBand="0" w:evenHBand="0" w:firstRowFirstColumn="0" w:firstRowLastColumn="0" w:lastRowFirstColumn="0" w:lastRowLastColumn="0"/>
            <w:tcW w:w="5224" w:type="dxa"/>
          </w:tcPr>
          <w:p w14:paraId="2B1EA6D5" w14:textId="77777777" w:rsidR="001A73D7" w:rsidRPr="00573D0A" w:rsidRDefault="001A73D7" w:rsidP="009471FC">
            <w:pPr>
              <w:pStyle w:val="TableHeading"/>
              <w:rPr>
                <w:rFonts w:asciiTheme="minorHAnsi" w:hAnsiTheme="minorHAnsi" w:cstheme="minorHAnsi"/>
                <w:b/>
                <w:sz w:val="22"/>
              </w:rPr>
            </w:pPr>
            <w:r w:rsidRPr="00573D0A">
              <w:rPr>
                <w:rFonts w:asciiTheme="minorHAnsi" w:hAnsiTheme="minorHAnsi" w:cstheme="minorHAnsi"/>
                <w:sz w:val="22"/>
              </w:rPr>
              <w:t>Business Area</w:t>
            </w:r>
          </w:p>
        </w:tc>
        <w:tc>
          <w:tcPr>
            <w:tcW w:w="5225" w:type="dxa"/>
          </w:tcPr>
          <w:p w14:paraId="51F2F70B" w14:textId="23F8AECC" w:rsidR="001A73D7" w:rsidRPr="001A73D7" w:rsidRDefault="008D259E" w:rsidP="009471F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Administration</w:t>
            </w:r>
          </w:p>
        </w:tc>
      </w:tr>
      <w:tr w:rsidR="001A73D7" w:rsidRPr="001A73D7" w14:paraId="5B49148B" w14:textId="77777777" w:rsidTr="0057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4" w:type="dxa"/>
          </w:tcPr>
          <w:p w14:paraId="1A3B74F5" w14:textId="77777777" w:rsidR="001A73D7" w:rsidRPr="00573D0A" w:rsidRDefault="001A73D7" w:rsidP="009471FC">
            <w:pPr>
              <w:pStyle w:val="TableHeading"/>
              <w:rPr>
                <w:rFonts w:asciiTheme="minorHAnsi" w:hAnsiTheme="minorHAnsi" w:cstheme="minorHAnsi"/>
                <w:b/>
                <w:sz w:val="22"/>
              </w:rPr>
            </w:pPr>
            <w:r w:rsidRPr="00573D0A">
              <w:rPr>
                <w:rFonts w:asciiTheme="minorHAnsi" w:hAnsiTheme="minorHAnsi" w:cstheme="minorHAnsi"/>
                <w:sz w:val="22"/>
              </w:rPr>
              <w:t>Target Date</w:t>
            </w:r>
          </w:p>
        </w:tc>
        <w:tc>
          <w:tcPr>
            <w:tcW w:w="5225" w:type="dxa"/>
          </w:tcPr>
          <w:p w14:paraId="76028F87" w14:textId="1DF5C1E8" w:rsidR="001A73D7" w:rsidRPr="001A73D7" w:rsidRDefault="008D259E" w:rsidP="009471F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18/04/2019</w:t>
            </w:r>
          </w:p>
        </w:tc>
      </w:tr>
    </w:tbl>
    <w:p w14:paraId="1DA604EB" w14:textId="77777777" w:rsidR="001A73D7" w:rsidRDefault="001A73D7" w:rsidP="001A73D7">
      <w:pPr>
        <w:pStyle w:val="Heading2"/>
      </w:pPr>
    </w:p>
    <w:p w14:paraId="05177ED8" w14:textId="77777777" w:rsidR="001A73D7" w:rsidRPr="00573D0A" w:rsidRDefault="001A73D7" w:rsidP="001A73D7">
      <w:pPr>
        <w:pStyle w:val="Heading2"/>
        <w:rPr>
          <w:b/>
          <w:color w:val="auto"/>
          <w:sz w:val="30"/>
          <w:szCs w:val="30"/>
        </w:rPr>
      </w:pPr>
      <w:r w:rsidRPr="00573D0A">
        <w:rPr>
          <w:b/>
          <w:color w:val="auto"/>
          <w:sz w:val="30"/>
          <w:szCs w:val="30"/>
        </w:rPr>
        <w:t>Change Detail</w:t>
      </w:r>
    </w:p>
    <w:p w14:paraId="7169E547" w14:textId="4BBE4D4F" w:rsidR="001A73D7" w:rsidRPr="00573D0A" w:rsidRDefault="001769AD" w:rsidP="001A73D7">
      <w:pPr>
        <w:rPr>
          <w:rFonts w:ascii="Calibri" w:hAnsi="Calibri" w:cs="Calibri"/>
        </w:rPr>
      </w:pPr>
      <w:r>
        <w:rPr>
          <w:rFonts w:ascii="Calibri" w:hAnsi="Calibri" w:cs="Calibri"/>
        </w:rPr>
        <w:t>Changes to Ramone have been made this introduce</w:t>
      </w:r>
      <w:r w:rsidR="001F5590">
        <w:rPr>
          <w:rFonts w:ascii="Calibri" w:hAnsi="Calibri" w:cs="Calibri"/>
        </w:rPr>
        <w:t xml:space="preserve"> the concept of Test and Run Mode. This release also contains improvements to remove hardcoding and replace with environment variables and the use of the Blue Prism crede</w:t>
      </w:r>
      <w:r w:rsidR="00295784">
        <w:rPr>
          <w:rFonts w:ascii="Calibri" w:hAnsi="Calibri" w:cs="Calibri"/>
        </w:rPr>
        <w:t>ntial manager.</w:t>
      </w:r>
    </w:p>
    <w:p w14:paraId="068DD992" w14:textId="77777777" w:rsidR="001A73D7" w:rsidRDefault="001A73D7" w:rsidP="001A73D7">
      <w:pPr>
        <w:pStyle w:val="Heading2"/>
      </w:pPr>
    </w:p>
    <w:p w14:paraId="0AE0646C" w14:textId="77777777" w:rsidR="001A73D7" w:rsidRPr="00573D0A" w:rsidRDefault="001A73D7" w:rsidP="001A73D7">
      <w:pPr>
        <w:pStyle w:val="Heading2"/>
        <w:rPr>
          <w:b/>
          <w:color w:val="auto"/>
          <w:sz w:val="30"/>
          <w:szCs w:val="30"/>
        </w:rPr>
      </w:pPr>
      <w:r w:rsidRPr="00573D0A">
        <w:rPr>
          <w:b/>
          <w:color w:val="auto"/>
          <w:sz w:val="30"/>
          <w:szCs w:val="30"/>
        </w:rPr>
        <w:t>Description of Testing and Acceptance Criteria</w:t>
      </w:r>
    </w:p>
    <w:p w14:paraId="5D79476B" w14:textId="0BED30DE" w:rsidR="001A73D7" w:rsidRPr="00295784" w:rsidRDefault="00295784" w:rsidP="001A73D7">
      <w:pPr>
        <w:rPr>
          <w:rFonts w:ascii="Calibri" w:hAnsi="Calibri" w:cs="Calibri"/>
        </w:rPr>
      </w:pPr>
      <w:r w:rsidRPr="00295784">
        <w:rPr>
          <w:rFonts w:ascii="Calibri" w:hAnsi="Calibri" w:cs="Calibri"/>
        </w:rPr>
        <w:t>Successful testing has been carried out</w:t>
      </w:r>
      <w:r>
        <w:rPr>
          <w:rFonts w:ascii="Calibri" w:hAnsi="Calibri" w:cs="Calibri"/>
        </w:rPr>
        <w:t xml:space="preserve"> in</w:t>
      </w:r>
      <w:r w:rsidR="00DE099E">
        <w:rPr>
          <w:rFonts w:ascii="Calibri" w:hAnsi="Calibri" w:cs="Calibri"/>
        </w:rPr>
        <w:t xml:space="preserve"> an on-prem non-production environment.</w:t>
      </w:r>
    </w:p>
    <w:p w14:paraId="10B5B8F4" w14:textId="77777777" w:rsidR="001A73D7" w:rsidRDefault="001A73D7" w:rsidP="001A73D7">
      <w:pPr>
        <w:pStyle w:val="Heading2"/>
      </w:pPr>
    </w:p>
    <w:p w14:paraId="26851D64" w14:textId="77777777" w:rsidR="001A73D7" w:rsidRPr="00573D0A" w:rsidRDefault="001A73D7" w:rsidP="001A73D7">
      <w:pPr>
        <w:pStyle w:val="Heading2"/>
        <w:rPr>
          <w:b/>
          <w:color w:val="auto"/>
          <w:sz w:val="30"/>
          <w:szCs w:val="30"/>
        </w:rPr>
      </w:pPr>
      <w:r w:rsidRPr="00573D0A">
        <w:rPr>
          <w:b/>
          <w:color w:val="auto"/>
          <w:sz w:val="30"/>
          <w:szCs w:val="30"/>
        </w:rPr>
        <w:t>Environment Changes Required</w:t>
      </w:r>
    </w:p>
    <w:p w14:paraId="5BC55A5F" w14:textId="11396594" w:rsidR="001A73D7" w:rsidRPr="00573D0A" w:rsidRDefault="00DE099E" w:rsidP="001A73D7">
      <w:pPr>
        <w:rPr>
          <w:rFonts w:ascii="Calibri" w:hAnsi="Calibri" w:cs="Calibri"/>
        </w:rPr>
      </w:pPr>
      <w:r>
        <w:rPr>
          <w:rFonts w:ascii="Calibri" w:hAnsi="Calibri" w:cs="Calibri"/>
        </w:rPr>
        <w:t>The release notes identify</w:t>
      </w:r>
      <w:r w:rsidR="00A8473F">
        <w:rPr>
          <w:rFonts w:ascii="Calibri" w:hAnsi="Calibri" w:cs="Calibri"/>
        </w:rPr>
        <w:t xml:space="preserve"> a significant number of new environment variables to be added and configured. The deployment will contain values from the source system that will need to be updated to relate to the destination environment.</w:t>
      </w:r>
    </w:p>
    <w:p w14:paraId="3D28CE92" w14:textId="77777777" w:rsidR="001A73D7" w:rsidRDefault="001A73D7" w:rsidP="001A73D7">
      <w:pPr>
        <w:pStyle w:val="Heading2"/>
      </w:pPr>
    </w:p>
    <w:p w14:paraId="61898BA2" w14:textId="77777777" w:rsidR="001A73D7" w:rsidRPr="00573D0A" w:rsidRDefault="001A73D7" w:rsidP="001A73D7">
      <w:pPr>
        <w:pStyle w:val="Heading2"/>
        <w:rPr>
          <w:b/>
          <w:color w:val="auto"/>
          <w:sz w:val="30"/>
          <w:szCs w:val="30"/>
        </w:rPr>
      </w:pPr>
      <w:r w:rsidRPr="00573D0A">
        <w:rPr>
          <w:b/>
          <w:color w:val="auto"/>
          <w:sz w:val="30"/>
          <w:szCs w:val="30"/>
        </w:rPr>
        <w:t>Resource Dependencies</w:t>
      </w:r>
    </w:p>
    <w:p w14:paraId="74BEA276" w14:textId="430E6572" w:rsidR="001A73D7" w:rsidRPr="00573D0A" w:rsidRDefault="00A8473F" w:rsidP="001A73D7">
      <w:pPr>
        <w:rPr>
          <w:rFonts w:ascii="Calibri" w:hAnsi="Calibri" w:cs="Calibri"/>
        </w:rPr>
      </w:pPr>
      <w:r>
        <w:rPr>
          <w:rFonts w:ascii="Calibri" w:hAnsi="Calibri" w:cs="Calibri"/>
        </w:rPr>
        <w:t>New environment variables as above.</w:t>
      </w:r>
    </w:p>
    <w:p w14:paraId="506B7630" w14:textId="77777777" w:rsidR="001A73D7" w:rsidRDefault="001A73D7" w:rsidP="001A73D7">
      <w:pPr>
        <w:pStyle w:val="Heading2"/>
      </w:pPr>
    </w:p>
    <w:p w14:paraId="45A1E9E0" w14:textId="77777777" w:rsidR="001A73D7" w:rsidRPr="00573D0A" w:rsidRDefault="001A73D7" w:rsidP="001A73D7">
      <w:pPr>
        <w:pStyle w:val="Heading2"/>
        <w:rPr>
          <w:b/>
          <w:color w:val="auto"/>
          <w:sz w:val="30"/>
          <w:szCs w:val="30"/>
        </w:rPr>
      </w:pPr>
      <w:r w:rsidRPr="00573D0A">
        <w:rPr>
          <w:b/>
          <w:color w:val="auto"/>
          <w:sz w:val="30"/>
          <w:szCs w:val="30"/>
        </w:rPr>
        <w:t>Migration Path</w:t>
      </w:r>
    </w:p>
    <w:tbl>
      <w:tblPr>
        <w:tblStyle w:val="ListTable6Colorful-Accent1"/>
        <w:tblW w:w="10456" w:type="dxa"/>
        <w:tblBorders>
          <w:left w:val="single" w:sz="4" w:space="0" w:color="5B9BD5" w:themeColor="accent1"/>
          <w:right w:val="single" w:sz="4" w:space="0" w:color="5B9BD5" w:themeColor="accent1"/>
          <w:insideH w:val="single" w:sz="6" w:space="0" w:color="5B9BD5" w:themeColor="accent1"/>
          <w:insideV w:val="single" w:sz="6" w:space="0" w:color="5B9BD5" w:themeColor="accent1"/>
        </w:tblBorders>
        <w:tblLook w:val="04A0" w:firstRow="1" w:lastRow="0" w:firstColumn="1" w:lastColumn="0" w:noHBand="0" w:noVBand="1"/>
      </w:tblPr>
      <w:tblGrid>
        <w:gridCol w:w="1045"/>
        <w:gridCol w:w="1790"/>
        <w:gridCol w:w="2376"/>
        <w:gridCol w:w="2693"/>
        <w:gridCol w:w="2552"/>
      </w:tblGrid>
      <w:tr w:rsidR="001A73D7" w:rsidRPr="001A73D7" w14:paraId="647DC3AF" w14:textId="77777777" w:rsidTr="00573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gridSpan w:val="2"/>
            <w:vMerge w:val="restart"/>
            <w:tcBorders>
              <w:bottom w:val="none" w:sz="0" w:space="0" w:color="auto"/>
            </w:tcBorders>
          </w:tcPr>
          <w:p w14:paraId="6F96196D" w14:textId="77777777" w:rsidR="001A73D7" w:rsidRPr="00573D0A" w:rsidRDefault="001A73D7" w:rsidP="009471FC">
            <w:pPr>
              <w:rPr>
                <w:rFonts w:asciiTheme="minorHAnsi" w:hAnsiTheme="minorHAnsi" w:cstheme="minorHAnsi"/>
                <w:b w:val="0"/>
              </w:rPr>
            </w:pPr>
          </w:p>
        </w:tc>
        <w:tc>
          <w:tcPr>
            <w:tcW w:w="7621" w:type="dxa"/>
            <w:gridSpan w:val="3"/>
            <w:tcBorders>
              <w:bottom w:val="none" w:sz="0" w:space="0" w:color="auto"/>
            </w:tcBorders>
          </w:tcPr>
          <w:p w14:paraId="6C5A6FBE" w14:textId="77777777" w:rsidR="001A73D7" w:rsidRPr="00573D0A" w:rsidRDefault="001A73D7" w:rsidP="001A73D7">
            <w:pPr>
              <w:pStyle w:val="TableHead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rPr>
            </w:pPr>
            <w:r w:rsidRPr="00573D0A">
              <w:rPr>
                <w:rFonts w:asciiTheme="minorHAnsi" w:hAnsiTheme="minorHAnsi" w:cstheme="minorHAnsi"/>
                <w:b/>
                <w:sz w:val="22"/>
                <w:szCs w:val="22"/>
              </w:rPr>
              <w:t>To</w:t>
            </w:r>
          </w:p>
        </w:tc>
      </w:tr>
      <w:tr w:rsidR="001A73D7" w:rsidRPr="001A73D7" w14:paraId="1A4FC1BE" w14:textId="77777777" w:rsidTr="0057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gridSpan w:val="2"/>
            <w:vMerge/>
          </w:tcPr>
          <w:p w14:paraId="47C8ED8F" w14:textId="77777777" w:rsidR="001A73D7" w:rsidRPr="00573D0A" w:rsidRDefault="001A73D7" w:rsidP="009471FC">
            <w:pPr>
              <w:rPr>
                <w:rFonts w:asciiTheme="minorHAnsi" w:hAnsiTheme="minorHAnsi" w:cstheme="minorHAnsi"/>
              </w:rPr>
            </w:pPr>
          </w:p>
        </w:tc>
        <w:tc>
          <w:tcPr>
            <w:tcW w:w="2376" w:type="dxa"/>
          </w:tcPr>
          <w:p w14:paraId="024E70C1" w14:textId="77777777" w:rsidR="001A73D7" w:rsidRPr="00573D0A" w:rsidRDefault="001A73D7" w:rsidP="001A73D7">
            <w:pPr>
              <w:pStyle w:val="TableHead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73D0A">
              <w:rPr>
                <w:rFonts w:asciiTheme="minorHAnsi" w:hAnsiTheme="minorHAnsi" w:cstheme="minorHAnsi"/>
                <w:sz w:val="22"/>
                <w:szCs w:val="22"/>
              </w:rPr>
              <w:t>Configuration</w:t>
            </w:r>
          </w:p>
        </w:tc>
        <w:tc>
          <w:tcPr>
            <w:tcW w:w="2693" w:type="dxa"/>
          </w:tcPr>
          <w:p w14:paraId="16483B83" w14:textId="77777777" w:rsidR="001A73D7" w:rsidRPr="00573D0A" w:rsidRDefault="001A73D7" w:rsidP="001A73D7">
            <w:pPr>
              <w:pStyle w:val="TableHead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73D0A">
              <w:rPr>
                <w:rFonts w:asciiTheme="minorHAnsi" w:hAnsiTheme="minorHAnsi" w:cstheme="minorHAnsi"/>
                <w:sz w:val="22"/>
                <w:szCs w:val="22"/>
              </w:rPr>
              <w:t>UAT</w:t>
            </w:r>
          </w:p>
        </w:tc>
        <w:tc>
          <w:tcPr>
            <w:tcW w:w="2552" w:type="dxa"/>
          </w:tcPr>
          <w:p w14:paraId="6C1FC830" w14:textId="77777777" w:rsidR="001A73D7" w:rsidRPr="00573D0A" w:rsidRDefault="001A73D7" w:rsidP="001A73D7">
            <w:pPr>
              <w:pStyle w:val="TableHead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573D0A">
              <w:rPr>
                <w:rFonts w:asciiTheme="minorHAnsi" w:hAnsiTheme="minorHAnsi" w:cstheme="minorHAnsi"/>
                <w:sz w:val="22"/>
                <w:szCs w:val="22"/>
              </w:rPr>
              <w:t>Production</w:t>
            </w:r>
          </w:p>
        </w:tc>
      </w:tr>
      <w:tr w:rsidR="001A73D7" w:rsidRPr="001A73D7" w14:paraId="6E61B072" w14:textId="77777777" w:rsidTr="00573D0A">
        <w:tc>
          <w:tcPr>
            <w:cnfStyle w:val="001000000000" w:firstRow="0" w:lastRow="0" w:firstColumn="1" w:lastColumn="0" w:oddVBand="0" w:evenVBand="0" w:oddHBand="0" w:evenHBand="0" w:firstRowFirstColumn="0" w:firstRowLastColumn="0" w:lastRowFirstColumn="0" w:lastRowLastColumn="0"/>
            <w:tcW w:w="1045" w:type="dxa"/>
            <w:vMerge w:val="restart"/>
          </w:tcPr>
          <w:p w14:paraId="00C84382" w14:textId="77777777" w:rsidR="001A73D7" w:rsidRPr="00573D0A" w:rsidRDefault="001A73D7" w:rsidP="009471FC">
            <w:pPr>
              <w:pStyle w:val="TableHeading"/>
              <w:rPr>
                <w:rFonts w:asciiTheme="minorHAnsi" w:hAnsiTheme="minorHAnsi" w:cstheme="minorHAnsi"/>
                <w:sz w:val="22"/>
                <w:szCs w:val="22"/>
              </w:rPr>
            </w:pPr>
            <w:r w:rsidRPr="00573D0A">
              <w:rPr>
                <w:rFonts w:asciiTheme="minorHAnsi" w:hAnsiTheme="minorHAnsi" w:cstheme="minorHAnsi"/>
                <w:sz w:val="22"/>
                <w:szCs w:val="22"/>
              </w:rPr>
              <w:t>From</w:t>
            </w:r>
          </w:p>
          <w:p w14:paraId="1DD28F85" w14:textId="77777777" w:rsidR="001A73D7" w:rsidRPr="00573D0A" w:rsidRDefault="001A73D7" w:rsidP="009471FC">
            <w:pPr>
              <w:pStyle w:val="TableHeading"/>
              <w:rPr>
                <w:rFonts w:asciiTheme="minorHAnsi" w:hAnsiTheme="minorHAnsi" w:cstheme="minorHAnsi"/>
                <w:sz w:val="22"/>
                <w:szCs w:val="22"/>
              </w:rPr>
            </w:pPr>
          </w:p>
        </w:tc>
        <w:tc>
          <w:tcPr>
            <w:tcW w:w="1790" w:type="dxa"/>
          </w:tcPr>
          <w:p w14:paraId="31D8AB20" w14:textId="31F9108D" w:rsidR="001A73D7" w:rsidRPr="00573D0A" w:rsidRDefault="002953F5" w:rsidP="009471FC">
            <w:pPr>
              <w:pStyle w:val="TableHead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On-Prem DEV</w:t>
            </w:r>
          </w:p>
        </w:tc>
        <w:tc>
          <w:tcPr>
            <w:tcW w:w="2376" w:type="dxa"/>
          </w:tcPr>
          <w:p w14:paraId="6029A661" w14:textId="21D23B15" w:rsidR="001A73D7" w:rsidRPr="00573D0A" w:rsidRDefault="001A73D7" w:rsidP="009471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693" w:type="dxa"/>
          </w:tcPr>
          <w:p w14:paraId="38E0BED4" w14:textId="77777777" w:rsidR="001A73D7" w:rsidRPr="00573D0A" w:rsidRDefault="001A73D7" w:rsidP="009471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552" w:type="dxa"/>
          </w:tcPr>
          <w:p w14:paraId="2105963F" w14:textId="77777777" w:rsidR="001A73D7" w:rsidRPr="00573D0A" w:rsidRDefault="001A73D7" w:rsidP="009471F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73D0A">
              <w:rPr>
                <w:rFonts w:asciiTheme="minorHAnsi" w:hAnsiTheme="minorHAnsi" w:cstheme="minorHAnsi"/>
              </w:rPr>
              <w:t>X</w:t>
            </w:r>
          </w:p>
        </w:tc>
      </w:tr>
      <w:tr w:rsidR="001A73D7" w:rsidRPr="001A73D7" w14:paraId="2E173F1B" w14:textId="77777777" w:rsidTr="0057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vMerge/>
          </w:tcPr>
          <w:p w14:paraId="34BB0325" w14:textId="77777777" w:rsidR="001A73D7" w:rsidRPr="00573D0A" w:rsidRDefault="001A73D7" w:rsidP="009471FC">
            <w:pPr>
              <w:pStyle w:val="TableHeading"/>
              <w:rPr>
                <w:rFonts w:asciiTheme="minorHAnsi" w:hAnsiTheme="minorHAnsi" w:cstheme="minorHAnsi"/>
                <w:sz w:val="22"/>
                <w:szCs w:val="22"/>
              </w:rPr>
            </w:pPr>
          </w:p>
        </w:tc>
        <w:tc>
          <w:tcPr>
            <w:tcW w:w="1790" w:type="dxa"/>
          </w:tcPr>
          <w:p w14:paraId="0574747E" w14:textId="76724EDB" w:rsidR="001A73D7" w:rsidRPr="00573D0A" w:rsidRDefault="001A73D7" w:rsidP="009471FC">
            <w:pPr>
              <w:pStyle w:val="TableHead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c>
          <w:tcPr>
            <w:tcW w:w="2376" w:type="dxa"/>
          </w:tcPr>
          <w:p w14:paraId="5FA5B547" w14:textId="19315A3D" w:rsidR="001A73D7" w:rsidRPr="00573D0A" w:rsidRDefault="001A73D7" w:rsidP="009471F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2693" w:type="dxa"/>
          </w:tcPr>
          <w:p w14:paraId="732844C6" w14:textId="155FA630" w:rsidR="001A73D7" w:rsidRPr="00573D0A" w:rsidRDefault="001A73D7" w:rsidP="009471F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2552" w:type="dxa"/>
          </w:tcPr>
          <w:p w14:paraId="6AE353EB" w14:textId="77777777" w:rsidR="001A73D7" w:rsidRPr="00573D0A" w:rsidRDefault="001A73D7" w:rsidP="009471F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bl>
    <w:p w14:paraId="4CDCB577" w14:textId="77777777" w:rsidR="001A73D7" w:rsidRDefault="001A73D7" w:rsidP="001A73D7">
      <w:pPr>
        <w:pStyle w:val="Heading2"/>
      </w:pPr>
    </w:p>
    <w:p w14:paraId="4A2A7B15" w14:textId="087BEF46" w:rsidR="001A73D7" w:rsidRDefault="001A73D7" w:rsidP="001A73D7">
      <w:pPr>
        <w:pStyle w:val="Heading2"/>
        <w:rPr>
          <w:b/>
          <w:color w:val="auto"/>
          <w:sz w:val="30"/>
          <w:szCs w:val="30"/>
        </w:rPr>
      </w:pPr>
      <w:r w:rsidRPr="00573D0A">
        <w:rPr>
          <w:b/>
          <w:color w:val="auto"/>
          <w:sz w:val="30"/>
          <w:szCs w:val="30"/>
        </w:rPr>
        <w:t>Notes</w:t>
      </w:r>
    </w:p>
    <w:p w14:paraId="1596F286" w14:textId="0B042D6F" w:rsidR="001D0B28" w:rsidRDefault="001D0B28" w:rsidP="001D0B28">
      <w:pPr>
        <w:rPr>
          <w:rFonts w:ascii="Calibri" w:hAnsi="Calibri" w:cs="Calibri"/>
        </w:rPr>
      </w:pPr>
      <w:r w:rsidRPr="001D0B28">
        <w:rPr>
          <w:rFonts w:ascii="Calibri" w:hAnsi="Calibri" w:cs="Calibri"/>
        </w:rPr>
        <w:t>At deployment it is critical</w:t>
      </w:r>
      <w:r>
        <w:rPr>
          <w:rFonts w:ascii="Calibri" w:hAnsi="Calibri" w:cs="Calibri"/>
        </w:rPr>
        <w:t xml:space="preserve"> that the following Environment Variables are updated with the appropriate values</w:t>
      </w:r>
      <w:r w:rsidR="00567063">
        <w:rPr>
          <w:rFonts w:ascii="Calibri" w:hAnsi="Calibri" w:cs="Calibri"/>
        </w:rPr>
        <w:t>:</w:t>
      </w:r>
    </w:p>
    <w:p w14:paraId="3A4FAB6E" w14:textId="30204C7A" w:rsidR="00567063" w:rsidRDefault="00567063" w:rsidP="001D0B28">
      <w:pPr>
        <w:rPr>
          <w:rFonts w:ascii="Calibri" w:hAnsi="Calibri" w:cs="Calibri"/>
        </w:rPr>
      </w:pPr>
      <w:r w:rsidRPr="00830011">
        <w:rPr>
          <w:rFonts w:ascii="Calibri" w:hAnsi="Calibri" w:cs="Calibri"/>
          <w:b/>
        </w:rPr>
        <w:t>TestMode</w:t>
      </w:r>
      <w:r>
        <w:rPr>
          <w:rFonts w:ascii="Calibri" w:hAnsi="Calibri" w:cs="Calibri"/>
        </w:rPr>
        <w:t xml:space="preserve"> – Set to True</w:t>
      </w:r>
    </w:p>
    <w:p w14:paraId="6222B311" w14:textId="634BC70C" w:rsidR="00567063" w:rsidRDefault="00567063" w:rsidP="001D0B28">
      <w:pPr>
        <w:rPr>
          <w:rFonts w:ascii="Calibri" w:hAnsi="Calibri" w:cs="Calibri"/>
        </w:rPr>
      </w:pPr>
      <w:r w:rsidRPr="00830011">
        <w:rPr>
          <w:rFonts w:ascii="Calibri" w:hAnsi="Calibri" w:cs="Calibri"/>
          <w:b/>
        </w:rPr>
        <w:t>Local Host</w:t>
      </w:r>
      <w:r>
        <w:rPr>
          <w:rFonts w:ascii="Calibri" w:hAnsi="Calibri" w:cs="Calibri"/>
        </w:rPr>
        <w:t xml:space="preserve"> – Set to </w:t>
      </w:r>
      <w:r w:rsidR="00BE10FB">
        <w:rPr>
          <w:rFonts w:ascii="Calibri" w:hAnsi="Calibri" w:cs="Calibri"/>
        </w:rPr>
        <w:t>BotPC1</w:t>
      </w:r>
      <w:r w:rsidR="00830011">
        <w:rPr>
          <w:rFonts w:ascii="Calibri" w:hAnsi="Calibri" w:cs="Calibri"/>
        </w:rPr>
        <w:t xml:space="preserve"> (no quotes)</w:t>
      </w:r>
    </w:p>
    <w:p w14:paraId="2F40B128" w14:textId="107984A8" w:rsidR="0053187B" w:rsidRPr="001D0B28" w:rsidRDefault="0053187B" w:rsidP="001D0B28">
      <w:pPr>
        <w:rPr>
          <w:rFonts w:ascii="Calibri" w:hAnsi="Calibri" w:cs="Calibri"/>
        </w:rPr>
      </w:pPr>
      <w:r>
        <w:rPr>
          <w:rFonts w:ascii="Calibri" w:hAnsi="Calibri" w:cs="Calibri"/>
        </w:rPr>
        <w:t xml:space="preserve">This provides an extra layer of security in the Production environment. </w:t>
      </w:r>
      <w:r w:rsidR="00AD4ED2">
        <w:rPr>
          <w:rFonts w:ascii="Calibri" w:hAnsi="Calibri" w:cs="Calibri"/>
        </w:rPr>
        <w:t xml:space="preserve">Setting the TestMode flag to True on your local machine will </w:t>
      </w:r>
      <w:r w:rsidR="009D4CD0">
        <w:rPr>
          <w:rFonts w:ascii="Calibri" w:hAnsi="Calibri" w:cs="Calibri"/>
        </w:rPr>
        <w:t xml:space="preserve">bypass the 2FA process as well as bypass any destructive actions like sending email etc. </w:t>
      </w:r>
      <w:r w:rsidR="00A73EED">
        <w:rPr>
          <w:rFonts w:ascii="Calibri" w:hAnsi="Calibri" w:cs="Calibri"/>
        </w:rPr>
        <w:t xml:space="preserve"> On a cloud</w:t>
      </w:r>
      <w:r w:rsidR="00830011">
        <w:rPr>
          <w:rFonts w:ascii="Calibri" w:hAnsi="Calibri" w:cs="Calibri"/>
        </w:rPr>
        <w:t>-</w:t>
      </w:r>
      <w:r w:rsidR="00A73EED">
        <w:rPr>
          <w:rFonts w:ascii="Calibri" w:hAnsi="Calibri" w:cs="Calibri"/>
        </w:rPr>
        <w:t>based host setting the TestMode flag to True will only bypass the destructive actions it will NOT bypass the 2FA</w:t>
      </w:r>
      <w:r w:rsidR="00BF6912">
        <w:rPr>
          <w:rFonts w:ascii="Calibri" w:hAnsi="Calibri" w:cs="Calibri"/>
        </w:rPr>
        <w:t xml:space="preserve"> process.</w:t>
      </w:r>
      <w:r w:rsidR="00182CCD">
        <w:rPr>
          <w:rFonts w:ascii="Calibri" w:hAnsi="Calibri" w:cs="Calibri"/>
        </w:rPr>
        <w:t xml:space="preserve"> </w:t>
      </w:r>
      <w:r w:rsidR="00D70DA7">
        <w:rPr>
          <w:rFonts w:ascii="Calibri" w:hAnsi="Calibri" w:cs="Calibri"/>
        </w:rPr>
        <w:t xml:space="preserve">Bypassing the 2FA process in a cloud environment is </w:t>
      </w:r>
      <w:r w:rsidR="008C56B6">
        <w:rPr>
          <w:rFonts w:ascii="Calibri" w:hAnsi="Calibri" w:cs="Calibri"/>
        </w:rPr>
        <w:t xml:space="preserve">easily </w:t>
      </w:r>
      <w:bookmarkStart w:id="0" w:name="_GoBack"/>
      <w:bookmarkEnd w:id="0"/>
      <w:r w:rsidR="00D70DA7">
        <w:rPr>
          <w:rFonts w:ascii="Calibri" w:hAnsi="Calibri" w:cs="Calibri"/>
        </w:rPr>
        <w:t xml:space="preserve">achievable, however it requires action that is </w:t>
      </w:r>
      <w:r w:rsidR="008C56B6">
        <w:rPr>
          <w:rFonts w:ascii="Calibri" w:hAnsi="Calibri" w:cs="Calibri"/>
        </w:rPr>
        <w:t>logged and audited.</w:t>
      </w:r>
    </w:p>
    <w:p w14:paraId="0C3789C3" w14:textId="77777777" w:rsidR="00573D0A" w:rsidRDefault="00573D0A" w:rsidP="001A73D7">
      <w:pPr>
        <w:pStyle w:val="Heading2"/>
        <w:rPr>
          <w:b/>
          <w:color w:val="auto"/>
          <w:sz w:val="30"/>
          <w:szCs w:val="30"/>
        </w:rPr>
      </w:pPr>
    </w:p>
    <w:p w14:paraId="49ACB6A3" w14:textId="77777777" w:rsidR="001A73D7" w:rsidRPr="00573D0A" w:rsidRDefault="001A73D7" w:rsidP="001A73D7">
      <w:pPr>
        <w:pStyle w:val="Heading2"/>
        <w:rPr>
          <w:b/>
          <w:color w:val="auto"/>
          <w:sz w:val="30"/>
          <w:szCs w:val="30"/>
        </w:rPr>
      </w:pPr>
      <w:r w:rsidRPr="00573D0A">
        <w:rPr>
          <w:b/>
          <w:color w:val="auto"/>
          <w:sz w:val="30"/>
          <w:szCs w:val="30"/>
        </w:rPr>
        <w:t>Authorisation Plan</w:t>
      </w:r>
    </w:p>
    <w:tbl>
      <w:tblPr>
        <w:tblStyle w:val="GridTable6Colorful-Accent1"/>
        <w:tblW w:w="0" w:type="auto"/>
        <w:tblLook w:val="04A0" w:firstRow="1" w:lastRow="0" w:firstColumn="1" w:lastColumn="0" w:noHBand="0" w:noVBand="1"/>
      </w:tblPr>
      <w:tblGrid>
        <w:gridCol w:w="2185"/>
        <w:gridCol w:w="4719"/>
        <w:gridCol w:w="3291"/>
      </w:tblGrid>
      <w:tr w:rsidR="001A73D7" w:rsidRPr="001A73D7" w14:paraId="3A09708F" w14:textId="77777777" w:rsidTr="00573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1E758EB" w14:textId="68DE2499" w:rsidR="001A73D7" w:rsidRPr="00573D0A" w:rsidRDefault="004813CB" w:rsidP="001A73D7">
            <w:pPr>
              <w:pStyle w:val="TableHeading"/>
              <w:rPr>
                <w:rFonts w:asciiTheme="minorHAnsi" w:hAnsiTheme="minorHAnsi" w:cstheme="minorHAnsi"/>
                <w:sz w:val="22"/>
                <w:szCs w:val="22"/>
              </w:rPr>
            </w:pPr>
            <w:r>
              <w:rPr>
                <w:rFonts w:asciiTheme="minorHAnsi" w:hAnsiTheme="minorHAnsi" w:cstheme="minorHAnsi"/>
                <w:sz w:val="22"/>
                <w:szCs w:val="22"/>
              </w:rPr>
              <w:t xml:space="preserve">Requested </w:t>
            </w:r>
            <w:r w:rsidR="00772E2E">
              <w:rPr>
                <w:rFonts w:asciiTheme="minorHAnsi" w:hAnsiTheme="minorHAnsi" w:cstheme="minorHAnsi"/>
                <w:sz w:val="22"/>
                <w:szCs w:val="22"/>
              </w:rPr>
              <w:t>o</w:t>
            </w:r>
            <w:r w:rsidR="001A73D7" w:rsidRPr="00573D0A">
              <w:rPr>
                <w:rFonts w:asciiTheme="minorHAnsi" w:hAnsiTheme="minorHAnsi" w:cstheme="minorHAnsi"/>
                <w:sz w:val="22"/>
                <w:szCs w:val="22"/>
              </w:rPr>
              <w:t>n Behalf of Automation Team</w:t>
            </w:r>
          </w:p>
        </w:tc>
        <w:tc>
          <w:tcPr>
            <w:tcW w:w="4813" w:type="dxa"/>
          </w:tcPr>
          <w:p w14:paraId="234AF0B6" w14:textId="77777777" w:rsidR="00573D0A" w:rsidRDefault="00573D0A" w:rsidP="009471F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rPr>
            </w:pPr>
          </w:p>
          <w:p w14:paraId="0D013896" w14:textId="424FED63" w:rsidR="00573D0A" w:rsidRDefault="004813CB" w:rsidP="009471F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rPr>
            </w:pPr>
            <w:r>
              <w:rPr>
                <w:rFonts w:asciiTheme="majorHAnsi" w:hAnsiTheme="majorHAnsi" w:cstheme="majorHAnsi"/>
                <w:bCs w:val="0"/>
              </w:rPr>
              <w:t>Rod Olsen</w:t>
            </w:r>
          </w:p>
          <w:p w14:paraId="02E47B08" w14:textId="77777777" w:rsidR="001A73D7" w:rsidRPr="001A73D7" w:rsidRDefault="001A73D7" w:rsidP="009471F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rPr>
            </w:pPr>
            <w:r w:rsidRPr="001A73D7">
              <w:rPr>
                <w:rFonts w:asciiTheme="majorHAnsi" w:hAnsiTheme="majorHAnsi" w:cstheme="majorHAnsi"/>
                <w:b w:val="0"/>
                <w:color w:val="auto"/>
              </w:rPr>
              <w:t>....................................................</w:t>
            </w:r>
          </w:p>
        </w:tc>
        <w:tc>
          <w:tcPr>
            <w:tcW w:w="3402" w:type="dxa"/>
          </w:tcPr>
          <w:p w14:paraId="12509FA6" w14:textId="074F96C1" w:rsidR="001A73D7" w:rsidRPr="001A73D7" w:rsidRDefault="00BF4F25" w:rsidP="009471F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rPr>
            </w:pPr>
            <w:r>
              <w:rPr>
                <w:rFonts w:asciiTheme="majorHAnsi" w:hAnsiTheme="majorHAnsi" w:cstheme="majorHAnsi"/>
                <w:b w:val="0"/>
                <w:color w:val="auto"/>
              </w:rPr>
              <w:t>1</w:t>
            </w:r>
            <w:r w:rsidR="004813CB">
              <w:rPr>
                <w:rFonts w:asciiTheme="majorHAnsi" w:hAnsiTheme="majorHAnsi" w:cstheme="majorHAnsi"/>
                <w:b w:val="0"/>
                <w:color w:val="auto"/>
              </w:rPr>
              <w:t>7/04/2019</w:t>
            </w:r>
          </w:p>
        </w:tc>
      </w:tr>
      <w:tr w:rsidR="001A73D7" w:rsidRPr="001A73D7" w14:paraId="1D84352A" w14:textId="77777777" w:rsidTr="0057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72FF2D9" w14:textId="61E8D832" w:rsidR="001A73D7" w:rsidRPr="001A73D7" w:rsidRDefault="004813CB" w:rsidP="009471FC">
            <w:pPr>
              <w:rPr>
                <w:rFonts w:asciiTheme="majorHAnsi" w:hAnsiTheme="majorHAnsi" w:cstheme="majorHAnsi"/>
              </w:rPr>
            </w:pPr>
            <w:r>
              <w:rPr>
                <w:rFonts w:asciiTheme="majorHAnsi" w:hAnsiTheme="majorHAnsi" w:cstheme="majorHAnsi"/>
              </w:rPr>
              <w:t xml:space="preserve">Approved </w:t>
            </w:r>
            <w:r w:rsidR="00772E2E">
              <w:rPr>
                <w:rFonts w:asciiTheme="majorHAnsi" w:hAnsiTheme="majorHAnsi" w:cstheme="majorHAnsi"/>
              </w:rPr>
              <w:t>o</w:t>
            </w:r>
            <w:r>
              <w:rPr>
                <w:rFonts w:asciiTheme="majorHAnsi" w:hAnsiTheme="majorHAnsi" w:cstheme="majorHAnsi"/>
              </w:rPr>
              <w:t xml:space="preserve">n Behalf of Automation Team </w:t>
            </w:r>
          </w:p>
        </w:tc>
        <w:tc>
          <w:tcPr>
            <w:tcW w:w="4813" w:type="dxa"/>
          </w:tcPr>
          <w:p w14:paraId="3E9F3F26" w14:textId="77777777" w:rsidR="004813CB" w:rsidRDefault="004813CB" w:rsidP="004813C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p w14:paraId="25841A98" w14:textId="7E4660EE" w:rsidR="001A73D7" w:rsidRPr="001A73D7" w:rsidRDefault="004813CB" w:rsidP="004813C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A73D7">
              <w:rPr>
                <w:rFonts w:asciiTheme="majorHAnsi" w:hAnsiTheme="majorHAnsi" w:cstheme="majorHAnsi"/>
              </w:rPr>
              <w:t>....................................................</w:t>
            </w:r>
          </w:p>
        </w:tc>
        <w:tc>
          <w:tcPr>
            <w:tcW w:w="3402" w:type="dxa"/>
          </w:tcPr>
          <w:p w14:paraId="57FCEFB1" w14:textId="77777777" w:rsidR="001A73D7" w:rsidRPr="001A73D7" w:rsidRDefault="001A73D7" w:rsidP="009471F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1A73D7" w:rsidRPr="001A73D7" w14:paraId="4F8ECBCE" w14:textId="77777777" w:rsidTr="00573D0A">
        <w:tc>
          <w:tcPr>
            <w:cnfStyle w:val="001000000000" w:firstRow="0" w:lastRow="0" w:firstColumn="1" w:lastColumn="0" w:oddVBand="0" w:evenVBand="0" w:oddHBand="0" w:evenHBand="0" w:firstRowFirstColumn="0" w:firstRowLastColumn="0" w:lastRowFirstColumn="0" w:lastRowLastColumn="0"/>
            <w:tcW w:w="2234" w:type="dxa"/>
          </w:tcPr>
          <w:p w14:paraId="73F85A41" w14:textId="29EA102C" w:rsidR="001A73D7" w:rsidRPr="00573D0A" w:rsidRDefault="00772E2E" w:rsidP="009471FC">
            <w:pPr>
              <w:pStyle w:val="TableHeading"/>
              <w:rPr>
                <w:rFonts w:asciiTheme="minorHAnsi" w:hAnsiTheme="minorHAnsi" w:cstheme="minorHAnsi"/>
                <w:b/>
                <w:sz w:val="22"/>
                <w:szCs w:val="22"/>
              </w:rPr>
            </w:pPr>
            <w:r>
              <w:rPr>
                <w:rFonts w:asciiTheme="minorHAnsi" w:hAnsiTheme="minorHAnsi" w:cstheme="minorHAnsi"/>
                <w:sz w:val="22"/>
                <w:szCs w:val="22"/>
              </w:rPr>
              <w:t>Approved o</w:t>
            </w:r>
            <w:r w:rsidR="001A73D7" w:rsidRPr="00573D0A">
              <w:rPr>
                <w:rFonts w:asciiTheme="minorHAnsi" w:hAnsiTheme="minorHAnsi" w:cstheme="minorHAnsi"/>
                <w:sz w:val="22"/>
                <w:szCs w:val="22"/>
              </w:rPr>
              <w:t>n Behalf of Business Area</w:t>
            </w:r>
          </w:p>
        </w:tc>
        <w:tc>
          <w:tcPr>
            <w:tcW w:w="4813" w:type="dxa"/>
          </w:tcPr>
          <w:p w14:paraId="19AB7331" w14:textId="77777777" w:rsidR="00573D0A" w:rsidRDefault="00573D0A" w:rsidP="009471F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616ED0C7" w14:textId="77777777" w:rsidR="001A73D7" w:rsidRPr="001A73D7" w:rsidRDefault="001A73D7" w:rsidP="009471F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A73D7">
              <w:rPr>
                <w:rFonts w:asciiTheme="majorHAnsi" w:hAnsiTheme="majorHAnsi" w:cstheme="majorHAnsi"/>
              </w:rPr>
              <w:t>....................................................</w:t>
            </w:r>
          </w:p>
        </w:tc>
        <w:tc>
          <w:tcPr>
            <w:tcW w:w="3402" w:type="dxa"/>
          </w:tcPr>
          <w:p w14:paraId="734C420C" w14:textId="137B2CC6" w:rsidR="001A73D7" w:rsidRPr="001A73D7" w:rsidRDefault="001A73D7" w:rsidP="009471F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342D8B02" w14:textId="77777777" w:rsidR="001A73D7" w:rsidRPr="00E63A8B" w:rsidRDefault="001A73D7" w:rsidP="001A73D7"/>
    <w:p w14:paraId="523A9827" w14:textId="77777777" w:rsidR="001A73D7" w:rsidRPr="00E63A8B" w:rsidRDefault="001A73D7" w:rsidP="001A73D7"/>
    <w:p w14:paraId="2CEBF480" w14:textId="77777777" w:rsidR="002C5D67" w:rsidRPr="00A9174D" w:rsidRDefault="002C5D67" w:rsidP="001A73D7"/>
    <w:sectPr w:rsidR="002C5D67" w:rsidRPr="00A9174D" w:rsidSect="00AE286B">
      <w:headerReference w:type="default" r:id="rId11"/>
      <w:footerReference w:type="default" r:id="rId12"/>
      <w:headerReference w:type="first" r:id="rId13"/>
      <w:footerReference w:type="first" r:id="rId14"/>
      <w:pgSz w:w="11907" w:h="16839" w:code="9"/>
      <w:pgMar w:top="1985" w:right="851" w:bottom="1304" w:left="851" w:header="284"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197B35" w14:textId="77777777" w:rsidR="00E52278" w:rsidRDefault="00E52278" w:rsidP="00BB503B">
      <w:pPr>
        <w:spacing w:after="0"/>
      </w:pPr>
      <w:r>
        <w:separator/>
      </w:r>
    </w:p>
  </w:endnote>
  <w:endnote w:type="continuationSeparator" w:id="0">
    <w:p w14:paraId="731801D2" w14:textId="77777777" w:rsidR="00E52278" w:rsidRDefault="00E52278" w:rsidP="00BB50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467C7" w14:textId="77777777" w:rsidR="00911C6D" w:rsidRPr="00A26748" w:rsidRDefault="00573D0A" w:rsidP="00573D0A">
    <w:pPr>
      <w:pStyle w:val="Footer"/>
      <w:ind w:left="4320" w:firstLine="4513"/>
      <w:jc w:val="center"/>
      <w:rPr>
        <w:color w:val="5A5A5A"/>
        <w:sz w:val="20"/>
        <w:szCs w:val="20"/>
      </w:rPr>
    </w:pPr>
    <w:r w:rsidRPr="00573D0A">
      <w:rPr>
        <w:noProof/>
        <w:color w:val="5A5A5A"/>
        <w:sz w:val="20"/>
        <w:szCs w:val="20"/>
      </w:rPr>
      <w:drawing>
        <wp:anchor distT="0" distB="0" distL="114300" distR="114300" simplePos="0" relativeHeight="251673600" behindDoc="1" locked="0" layoutInCell="1" allowOverlap="1" wp14:anchorId="1F24F6F1" wp14:editId="68223F0F">
          <wp:simplePos x="0" y="0"/>
          <wp:positionH relativeFrom="column">
            <wp:posOffset>3863975</wp:posOffset>
          </wp:positionH>
          <wp:positionV relativeFrom="paragraph">
            <wp:posOffset>-353060</wp:posOffset>
          </wp:positionV>
          <wp:extent cx="1538514" cy="883920"/>
          <wp:effectExtent l="0" t="0" r="0" b="508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ynergy Brand Refresh Collateral_Proposal template_01.jpg"/>
                  <pic:cNvPicPr/>
                </pic:nvPicPr>
                <pic:blipFill rotWithShape="1">
                  <a:blip r:embed="rId1">
                    <a:extLst>
                      <a:ext uri="{28A0092B-C50C-407E-A947-70E740481C1C}">
                        <a14:useLocalDpi xmlns:a14="http://schemas.microsoft.com/office/drawing/2010/main" val="0"/>
                      </a:ext>
                    </a:extLst>
                  </a:blip>
                  <a:srcRect l="57819" t="89664" r="21814" b="2056"/>
                  <a:stretch/>
                </pic:blipFill>
                <pic:spPr bwMode="auto">
                  <a:xfrm>
                    <a:off x="0" y="0"/>
                    <a:ext cx="1538514" cy="883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73D0A">
      <w:rPr>
        <w:noProof/>
        <w:color w:val="5A5A5A"/>
        <w:sz w:val="20"/>
        <w:szCs w:val="20"/>
      </w:rPr>
      <mc:AlternateContent>
        <mc:Choice Requires="wps">
          <w:drawing>
            <wp:anchor distT="0" distB="0" distL="114300" distR="114300" simplePos="0" relativeHeight="251672576" behindDoc="0" locked="0" layoutInCell="1" allowOverlap="1" wp14:anchorId="04DA158B" wp14:editId="3D7928F9">
              <wp:simplePos x="0" y="0"/>
              <wp:positionH relativeFrom="margin">
                <wp:align>left</wp:align>
              </wp:positionH>
              <wp:positionV relativeFrom="paragraph">
                <wp:posOffset>8255</wp:posOffset>
              </wp:positionV>
              <wp:extent cx="3821723" cy="710119"/>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821723" cy="710119"/>
                      </a:xfrm>
                      <a:prstGeom prst="rect">
                        <a:avLst/>
                      </a:prstGeom>
                      <a:noFill/>
                      <a:ln w="6350">
                        <a:noFill/>
                      </a:ln>
                    </wps:spPr>
                    <wps:txbx>
                      <w:txbxContent>
                        <w:p w14:paraId="44E212A8" w14:textId="77777777" w:rsidR="00573D0A" w:rsidRPr="002D69BF" w:rsidRDefault="00573D0A" w:rsidP="00573D0A">
                          <w:r>
                            <w:t>Robotic Process Automation – Standard Operating Procedure</w:t>
                          </w:r>
                        </w:p>
                        <w:p w14:paraId="2FF28868" w14:textId="77777777" w:rsidR="00573D0A" w:rsidRDefault="00573D0A" w:rsidP="00573D0A"/>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DA158B" id="_x0000_t202" coordsize="21600,21600" o:spt="202" path="m,l,21600r21600,l21600,xe">
              <v:stroke joinstyle="miter"/>
              <v:path gradientshapeok="t" o:connecttype="rect"/>
            </v:shapetype>
            <v:shape id="Text Box 10" o:spid="_x0000_s1027" type="#_x0000_t202" style="position:absolute;left:0;text-align:left;margin-left:0;margin-top:.65pt;width:300.9pt;height:55.9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" filled="f" stroked="f" strokeweight=".5pt">
              <v:textbox inset="0">
                <w:txbxContent>
                  <w:p w14:paraId="44E212A8" w14:textId="77777777" w:rsidR="00573D0A" w:rsidRPr="002D69BF" w:rsidRDefault="00573D0A" w:rsidP="00573D0A">
                    <w:r>
                      <w:t>Robotic Process Automation – Standard Operating Procedure</w:t>
                    </w:r>
                  </w:p>
                  <w:p w14:paraId="2FF28868" w14:textId="77777777" w:rsidR="00573D0A" w:rsidRDefault="00573D0A" w:rsidP="00573D0A"/>
                </w:txbxContent>
              </v:textbox>
              <w10:wrap anchorx="margin"/>
            </v:shape>
          </w:pict>
        </mc:Fallback>
      </mc:AlternateContent>
    </w:r>
    <w:r w:rsidR="00A26748" w:rsidRPr="00A26748">
      <w:rPr>
        <w:color w:val="5A5A5A"/>
        <w:sz w:val="20"/>
        <w:szCs w:val="20"/>
      </w:rPr>
      <w:t xml:space="preserve">Page </w:t>
    </w:r>
    <w:r w:rsidR="00A26748" w:rsidRPr="00A26748">
      <w:rPr>
        <w:color w:val="5A5A5A"/>
        <w:sz w:val="20"/>
        <w:szCs w:val="20"/>
      </w:rPr>
      <w:fldChar w:fldCharType="begin"/>
    </w:r>
    <w:r w:rsidR="00A26748" w:rsidRPr="00A26748">
      <w:rPr>
        <w:color w:val="5A5A5A"/>
        <w:sz w:val="20"/>
        <w:szCs w:val="20"/>
      </w:rPr>
      <w:instrText xml:space="preserve"> PAGE   \* MERGEFORMAT </w:instrText>
    </w:r>
    <w:r w:rsidR="00A26748" w:rsidRPr="00A26748">
      <w:rPr>
        <w:color w:val="5A5A5A"/>
        <w:sz w:val="20"/>
        <w:szCs w:val="20"/>
      </w:rPr>
      <w:fldChar w:fldCharType="separate"/>
    </w:r>
    <w:r w:rsidR="001A73D7">
      <w:rPr>
        <w:noProof/>
        <w:color w:val="5A5A5A"/>
        <w:sz w:val="20"/>
        <w:szCs w:val="20"/>
      </w:rPr>
      <w:t>1</w:t>
    </w:r>
    <w:r w:rsidR="00A26748" w:rsidRPr="00A26748">
      <w:rPr>
        <w:color w:val="5A5A5A"/>
        <w:sz w:val="20"/>
        <w:szCs w:val="20"/>
      </w:rPr>
      <w:fldChar w:fldCharType="end"/>
    </w:r>
    <w:r w:rsidR="00A26748" w:rsidRPr="00A26748">
      <w:rPr>
        <w:color w:val="5A5A5A"/>
        <w:sz w:val="20"/>
        <w:szCs w:val="20"/>
      </w:rPr>
      <w:t xml:space="preserve"> of </w:t>
    </w:r>
    <w:r w:rsidR="00A26748" w:rsidRPr="00A26748">
      <w:rPr>
        <w:color w:val="5A5A5A"/>
        <w:sz w:val="20"/>
        <w:szCs w:val="20"/>
      </w:rPr>
      <w:fldChar w:fldCharType="begin"/>
    </w:r>
    <w:r w:rsidR="00A26748" w:rsidRPr="00A26748">
      <w:rPr>
        <w:color w:val="5A5A5A"/>
        <w:sz w:val="20"/>
        <w:szCs w:val="20"/>
      </w:rPr>
      <w:instrText xml:space="preserve"> NUMPAGES  \* MERGEFORMAT </w:instrText>
    </w:r>
    <w:r w:rsidR="00A26748" w:rsidRPr="00A26748">
      <w:rPr>
        <w:color w:val="5A5A5A"/>
        <w:sz w:val="20"/>
        <w:szCs w:val="20"/>
      </w:rPr>
      <w:fldChar w:fldCharType="separate"/>
    </w:r>
    <w:r w:rsidR="001A73D7">
      <w:rPr>
        <w:noProof/>
        <w:color w:val="5A5A5A"/>
        <w:sz w:val="20"/>
        <w:szCs w:val="20"/>
      </w:rPr>
      <w:t>2</w:t>
    </w:r>
    <w:r w:rsidR="00A26748" w:rsidRPr="00A26748">
      <w:rPr>
        <w:color w:val="5A5A5A"/>
        <w:sz w:val="20"/>
        <w:szCs w:val="20"/>
      </w:rPr>
      <w:fldChar w:fldCharType="end"/>
    </w:r>
    <w:r w:rsidR="00B127B6">
      <w:rPr>
        <w:color w:val="5A5A5A"/>
        <w:sz w:val="20"/>
        <w:szCs w:val="20"/>
      </w:rPr>
      <w:br/>
    </w:r>
    <w:r w:rsidR="0033063B">
      <w:rPr>
        <w:color w:val="5A5A5A"/>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B26A50" w14:textId="77777777" w:rsidR="00332FD4" w:rsidRPr="00F5709C" w:rsidRDefault="00332FD4" w:rsidP="00332FD4">
    <w:pPr>
      <w:pStyle w:val="Footer"/>
      <w:spacing w:line="360" w:lineRule="auto"/>
      <w:jc w:val="center"/>
      <w:rPr>
        <w:rFonts w:ascii="Calibri" w:hAnsi="Calibri"/>
        <w:color w:val="5A5A5A"/>
      </w:rPr>
    </w:pPr>
    <w:r w:rsidRPr="00F5709C">
      <w:rPr>
        <w:rFonts w:ascii="Calibri" w:hAnsi="Calibri"/>
        <w:color w:val="5A5A5A"/>
      </w:rPr>
      <w:t>For more information please contact:</w:t>
    </w:r>
  </w:p>
  <w:p w14:paraId="2AA57E5E" w14:textId="77777777" w:rsidR="00332FD4" w:rsidRPr="00F5709C" w:rsidRDefault="00332FD4" w:rsidP="00332FD4">
    <w:pPr>
      <w:pStyle w:val="Footer"/>
      <w:spacing w:line="360" w:lineRule="auto"/>
      <w:jc w:val="center"/>
      <w:rPr>
        <w:rFonts w:ascii="Calibri" w:hAnsi="Calibri"/>
        <w:color w:val="5A5A5A"/>
      </w:rPr>
    </w:pPr>
    <w:r w:rsidRPr="00F5709C">
      <w:rPr>
        <w:rFonts w:ascii="Calibri" w:hAnsi="Calibri"/>
        <w:color w:val="5A5A5A"/>
      </w:rPr>
      <w:t>info@blueprism.com | UK: +44 (0) 870 879 3000 | US: +1 888 757</w:t>
    </w:r>
    <w:r w:rsidR="005E1259">
      <w:rPr>
        <w:rFonts w:ascii="Calibri" w:hAnsi="Calibri"/>
        <w:color w:val="5A5A5A"/>
      </w:rPr>
      <w:t xml:space="preserve"> </w:t>
    </w:r>
    <w:r w:rsidRPr="00F5709C">
      <w:rPr>
        <w:rFonts w:ascii="Calibri" w:hAnsi="Calibri"/>
        <w:color w:val="5A5A5A"/>
      </w:rPr>
      <w:t>7476</w:t>
    </w:r>
  </w:p>
  <w:p w14:paraId="29EDA701" w14:textId="77777777" w:rsidR="00332FD4" w:rsidRPr="00F5709C" w:rsidRDefault="00332FD4" w:rsidP="00332FD4">
    <w:pPr>
      <w:pStyle w:val="Footer"/>
      <w:spacing w:line="360" w:lineRule="auto"/>
      <w:jc w:val="center"/>
      <w:rPr>
        <w:rFonts w:ascii="Calibri" w:hAnsi="Calibri"/>
        <w:b/>
        <w:color w:val="5A5A5A"/>
      </w:rPr>
    </w:pPr>
    <w:r w:rsidRPr="00F5709C">
      <w:rPr>
        <w:rFonts w:ascii="Calibri" w:hAnsi="Calibri"/>
        <w:b/>
        <w:color w:val="5A5A5A"/>
      </w:rPr>
      <w:t>www.blueprism.com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BD8698" w14:textId="77777777" w:rsidR="00E52278" w:rsidRDefault="00E52278" w:rsidP="00BB503B">
      <w:pPr>
        <w:spacing w:after="0"/>
      </w:pPr>
      <w:r>
        <w:separator/>
      </w:r>
    </w:p>
  </w:footnote>
  <w:footnote w:type="continuationSeparator" w:id="0">
    <w:p w14:paraId="64DE735D" w14:textId="77777777" w:rsidR="00E52278" w:rsidRDefault="00E52278" w:rsidP="00BB50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35710" w14:textId="77777777" w:rsidR="009C494A" w:rsidRDefault="00573D0A" w:rsidP="009C494A">
    <w:pPr>
      <w:pStyle w:val="Subtitle"/>
      <w:rPr>
        <w:rFonts w:ascii="Calibri Light" w:hAnsi="Calibri Light" w:cstheme="minorBidi"/>
        <w:caps w:val="0"/>
        <w:color w:val="auto"/>
        <w:sz w:val="22"/>
        <w:lang w:val="en-GB" w:eastAsia="zh-CN"/>
      </w:rPr>
    </w:pPr>
    <w:r>
      <w:rPr>
        <w:noProof/>
      </w:rPr>
      <w:drawing>
        <wp:anchor distT="0" distB="0" distL="114300" distR="114300" simplePos="0" relativeHeight="251670528" behindDoc="1" locked="0" layoutInCell="1" allowOverlap="1" wp14:anchorId="25E7C8FD" wp14:editId="48166B73">
          <wp:simplePos x="0" y="0"/>
          <wp:positionH relativeFrom="page">
            <wp:align>left</wp:align>
          </wp:positionH>
          <wp:positionV relativeFrom="paragraph">
            <wp:posOffset>-181610</wp:posOffset>
          </wp:positionV>
          <wp:extent cx="7558144" cy="1971675"/>
          <wp:effectExtent l="0" t="0" r="508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ynergy Brand Refresh Collateral_Proposal template_01.jpg"/>
                  <pic:cNvPicPr/>
                </pic:nvPicPr>
                <pic:blipFill rotWithShape="1">
                  <a:blip r:embed="rId1">
                    <a:extLst>
                      <a:ext uri="{28A0092B-C50C-407E-A947-70E740481C1C}">
                        <a14:useLocalDpi xmlns:a14="http://schemas.microsoft.com/office/drawing/2010/main" val="0"/>
                      </a:ext>
                    </a:extLst>
                  </a:blip>
                  <a:srcRect b="78536"/>
                  <a:stretch/>
                </pic:blipFill>
                <pic:spPr bwMode="auto">
                  <a:xfrm>
                    <a:off x="0" y="0"/>
                    <a:ext cx="7558144" cy="1971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E1259" w:rsidRPr="009C494A">
      <w:tab/>
    </w:r>
  </w:p>
  <w:p w14:paraId="3D40007E" w14:textId="77777777" w:rsidR="00911C6D" w:rsidRPr="00FD6129" w:rsidRDefault="006B2C15" w:rsidP="00BC2CA8">
    <w:pPr>
      <w:tabs>
        <w:tab w:val="center" w:pos="2504"/>
      </w:tabs>
      <w:rPr>
        <w:sz w:val="44"/>
        <w:szCs w:val="44"/>
      </w:rPr>
    </w:pPr>
    <w:r>
      <w:rPr>
        <w:sz w:val="44"/>
        <w:szCs w:val="44"/>
      </w:rPr>
      <w:tab/>
    </w:r>
    <w:r w:rsidR="00DA7BAC">
      <w:rPr>
        <w:sz w:val="44"/>
        <w:szCs w:val="44"/>
      </w:rPr>
      <w:tab/>
    </w:r>
    <w:r w:rsidR="00BC2CA8">
      <w:rPr>
        <w:sz w:val="44"/>
        <w:szCs w:val="4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7DB75" w14:textId="77777777" w:rsidR="00332FD4" w:rsidRDefault="00332FD4" w:rsidP="00332FD4">
    <w:pPr>
      <w:pStyle w:val="Header"/>
      <w:jc w:val="center"/>
    </w:pPr>
    <w:r>
      <w:rPr>
        <w:noProof/>
        <w:lang w:eastAsia="en-GB"/>
      </w:rPr>
      <w:drawing>
        <wp:anchor distT="0" distB="0" distL="114300" distR="114300" simplePos="0" relativeHeight="251668480" behindDoc="1" locked="0" layoutInCell="1" allowOverlap="1" wp14:anchorId="6C25AA20" wp14:editId="7BFC8D60">
          <wp:simplePos x="0" y="0"/>
          <wp:positionH relativeFrom="margin">
            <wp:align>center</wp:align>
          </wp:positionH>
          <wp:positionV relativeFrom="page">
            <wp:posOffset>360045</wp:posOffset>
          </wp:positionV>
          <wp:extent cx="2376000" cy="720000"/>
          <wp:effectExtent l="0" t="0" r="5715" b="4445"/>
          <wp:wrapNone/>
          <wp:docPr id="33" name="Picture 33" descr="D:\Profile\Documents\_000 Templates\_2015 Office Templates\Logos\Blue Prism Logo_PNG\bp-logo-strap-500x151px-RGB-8_47cm-150pxi_transparent.png"/>
          <wp:cNvGraphicFramePr/>
          <a:graphic xmlns:a="http://schemas.openxmlformats.org/drawingml/2006/main">
            <a:graphicData uri="http://schemas.openxmlformats.org/drawingml/2006/picture">
              <pic:pic xmlns:pic="http://schemas.openxmlformats.org/drawingml/2006/picture">
                <pic:nvPicPr>
                  <pic:cNvPr id="1" name="Picture 1" descr="D:\Profile\Documents\_000 Templates\_2015 Office Templates\Logos\Blue Prism Logo_PNG\bp-logo-strap-500x151px-RGB-8_47cm-150pxi_transparent.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6000" cy="720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D41AB"/>
    <w:multiLevelType w:val="hybridMultilevel"/>
    <w:tmpl w:val="F4645010"/>
    <w:lvl w:ilvl="0" w:tplc="016A9B20">
      <w:start w:val="1"/>
      <w:numFmt w:val="bullet"/>
      <w:lvlText w:val=""/>
      <w:lvlJc w:val="left"/>
      <w:pPr>
        <w:ind w:left="1440" w:hanging="360"/>
      </w:pPr>
      <w:rPr>
        <w:rFonts w:ascii="Symbol" w:hAnsi="Symbol" w:hint="default"/>
        <w:color w:val="FF6600"/>
      </w:rPr>
    </w:lvl>
    <w:lvl w:ilvl="1" w:tplc="8C3AF95C">
      <w:start w:val="1"/>
      <w:numFmt w:val="bullet"/>
      <w:lvlText w:val="o"/>
      <w:lvlJc w:val="left"/>
      <w:pPr>
        <w:ind w:left="2160" w:hanging="360"/>
      </w:pPr>
      <w:rPr>
        <w:rFonts w:ascii="Courier New" w:hAnsi="Courier New" w:hint="default"/>
        <w:color w:val="FF6600"/>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31C7113"/>
    <w:multiLevelType w:val="hybridMultilevel"/>
    <w:tmpl w:val="A320AA9C"/>
    <w:lvl w:ilvl="0" w:tplc="85B63334">
      <w:start w:val="1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8C5639"/>
    <w:multiLevelType w:val="hybridMultilevel"/>
    <w:tmpl w:val="108A02BA"/>
    <w:lvl w:ilvl="0" w:tplc="2988C222">
      <w:start w:val="1"/>
      <w:numFmt w:val="bullet"/>
      <w:lvlText w:val=""/>
      <w:lvlJc w:val="left"/>
      <w:pPr>
        <w:ind w:left="1080" w:hanging="360"/>
      </w:pPr>
      <w:rPr>
        <w:rFonts w:ascii="Symbol" w:hAnsi="Symbol" w:hint="default"/>
        <w:color w:val="FF660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7EB3F09"/>
    <w:multiLevelType w:val="hybridMultilevel"/>
    <w:tmpl w:val="ED1E5994"/>
    <w:lvl w:ilvl="0" w:tplc="016A9B20">
      <w:start w:val="1"/>
      <w:numFmt w:val="bullet"/>
      <w:lvlText w:val=""/>
      <w:lvlJc w:val="left"/>
      <w:pPr>
        <w:ind w:left="1440" w:hanging="360"/>
      </w:pPr>
      <w:rPr>
        <w:rFonts w:ascii="Symbol" w:hAnsi="Symbol" w:hint="default"/>
        <w:color w:val="FF660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83C6B70"/>
    <w:multiLevelType w:val="hybridMultilevel"/>
    <w:tmpl w:val="4530B3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8E6274"/>
    <w:multiLevelType w:val="hybridMultilevel"/>
    <w:tmpl w:val="697C1ABE"/>
    <w:lvl w:ilvl="0" w:tplc="016A9B20">
      <w:start w:val="1"/>
      <w:numFmt w:val="bullet"/>
      <w:lvlText w:val=""/>
      <w:lvlJc w:val="left"/>
      <w:pPr>
        <w:ind w:left="1440" w:hanging="360"/>
      </w:pPr>
      <w:rPr>
        <w:rFonts w:ascii="Symbol" w:hAnsi="Symbol" w:hint="default"/>
        <w:color w:val="FF660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EF95E9C"/>
    <w:multiLevelType w:val="hybridMultilevel"/>
    <w:tmpl w:val="7AD26998"/>
    <w:lvl w:ilvl="0" w:tplc="68AE51D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3008D1"/>
    <w:multiLevelType w:val="hybridMultilevel"/>
    <w:tmpl w:val="54F6FB76"/>
    <w:lvl w:ilvl="0" w:tplc="3D98848C">
      <w:start w:val="1"/>
      <w:numFmt w:val="decimal"/>
      <w:pStyle w:val="NumberedListBP"/>
      <w:lvlText w:val="%1."/>
      <w:lvlJc w:val="left"/>
      <w:pPr>
        <w:ind w:left="720" w:hanging="360"/>
      </w:pPr>
      <w:rPr>
        <w:rFonts w:hint="default"/>
        <w:color w:val="F26624"/>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2761DC"/>
    <w:multiLevelType w:val="hybridMultilevel"/>
    <w:tmpl w:val="ACB2CC88"/>
    <w:lvl w:ilvl="0" w:tplc="08585EF6">
      <w:start w:val="1"/>
      <w:numFmt w:val="bullet"/>
      <w:pStyle w:val="BulletList"/>
      <w:lvlText w:val=""/>
      <w:lvlJc w:val="left"/>
      <w:pPr>
        <w:ind w:left="1080" w:hanging="360"/>
      </w:pPr>
      <w:rPr>
        <w:rFonts w:ascii="Symbol" w:hAnsi="Symbol" w:hint="default"/>
        <w:color w:val="FF660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A814B14"/>
    <w:multiLevelType w:val="multilevel"/>
    <w:tmpl w:val="F88EEE82"/>
    <w:lvl w:ilvl="0">
      <w:start w:val="1"/>
      <w:numFmt w:val="decimal"/>
      <w:pStyle w:val="EnclosedNumberedListegtextboxortable"/>
      <w:lvlText w:val="%1."/>
      <w:lvlJc w:val="left"/>
      <w:pPr>
        <w:ind w:left="417" w:hanging="360"/>
      </w:pPr>
      <w:rPr>
        <w:rFonts w:hint="default"/>
        <w:color w:val="F26722"/>
      </w:rPr>
    </w:lvl>
    <w:lvl w:ilvl="1">
      <w:start w:val="1"/>
      <w:numFmt w:val="lowerLetter"/>
      <w:lvlText w:val="%2."/>
      <w:lvlJc w:val="left"/>
      <w:pPr>
        <w:ind w:left="738" w:hanging="312"/>
      </w:pPr>
      <w:rPr>
        <w:rFonts w:hint="default"/>
      </w:rPr>
    </w:lvl>
    <w:lvl w:ilvl="2">
      <w:start w:val="1"/>
      <w:numFmt w:val="lowerRoman"/>
      <w:lvlText w:val="%3."/>
      <w:lvlJc w:val="right"/>
      <w:pPr>
        <w:ind w:left="1107" w:hanging="312"/>
      </w:pPr>
      <w:rPr>
        <w:rFonts w:hint="default"/>
      </w:rPr>
    </w:lvl>
    <w:lvl w:ilvl="3">
      <w:start w:val="1"/>
      <w:numFmt w:val="decimal"/>
      <w:lvlText w:val="%4."/>
      <w:lvlJc w:val="left"/>
      <w:pPr>
        <w:ind w:left="1476" w:hanging="312"/>
      </w:pPr>
      <w:rPr>
        <w:rFonts w:hint="default"/>
      </w:rPr>
    </w:lvl>
    <w:lvl w:ilvl="4">
      <w:start w:val="1"/>
      <w:numFmt w:val="lowerLetter"/>
      <w:lvlText w:val="%5."/>
      <w:lvlJc w:val="left"/>
      <w:pPr>
        <w:ind w:left="1845" w:hanging="312"/>
      </w:pPr>
      <w:rPr>
        <w:rFonts w:hint="default"/>
      </w:rPr>
    </w:lvl>
    <w:lvl w:ilvl="5">
      <w:start w:val="1"/>
      <w:numFmt w:val="lowerRoman"/>
      <w:lvlText w:val="%6."/>
      <w:lvlJc w:val="right"/>
      <w:pPr>
        <w:ind w:left="2214" w:hanging="312"/>
      </w:pPr>
      <w:rPr>
        <w:rFonts w:hint="default"/>
      </w:rPr>
    </w:lvl>
    <w:lvl w:ilvl="6">
      <w:start w:val="1"/>
      <w:numFmt w:val="decimal"/>
      <w:lvlText w:val="%7."/>
      <w:lvlJc w:val="left"/>
      <w:pPr>
        <w:ind w:left="2583" w:hanging="312"/>
      </w:pPr>
      <w:rPr>
        <w:rFonts w:hint="default"/>
      </w:rPr>
    </w:lvl>
    <w:lvl w:ilvl="7">
      <w:start w:val="1"/>
      <w:numFmt w:val="lowerLetter"/>
      <w:lvlText w:val="%8."/>
      <w:lvlJc w:val="left"/>
      <w:pPr>
        <w:ind w:left="2952" w:hanging="312"/>
      </w:pPr>
      <w:rPr>
        <w:rFonts w:hint="default"/>
      </w:rPr>
    </w:lvl>
    <w:lvl w:ilvl="8">
      <w:start w:val="1"/>
      <w:numFmt w:val="lowerRoman"/>
      <w:lvlText w:val="%9."/>
      <w:lvlJc w:val="right"/>
      <w:pPr>
        <w:ind w:left="3321" w:hanging="312"/>
      </w:pPr>
      <w:rPr>
        <w:rFonts w:hint="default"/>
      </w:rPr>
    </w:lvl>
  </w:abstractNum>
  <w:abstractNum w:abstractNumId="10" w15:restartNumberingAfterBreak="0">
    <w:nsid w:val="2BC72A59"/>
    <w:multiLevelType w:val="hybridMultilevel"/>
    <w:tmpl w:val="1D22FAE6"/>
    <w:lvl w:ilvl="0" w:tplc="CC661B52">
      <w:start w:val="1"/>
      <w:numFmt w:val="bullet"/>
      <w:pStyle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086011"/>
    <w:multiLevelType w:val="hybridMultilevel"/>
    <w:tmpl w:val="88661F0C"/>
    <w:lvl w:ilvl="0" w:tplc="826CCDE4">
      <w:start w:val="1"/>
      <w:numFmt w:val="bullet"/>
      <w:pStyle w:val="BPBulletedList"/>
      <w:lvlText w:val=""/>
      <w:lvlJc w:val="left"/>
      <w:pPr>
        <w:ind w:left="720" w:hanging="360"/>
      </w:pPr>
      <w:rPr>
        <w:rFonts w:ascii="Symbol" w:hAnsi="Symbol" w:hint="default"/>
        <w:color w:val="FF4D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916979"/>
    <w:multiLevelType w:val="multilevel"/>
    <w:tmpl w:val="B3463040"/>
    <w:lvl w:ilvl="0">
      <w:start w:val="1"/>
      <w:numFmt w:val="bullet"/>
      <w:pStyle w:val="BulletListBP"/>
      <w:lvlText w:val=""/>
      <w:lvlJc w:val="left"/>
      <w:pPr>
        <w:ind w:left="717" w:hanging="360"/>
      </w:pPr>
      <w:rPr>
        <w:rFonts w:ascii="Symbol" w:hAnsi="Symbol" w:hint="default"/>
        <w:color w:val="F26624"/>
      </w:rPr>
    </w:lvl>
    <w:lvl w:ilvl="1">
      <w:start w:val="1"/>
      <w:numFmt w:val="bullet"/>
      <w:lvlText w:val="o"/>
      <w:lvlJc w:val="left"/>
      <w:pPr>
        <w:ind w:left="1440" w:hanging="363"/>
      </w:pPr>
      <w:rPr>
        <w:rFonts w:ascii="Courier New" w:hAnsi="Courier New" w:cs="Courier New" w:hint="default"/>
      </w:rPr>
    </w:lvl>
    <w:lvl w:ilvl="2">
      <w:start w:val="1"/>
      <w:numFmt w:val="bullet"/>
      <w:lvlText w:val=""/>
      <w:lvlJc w:val="left"/>
      <w:pPr>
        <w:ind w:left="2160" w:hanging="363"/>
      </w:pPr>
      <w:rPr>
        <w:rFonts w:ascii="Wingdings" w:hAnsi="Wingdings" w:hint="default"/>
      </w:rPr>
    </w:lvl>
    <w:lvl w:ilvl="3">
      <w:start w:val="1"/>
      <w:numFmt w:val="bullet"/>
      <w:lvlText w:val=""/>
      <w:lvlJc w:val="left"/>
      <w:pPr>
        <w:ind w:left="2880" w:hanging="363"/>
      </w:pPr>
      <w:rPr>
        <w:rFonts w:ascii="Symbol" w:hAnsi="Symbol" w:hint="default"/>
      </w:rPr>
    </w:lvl>
    <w:lvl w:ilvl="4">
      <w:start w:val="1"/>
      <w:numFmt w:val="bullet"/>
      <w:lvlText w:val="o"/>
      <w:lvlJc w:val="left"/>
      <w:pPr>
        <w:ind w:left="3600" w:hanging="363"/>
      </w:pPr>
      <w:rPr>
        <w:rFonts w:ascii="Courier New" w:hAnsi="Courier New" w:cs="Courier New" w:hint="default"/>
      </w:rPr>
    </w:lvl>
    <w:lvl w:ilvl="5">
      <w:start w:val="1"/>
      <w:numFmt w:val="bullet"/>
      <w:lvlText w:val=""/>
      <w:lvlJc w:val="left"/>
      <w:pPr>
        <w:ind w:left="4320" w:hanging="363"/>
      </w:pPr>
      <w:rPr>
        <w:rFonts w:ascii="Wingdings" w:hAnsi="Wingdings" w:hint="default"/>
      </w:rPr>
    </w:lvl>
    <w:lvl w:ilvl="6">
      <w:start w:val="1"/>
      <w:numFmt w:val="bullet"/>
      <w:lvlText w:val=""/>
      <w:lvlJc w:val="left"/>
      <w:pPr>
        <w:ind w:left="5040" w:hanging="363"/>
      </w:pPr>
      <w:rPr>
        <w:rFonts w:ascii="Symbol" w:hAnsi="Symbol" w:hint="default"/>
      </w:rPr>
    </w:lvl>
    <w:lvl w:ilvl="7">
      <w:start w:val="1"/>
      <w:numFmt w:val="bullet"/>
      <w:lvlText w:val="o"/>
      <w:lvlJc w:val="left"/>
      <w:pPr>
        <w:ind w:left="5760" w:hanging="363"/>
      </w:pPr>
      <w:rPr>
        <w:rFonts w:ascii="Courier New" w:hAnsi="Courier New" w:cs="Courier New" w:hint="default"/>
      </w:rPr>
    </w:lvl>
    <w:lvl w:ilvl="8">
      <w:start w:val="1"/>
      <w:numFmt w:val="bullet"/>
      <w:lvlText w:val=""/>
      <w:lvlJc w:val="left"/>
      <w:pPr>
        <w:ind w:left="6480" w:hanging="363"/>
      </w:pPr>
      <w:rPr>
        <w:rFonts w:ascii="Wingdings" w:hAnsi="Wingdings" w:hint="default"/>
      </w:rPr>
    </w:lvl>
  </w:abstractNum>
  <w:abstractNum w:abstractNumId="13" w15:restartNumberingAfterBreak="0">
    <w:nsid w:val="310D7849"/>
    <w:multiLevelType w:val="hybridMultilevel"/>
    <w:tmpl w:val="F4B08A64"/>
    <w:lvl w:ilvl="0" w:tplc="2E305C00">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0D679D"/>
    <w:multiLevelType w:val="hybridMultilevel"/>
    <w:tmpl w:val="C7604120"/>
    <w:lvl w:ilvl="0" w:tplc="016A9B20">
      <w:start w:val="1"/>
      <w:numFmt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705A0B"/>
    <w:multiLevelType w:val="hybridMultilevel"/>
    <w:tmpl w:val="3CEA6168"/>
    <w:lvl w:ilvl="0" w:tplc="8F6CB932">
      <w:start w:val="3"/>
      <w:numFmt w:val="decimal"/>
      <w:lvlText w:val="%1."/>
      <w:lvlJc w:val="left"/>
      <w:pPr>
        <w:ind w:left="720" w:hanging="360"/>
      </w:pPr>
      <w:rPr>
        <w:rFonts w:hint="default"/>
        <w:color w:val="FF66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041696"/>
    <w:multiLevelType w:val="hybridMultilevel"/>
    <w:tmpl w:val="6954377C"/>
    <w:lvl w:ilvl="0" w:tplc="47A4C86C">
      <w:start w:val="1"/>
      <w:numFmt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A531CC"/>
    <w:multiLevelType w:val="hybridMultilevel"/>
    <w:tmpl w:val="50902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C73EB5"/>
    <w:multiLevelType w:val="hybridMultilevel"/>
    <w:tmpl w:val="DB527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520D0E"/>
    <w:multiLevelType w:val="hybridMultilevel"/>
    <w:tmpl w:val="29529E4E"/>
    <w:lvl w:ilvl="0" w:tplc="0FFCA3C4">
      <w:start w:val="15"/>
      <w:numFmt w:val="decimal"/>
      <w:lvlText w:val="%1."/>
      <w:lvlJc w:val="left"/>
      <w:pPr>
        <w:ind w:left="720" w:hanging="360"/>
      </w:pPr>
      <w:rPr>
        <w:rFonts w:hint="default"/>
        <w:color w:val="FF66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BD3C07"/>
    <w:multiLevelType w:val="hybridMultilevel"/>
    <w:tmpl w:val="20E689CE"/>
    <w:lvl w:ilvl="0" w:tplc="016A9B20">
      <w:start w:val="1"/>
      <w:numFmt w:val="bullet"/>
      <w:lvlText w:val=""/>
      <w:lvlJc w:val="left"/>
      <w:pPr>
        <w:ind w:left="1440" w:hanging="360"/>
      </w:pPr>
      <w:rPr>
        <w:rFonts w:ascii="Symbol" w:hAnsi="Symbol" w:hint="default"/>
        <w:color w:val="FF660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BC16BF9"/>
    <w:multiLevelType w:val="hybridMultilevel"/>
    <w:tmpl w:val="FF34FF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D410456"/>
    <w:multiLevelType w:val="hybridMultilevel"/>
    <w:tmpl w:val="337EE032"/>
    <w:lvl w:ilvl="0" w:tplc="B40A903C">
      <w:start w:val="1"/>
      <w:numFmt w:val="bullet"/>
      <w:lvlText w:val=""/>
      <w:lvlJc w:val="left"/>
      <w:pPr>
        <w:ind w:left="720" w:hanging="360"/>
      </w:pPr>
      <w:rPr>
        <w:rFonts w:ascii="Symbol" w:hAnsi="Symbol" w:hint="default"/>
        <w:color w:val="FF4D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04026F"/>
    <w:multiLevelType w:val="hybridMultilevel"/>
    <w:tmpl w:val="5F56B934"/>
    <w:lvl w:ilvl="0" w:tplc="47A4C86C">
      <w:start w:val="1"/>
      <w:numFmt w:val="bullet"/>
      <w:lvlText w:val=""/>
      <w:lvlJc w:val="left"/>
      <w:pPr>
        <w:ind w:left="720" w:hanging="360"/>
      </w:pPr>
      <w:rPr>
        <w:rFonts w:ascii="Symbol" w:hAnsi="Symbol" w:hint="default"/>
        <w:color w:val="FF660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A333F0"/>
    <w:multiLevelType w:val="hybridMultilevel"/>
    <w:tmpl w:val="90CA0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E75B07"/>
    <w:multiLevelType w:val="hybridMultilevel"/>
    <w:tmpl w:val="B9766C1E"/>
    <w:lvl w:ilvl="0" w:tplc="47A4C86C">
      <w:start w:val="1"/>
      <w:numFmt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9C401B"/>
    <w:multiLevelType w:val="hybridMultilevel"/>
    <w:tmpl w:val="CC3CC85A"/>
    <w:lvl w:ilvl="0" w:tplc="478AE140">
      <w:start w:val="3"/>
      <w:numFmt w:val="decimal"/>
      <w:lvlText w:val="%1."/>
      <w:lvlJc w:val="left"/>
      <w:pPr>
        <w:ind w:left="720" w:hanging="360"/>
      </w:pPr>
      <w:rPr>
        <w:rFonts w:hint="default"/>
        <w:color w:val="FF66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5485473"/>
    <w:multiLevelType w:val="hybridMultilevel"/>
    <w:tmpl w:val="3384C04A"/>
    <w:lvl w:ilvl="0" w:tplc="016A9B20">
      <w:start w:val="1"/>
      <w:numFmt w:val="bullet"/>
      <w:lvlText w:val=""/>
      <w:lvlJc w:val="left"/>
      <w:pPr>
        <w:ind w:left="1440" w:hanging="360"/>
      </w:pPr>
      <w:rPr>
        <w:rFonts w:ascii="Symbol" w:hAnsi="Symbol" w:hint="default"/>
        <w:color w:val="FF660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61345F8"/>
    <w:multiLevelType w:val="hybridMultilevel"/>
    <w:tmpl w:val="2DC8C9D0"/>
    <w:lvl w:ilvl="0" w:tplc="CC30D9E8">
      <w:start w:val="5"/>
      <w:numFmt w:val="bullet"/>
      <w:lvlText w:val="-"/>
      <w:lvlJc w:val="left"/>
      <w:pPr>
        <w:ind w:left="720" w:hanging="360"/>
      </w:pPr>
      <w:rPr>
        <w:rFonts w:ascii="Calibri Light" w:eastAsiaTheme="minorEastAsia" w:hAnsi="Calibri Light"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F10604"/>
    <w:multiLevelType w:val="hybridMultilevel"/>
    <w:tmpl w:val="736EA894"/>
    <w:lvl w:ilvl="0" w:tplc="37A66530">
      <w:start w:val="11"/>
      <w:numFmt w:val="decimal"/>
      <w:lvlText w:val="%1."/>
      <w:lvlJc w:val="left"/>
      <w:pPr>
        <w:ind w:left="720" w:hanging="360"/>
      </w:pPr>
      <w:rPr>
        <w:rFonts w:hint="default"/>
        <w:color w:val="FF66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E9812B4"/>
    <w:multiLevelType w:val="hybridMultilevel"/>
    <w:tmpl w:val="542A55F6"/>
    <w:lvl w:ilvl="0" w:tplc="016A9B20">
      <w:start w:val="1"/>
      <w:numFmt w:val="bullet"/>
      <w:lvlText w:val=""/>
      <w:lvlJc w:val="left"/>
      <w:pPr>
        <w:ind w:left="1440" w:hanging="360"/>
      </w:pPr>
      <w:rPr>
        <w:rFonts w:ascii="Symbol" w:hAnsi="Symbol" w:hint="default"/>
        <w:color w:val="FF6600"/>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6F8F1917"/>
    <w:multiLevelType w:val="multilevel"/>
    <w:tmpl w:val="92AA11AC"/>
    <w:lvl w:ilvl="0">
      <w:start w:val="1"/>
      <w:numFmt w:val="bullet"/>
      <w:pStyle w:val="EnclosedBulletListegtextboxortable"/>
      <w:lvlText w:val=""/>
      <w:lvlJc w:val="left"/>
      <w:pPr>
        <w:ind w:left="417" w:hanging="360"/>
      </w:pPr>
      <w:rPr>
        <w:rFonts w:ascii="Symbol" w:hAnsi="Symbol" w:hint="default"/>
        <w:color w:val="F26722"/>
      </w:rPr>
    </w:lvl>
    <w:lvl w:ilvl="1">
      <w:start w:val="1"/>
      <w:numFmt w:val="bullet"/>
      <w:lvlText w:val="o"/>
      <w:lvlJc w:val="left"/>
      <w:pPr>
        <w:ind w:left="738" w:hanging="312"/>
      </w:pPr>
      <w:rPr>
        <w:rFonts w:ascii="Courier New" w:hAnsi="Courier New" w:hint="default"/>
        <w:color w:val="000000" w:themeColor="text1"/>
      </w:rPr>
    </w:lvl>
    <w:lvl w:ilvl="2">
      <w:start w:val="1"/>
      <w:numFmt w:val="bullet"/>
      <w:lvlText w:val=""/>
      <w:lvlJc w:val="left"/>
      <w:pPr>
        <w:ind w:left="1107" w:hanging="312"/>
      </w:pPr>
      <w:rPr>
        <w:rFonts w:ascii="Wingdings" w:hAnsi="Wingdings" w:hint="default"/>
      </w:rPr>
    </w:lvl>
    <w:lvl w:ilvl="3">
      <w:start w:val="1"/>
      <w:numFmt w:val="decimal"/>
      <w:lvlText w:val="%4."/>
      <w:lvlJc w:val="left"/>
      <w:pPr>
        <w:ind w:left="1476" w:hanging="312"/>
      </w:pPr>
      <w:rPr>
        <w:rFonts w:hint="default"/>
      </w:rPr>
    </w:lvl>
    <w:lvl w:ilvl="4">
      <w:start w:val="1"/>
      <w:numFmt w:val="lowerLetter"/>
      <w:lvlText w:val="%5."/>
      <w:lvlJc w:val="left"/>
      <w:pPr>
        <w:ind w:left="1845" w:hanging="312"/>
      </w:pPr>
      <w:rPr>
        <w:rFonts w:hint="default"/>
      </w:rPr>
    </w:lvl>
    <w:lvl w:ilvl="5">
      <w:start w:val="1"/>
      <w:numFmt w:val="lowerRoman"/>
      <w:lvlText w:val="%6."/>
      <w:lvlJc w:val="right"/>
      <w:pPr>
        <w:ind w:left="2214" w:hanging="312"/>
      </w:pPr>
      <w:rPr>
        <w:rFonts w:hint="default"/>
      </w:rPr>
    </w:lvl>
    <w:lvl w:ilvl="6">
      <w:start w:val="1"/>
      <w:numFmt w:val="decimal"/>
      <w:lvlText w:val="%7."/>
      <w:lvlJc w:val="left"/>
      <w:pPr>
        <w:ind w:left="2583" w:hanging="312"/>
      </w:pPr>
      <w:rPr>
        <w:rFonts w:hint="default"/>
      </w:rPr>
    </w:lvl>
    <w:lvl w:ilvl="7">
      <w:start w:val="1"/>
      <w:numFmt w:val="lowerLetter"/>
      <w:lvlText w:val="%8."/>
      <w:lvlJc w:val="left"/>
      <w:pPr>
        <w:ind w:left="2952" w:hanging="312"/>
      </w:pPr>
      <w:rPr>
        <w:rFonts w:hint="default"/>
      </w:rPr>
    </w:lvl>
    <w:lvl w:ilvl="8">
      <w:start w:val="1"/>
      <w:numFmt w:val="lowerRoman"/>
      <w:lvlText w:val="%9."/>
      <w:lvlJc w:val="right"/>
      <w:pPr>
        <w:ind w:left="3321" w:hanging="312"/>
      </w:pPr>
      <w:rPr>
        <w:rFonts w:hint="default"/>
      </w:rPr>
    </w:lvl>
  </w:abstractNum>
  <w:abstractNum w:abstractNumId="32" w15:restartNumberingAfterBreak="0">
    <w:nsid w:val="715C2A85"/>
    <w:multiLevelType w:val="hybridMultilevel"/>
    <w:tmpl w:val="BFEA1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3CE76A1"/>
    <w:multiLevelType w:val="hybridMultilevel"/>
    <w:tmpl w:val="7D56DE54"/>
    <w:lvl w:ilvl="0" w:tplc="016A9B20">
      <w:start w:val="1"/>
      <w:numFmt w:val="bullet"/>
      <w:lvlText w:val=""/>
      <w:lvlJc w:val="left"/>
      <w:pPr>
        <w:ind w:left="1440" w:hanging="360"/>
      </w:pPr>
      <w:rPr>
        <w:rFonts w:ascii="Symbol" w:hAnsi="Symbol" w:hint="default"/>
        <w:color w:val="FF660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6DC2945"/>
    <w:multiLevelType w:val="hybridMultilevel"/>
    <w:tmpl w:val="EFA66D88"/>
    <w:lvl w:ilvl="0" w:tplc="B40A903C">
      <w:start w:val="1"/>
      <w:numFmt w:val="bullet"/>
      <w:lvlText w:val=""/>
      <w:lvlJc w:val="left"/>
      <w:pPr>
        <w:ind w:left="1440" w:hanging="360"/>
      </w:pPr>
      <w:rPr>
        <w:rFonts w:ascii="Symbol" w:hAnsi="Symbol" w:hint="default"/>
        <w:color w:val="FF4D0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75431BC"/>
    <w:multiLevelType w:val="hybridMultilevel"/>
    <w:tmpl w:val="7340F33C"/>
    <w:lvl w:ilvl="0" w:tplc="47A4C86C">
      <w:start w:val="1"/>
      <w:numFmt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CE7820"/>
    <w:multiLevelType w:val="hybridMultilevel"/>
    <w:tmpl w:val="737820E4"/>
    <w:lvl w:ilvl="0" w:tplc="016A9B20">
      <w:start w:val="1"/>
      <w:numFmt w:val="bullet"/>
      <w:lvlText w:val=""/>
      <w:lvlJc w:val="left"/>
      <w:pPr>
        <w:ind w:left="1440" w:hanging="360"/>
      </w:pPr>
      <w:rPr>
        <w:rFonts w:ascii="Symbol" w:hAnsi="Symbol" w:hint="default"/>
        <w:color w:val="FF660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7DA735EE"/>
    <w:multiLevelType w:val="hybridMultilevel"/>
    <w:tmpl w:val="60A4D1B6"/>
    <w:lvl w:ilvl="0" w:tplc="47A4C86C">
      <w:start w:val="1"/>
      <w:numFmt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32"/>
  </w:num>
  <w:num w:numId="3">
    <w:abstractNumId w:val="17"/>
  </w:num>
  <w:num w:numId="4">
    <w:abstractNumId w:val="23"/>
  </w:num>
  <w:num w:numId="5">
    <w:abstractNumId w:val="34"/>
  </w:num>
  <w:num w:numId="6">
    <w:abstractNumId w:val="22"/>
  </w:num>
  <w:num w:numId="7">
    <w:abstractNumId w:val="13"/>
  </w:num>
  <w:num w:numId="8">
    <w:abstractNumId w:val="4"/>
  </w:num>
  <w:num w:numId="9">
    <w:abstractNumId w:val="6"/>
  </w:num>
  <w:num w:numId="10">
    <w:abstractNumId w:val="9"/>
  </w:num>
  <w:num w:numId="11">
    <w:abstractNumId w:val="26"/>
  </w:num>
  <w:num w:numId="12">
    <w:abstractNumId w:val="19"/>
  </w:num>
  <w:num w:numId="13">
    <w:abstractNumId w:val="29"/>
  </w:num>
  <w:num w:numId="14">
    <w:abstractNumId w:val="1"/>
  </w:num>
  <w:num w:numId="15">
    <w:abstractNumId w:val="28"/>
  </w:num>
  <w:num w:numId="16">
    <w:abstractNumId w:val="11"/>
  </w:num>
  <w:num w:numId="17">
    <w:abstractNumId w:val="21"/>
  </w:num>
  <w:num w:numId="18">
    <w:abstractNumId w:val="14"/>
  </w:num>
  <w:num w:numId="19">
    <w:abstractNumId w:val="15"/>
  </w:num>
  <w:num w:numId="20">
    <w:abstractNumId w:val="35"/>
  </w:num>
  <w:num w:numId="21">
    <w:abstractNumId w:val="25"/>
  </w:num>
  <w:num w:numId="22">
    <w:abstractNumId w:val="16"/>
  </w:num>
  <w:num w:numId="23">
    <w:abstractNumId w:val="37"/>
  </w:num>
  <w:num w:numId="24">
    <w:abstractNumId w:val="36"/>
  </w:num>
  <w:num w:numId="25">
    <w:abstractNumId w:val="27"/>
  </w:num>
  <w:num w:numId="26">
    <w:abstractNumId w:val="5"/>
  </w:num>
  <w:num w:numId="27">
    <w:abstractNumId w:val="3"/>
  </w:num>
  <w:num w:numId="28">
    <w:abstractNumId w:val="33"/>
  </w:num>
  <w:num w:numId="29">
    <w:abstractNumId w:val="20"/>
  </w:num>
  <w:num w:numId="30">
    <w:abstractNumId w:val="30"/>
  </w:num>
  <w:num w:numId="31">
    <w:abstractNumId w:val="0"/>
  </w:num>
  <w:num w:numId="32">
    <w:abstractNumId w:val="7"/>
  </w:num>
  <w:num w:numId="33">
    <w:abstractNumId w:val="7"/>
    <w:lvlOverride w:ilvl="0">
      <w:startOverride w:val="1"/>
    </w:lvlOverride>
  </w:num>
  <w:num w:numId="34">
    <w:abstractNumId w:val="24"/>
  </w:num>
  <w:num w:numId="35">
    <w:abstractNumId w:val="10"/>
  </w:num>
  <w:num w:numId="36">
    <w:abstractNumId w:val="8"/>
  </w:num>
  <w:num w:numId="37">
    <w:abstractNumId w:val="7"/>
    <w:lvlOverride w:ilvl="0">
      <w:startOverride w:val="1"/>
    </w:lvlOverride>
  </w:num>
  <w:num w:numId="38">
    <w:abstractNumId w:val="2"/>
  </w:num>
  <w:num w:numId="39">
    <w:abstractNumId w:val="9"/>
    <w:lvlOverride w:ilvl="0">
      <w:startOverride w:val="1"/>
    </w:lvlOverride>
  </w:num>
  <w:num w:numId="40">
    <w:abstractNumId w:val="7"/>
    <w:lvlOverride w:ilvl="0">
      <w:startOverride w:val="1"/>
    </w:lvlOverride>
  </w:num>
  <w:num w:numId="41">
    <w:abstractNumId w:val="12"/>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0A"/>
    <w:rsid w:val="000068F4"/>
    <w:rsid w:val="000212DD"/>
    <w:rsid w:val="00036ED3"/>
    <w:rsid w:val="00037DE7"/>
    <w:rsid w:val="00052007"/>
    <w:rsid w:val="000624C7"/>
    <w:rsid w:val="00072FC7"/>
    <w:rsid w:val="0008407D"/>
    <w:rsid w:val="00093B39"/>
    <w:rsid w:val="000A2BE2"/>
    <w:rsid w:val="000B01A9"/>
    <w:rsid w:val="000B77EA"/>
    <w:rsid w:val="000C047C"/>
    <w:rsid w:val="000C0CB2"/>
    <w:rsid w:val="000C15BA"/>
    <w:rsid w:val="000C2FD7"/>
    <w:rsid w:val="000C4C7B"/>
    <w:rsid w:val="000D45EC"/>
    <w:rsid w:val="000D787F"/>
    <w:rsid w:val="000F435D"/>
    <w:rsid w:val="000F6E61"/>
    <w:rsid w:val="001022CF"/>
    <w:rsid w:val="00123FFA"/>
    <w:rsid w:val="00127AB5"/>
    <w:rsid w:val="00142850"/>
    <w:rsid w:val="00152E7F"/>
    <w:rsid w:val="001644F1"/>
    <w:rsid w:val="00164E17"/>
    <w:rsid w:val="001650FA"/>
    <w:rsid w:val="001769AD"/>
    <w:rsid w:val="00182CCD"/>
    <w:rsid w:val="00193E9C"/>
    <w:rsid w:val="001A0707"/>
    <w:rsid w:val="001A73D7"/>
    <w:rsid w:val="001B4F72"/>
    <w:rsid w:val="001B64FF"/>
    <w:rsid w:val="001C5B64"/>
    <w:rsid w:val="001D0B28"/>
    <w:rsid w:val="001E0D2F"/>
    <w:rsid w:val="001F1590"/>
    <w:rsid w:val="001F5590"/>
    <w:rsid w:val="0022485E"/>
    <w:rsid w:val="00234509"/>
    <w:rsid w:val="00236C04"/>
    <w:rsid w:val="00237DDB"/>
    <w:rsid w:val="00243C55"/>
    <w:rsid w:val="00247817"/>
    <w:rsid w:val="00251FAD"/>
    <w:rsid w:val="00255A8D"/>
    <w:rsid w:val="00265010"/>
    <w:rsid w:val="00282A8F"/>
    <w:rsid w:val="002833F2"/>
    <w:rsid w:val="002953F5"/>
    <w:rsid w:val="00295784"/>
    <w:rsid w:val="002A15A5"/>
    <w:rsid w:val="002A557B"/>
    <w:rsid w:val="002C5D67"/>
    <w:rsid w:val="002C725A"/>
    <w:rsid w:val="002C7CBC"/>
    <w:rsid w:val="002D0951"/>
    <w:rsid w:val="002D6934"/>
    <w:rsid w:val="002E084C"/>
    <w:rsid w:val="002E4F56"/>
    <w:rsid w:val="002E55D0"/>
    <w:rsid w:val="002F1C28"/>
    <w:rsid w:val="00302175"/>
    <w:rsid w:val="00323DC7"/>
    <w:rsid w:val="0033063B"/>
    <w:rsid w:val="00332FD4"/>
    <w:rsid w:val="00344F51"/>
    <w:rsid w:val="0034653D"/>
    <w:rsid w:val="003475B6"/>
    <w:rsid w:val="00376F6C"/>
    <w:rsid w:val="0039729B"/>
    <w:rsid w:val="003B3986"/>
    <w:rsid w:val="003D7BB4"/>
    <w:rsid w:val="003E33A1"/>
    <w:rsid w:val="003E3F29"/>
    <w:rsid w:val="003F5C3C"/>
    <w:rsid w:val="004035E5"/>
    <w:rsid w:val="0041784B"/>
    <w:rsid w:val="00423A5C"/>
    <w:rsid w:val="004318BC"/>
    <w:rsid w:val="00457434"/>
    <w:rsid w:val="0046372D"/>
    <w:rsid w:val="004715C6"/>
    <w:rsid w:val="004752CB"/>
    <w:rsid w:val="004755F7"/>
    <w:rsid w:val="004813CB"/>
    <w:rsid w:val="00481D60"/>
    <w:rsid w:val="004845B1"/>
    <w:rsid w:val="004960A1"/>
    <w:rsid w:val="004B076E"/>
    <w:rsid w:val="004C6EE1"/>
    <w:rsid w:val="004F7BDF"/>
    <w:rsid w:val="005262E0"/>
    <w:rsid w:val="0053187B"/>
    <w:rsid w:val="00533877"/>
    <w:rsid w:val="00534522"/>
    <w:rsid w:val="00544034"/>
    <w:rsid w:val="00545044"/>
    <w:rsid w:val="00556070"/>
    <w:rsid w:val="00567063"/>
    <w:rsid w:val="00573D0A"/>
    <w:rsid w:val="00576BB4"/>
    <w:rsid w:val="005B33E5"/>
    <w:rsid w:val="005B3C74"/>
    <w:rsid w:val="005C28E1"/>
    <w:rsid w:val="005C30A2"/>
    <w:rsid w:val="005E1259"/>
    <w:rsid w:val="005E1777"/>
    <w:rsid w:val="005E24CA"/>
    <w:rsid w:val="005F2207"/>
    <w:rsid w:val="00604298"/>
    <w:rsid w:val="00606140"/>
    <w:rsid w:val="00613A03"/>
    <w:rsid w:val="006170BF"/>
    <w:rsid w:val="00627327"/>
    <w:rsid w:val="0063414C"/>
    <w:rsid w:val="006431A7"/>
    <w:rsid w:val="0064512E"/>
    <w:rsid w:val="0065292E"/>
    <w:rsid w:val="006575A2"/>
    <w:rsid w:val="00670A2D"/>
    <w:rsid w:val="0067741A"/>
    <w:rsid w:val="00681396"/>
    <w:rsid w:val="006868CC"/>
    <w:rsid w:val="006B2C15"/>
    <w:rsid w:val="006B2C57"/>
    <w:rsid w:val="006C1DC8"/>
    <w:rsid w:val="006C329D"/>
    <w:rsid w:val="006C4689"/>
    <w:rsid w:val="006F4AEA"/>
    <w:rsid w:val="00704895"/>
    <w:rsid w:val="00707A7A"/>
    <w:rsid w:val="00722EE9"/>
    <w:rsid w:val="007335DD"/>
    <w:rsid w:val="007402A9"/>
    <w:rsid w:val="00751BC4"/>
    <w:rsid w:val="0075566A"/>
    <w:rsid w:val="00762B7F"/>
    <w:rsid w:val="00762D66"/>
    <w:rsid w:val="00772E2E"/>
    <w:rsid w:val="00783506"/>
    <w:rsid w:val="00791E02"/>
    <w:rsid w:val="007A5512"/>
    <w:rsid w:val="007B69FE"/>
    <w:rsid w:val="007C31F1"/>
    <w:rsid w:val="007D7ED6"/>
    <w:rsid w:val="007E0038"/>
    <w:rsid w:val="007E1339"/>
    <w:rsid w:val="007F0627"/>
    <w:rsid w:val="007F4D3D"/>
    <w:rsid w:val="008074D3"/>
    <w:rsid w:val="00813C60"/>
    <w:rsid w:val="00830011"/>
    <w:rsid w:val="00844A50"/>
    <w:rsid w:val="00846D00"/>
    <w:rsid w:val="00856210"/>
    <w:rsid w:val="008758A8"/>
    <w:rsid w:val="008A0503"/>
    <w:rsid w:val="008A4723"/>
    <w:rsid w:val="008C2981"/>
    <w:rsid w:val="008C56B6"/>
    <w:rsid w:val="008C5A75"/>
    <w:rsid w:val="008D259E"/>
    <w:rsid w:val="008D5D2E"/>
    <w:rsid w:val="008F1E52"/>
    <w:rsid w:val="008F3028"/>
    <w:rsid w:val="008F309B"/>
    <w:rsid w:val="00903660"/>
    <w:rsid w:val="009068E7"/>
    <w:rsid w:val="00911C6D"/>
    <w:rsid w:val="00911D10"/>
    <w:rsid w:val="00916B8B"/>
    <w:rsid w:val="00917232"/>
    <w:rsid w:val="00921075"/>
    <w:rsid w:val="0094005E"/>
    <w:rsid w:val="0094266F"/>
    <w:rsid w:val="00950763"/>
    <w:rsid w:val="00963014"/>
    <w:rsid w:val="00981476"/>
    <w:rsid w:val="00987F36"/>
    <w:rsid w:val="009C15AE"/>
    <w:rsid w:val="009C2BFB"/>
    <w:rsid w:val="009C494A"/>
    <w:rsid w:val="009C5196"/>
    <w:rsid w:val="009C5513"/>
    <w:rsid w:val="009C75C4"/>
    <w:rsid w:val="009D4CD0"/>
    <w:rsid w:val="009E6274"/>
    <w:rsid w:val="00A05409"/>
    <w:rsid w:val="00A1753A"/>
    <w:rsid w:val="00A24AA7"/>
    <w:rsid w:val="00A26748"/>
    <w:rsid w:val="00A37A11"/>
    <w:rsid w:val="00A52C9D"/>
    <w:rsid w:val="00A54E79"/>
    <w:rsid w:val="00A60769"/>
    <w:rsid w:val="00A71291"/>
    <w:rsid w:val="00A7309A"/>
    <w:rsid w:val="00A73EED"/>
    <w:rsid w:val="00A83A9E"/>
    <w:rsid w:val="00A8473F"/>
    <w:rsid w:val="00A9105A"/>
    <w:rsid w:val="00A9174D"/>
    <w:rsid w:val="00AA13E5"/>
    <w:rsid w:val="00AB3B08"/>
    <w:rsid w:val="00AB4A58"/>
    <w:rsid w:val="00AC236C"/>
    <w:rsid w:val="00AD4ED2"/>
    <w:rsid w:val="00AE286B"/>
    <w:rsid w:val="00B01DAA"/>
    <w:rsid w:val="00B127B6"/>
    <w:rsid w:val="00B26BF0"/>
    <w:rsid w:val="00B300F8"/>
    <w:rsid w:val="00B30C4E"/>
    <w:rsid w:val="00B52E57"/>
    <w:rsid w:val="00B77534"/>
    <w:rsid w:val="00BA1799"/>
    <w:rsid w:val="00BA63DE"/>
    <w:rsid w:val="00BB3DA5"/>
    <w:rsid w:val="00BB503B"/>
    <w:rsid w:val="00BC2CA8"/>
    <w:rsid w:val="00BC2DA4"/>
    <w:rsid w:val="00BD0785"/>
    <w:rsid w:val="00BD131B"/>
    <w:rsid w:val="00BD3184"/>
    <w:rsid w:val="00BD4000"/>
    <w:rsid w:val="00BE10FB"/>
    <w:rsid w:val="00BF46B8"/>
    <w:rsid w:val="00BF4F25"/>
    <w:rsid w:val="00BF6912"/>
    <w:rsid w:val="00C0527D"/>
    <w:rsid w:val="00C106FA"/>
    <w:rsid w:val="00C1415B"/>
    <w:rsid w:val="00C16158"/>
    <w:rsid w:val="00C2186E"/>
    <w:rsid w:val="00C25F51"/>
    <w:rsid w:val="00C25FC4"/>
    <w:rsid w:val="00C30135"/>
    <w:rsid w:val="00C435C6"/>
    <w:rsid w:val="00C67916"/>
    <w:rsid w:val="00C67D07"/>
    <w:rsid w:val="00C7350A"/>
    <w:rsid w:val="00C74921"/>
    <w:rsid w:val="00CA3F53"/>
    <w:rsid w:val="00CE67CB"/>
    <w:rsid w:val="00CF1736"/>
    <w:rsid w:val="00D14ECB"/>
    <w:rsid w:val="00D31C8B"/>
    <w:rsid w:val="00D321FD"/>
    <w:rsid w:val="00D32D1A"/>
    <w:rsid w:val="00D4459F"/>
    <w:rsid w:val="00D47197"/>
    <w:rsid w:val="00D512E7"/>
    <w:rsid w:val="00D56924"/>
    <w:rsid w:val="00D5692B"/>
    <w:rsid w:val="00D5763E"/>
    <w:rsid w:val="00D63A47"/>
    <w:rsid w:val="00D70DA7"/>
    <w:rsid w:val="00D90495"/>
    <w:rsid w:val="00D95A91"/>
    <w:rsid w:val="00DA7BAC"/>
    <w:rsid w:val="00DD4EA6"/>
    <w:rsid w:val="00DE099E"/>
    <w:rsid w:val="00DE32D1"/>
    <w:rsid w:val="00DF6AE7"/>
    <w:rsid w:val="00E2126C"/>
    <w:rsid w:val="00E42BEB"/>
    <w:rsid w:val="00E52278"/>
    <w:rsid w:val="00E63EAC"/>
    <w:rsid w:val="00E652D2"/>
    <w:rsid w:val="00E93C34"/>
    <w:rsid w:val="00E9424A"/>
    <w:rsid w:val="00E976DA"/>
    <w:rsid w:val="00EA08F4"/>
    <w:rsid w:val="00EC7DE3"/>
    <w:rsid w:val="00EC7FA2"/>
    <w:rsid w:val="00EE2168"/>
    <w:rsid w:val="00EE2DAE"/>
    <w:rsid w:val="00EE4C81"/>
    <w:rsid w:val="00F22149"/>
    <w:rsid w:val="00F33AA8"/>
    <w:rsid w:val="00F366F6"/>
    <w:rsid w:val="00F467BF"/>
    <w:rsid w:val="00F5123E"/>
    <w:rsid w:val="00F5197E"/>
    <w:rsid w:val="00F5709C"/>
    <w:rsid w:val="00F63C6C"/>
    <w:rsid w:val="00F65138"/>
    <w:rsid w:val="00F74292"/>
    <w:rsid w:val="00F844B3"/>
    <w:rsid w:val="00F848C1"/>
    <w:rsid w:val="00F94618"/>
    <w:rsid w:val="00FD11AB"/>
    <w:rsid w:val="00FD6129"/>
    <w:rsid w:val="00FD7A78"/>
    <w:rsid w:val="00FE2AE7"/>
    <w:rsid w:val="00FE367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E4F08"/>
  <w15:chartTrackingRefBased/>
  <w15:docId w15:val="{FF8FD292-C49C-4D46-9E2A-E667663E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Light" w:eastAsiaTheme="minorEastAsia" w:hAnsi="Calibri Light"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5D67"/>
    <w:pPr>
      <w:spacing w:after="120" w:line="240" w:lineRule="auto"/>
    </w:pPr>
  </w:style>
  <w:style w:type="paragraph" w:styleId="Heading1">
    <w:name w:val="heading 1"/>
    <w:basedOn w:val="Normal"/>
    <w:next w:val="Normal"/>
    <w:link w:val="Heading1Char"/>
    <w:uiPriority w:val="9"/>
    <w:qFormat/>
    <w:rsid w:val="00903660"/>
    <w:pPr>
      <w:keepNext/>
      <w:keepLines/>
      <w:spacing w:before="160" w:after="0"/>
      <w:outlineLvl w:val="0"/>
    </w:pPr>
    <w:rPr>
      <w:rFonts w:ascii="Calibri" w:eastAsiaTheme="majorEastAsia" w:hAnsi="Calibri" w:cstheme="majorBidi"/>
      <w:color w:val="0F4B8F"/>
      <w:sz w:val="32"/>
      <w:szCs w:val="32"/>
    </w:rPr>
  </w:style>
  <w:style w:type="paragraph" w:styleId="Heading2">
    <w:name w:val="heading 2"/>
    <w:basedOn w:val="Normal"/>
    <w:next w:val="Normal"/>
    <w:link w:val="Heading2Char"/>
    <w:uiPriority w:val="9"/>
    <w:unhideWhenUsed/>
    <w:qFormat/>
    <w:rsid w:val="006431A7"/>
    <w:pPr>
      <w:keepNext/>
      <w:keepLines/>
      <w:spacing w:before="40" w:after="0"/>
      <w:outlineLvl w:val="1"/>
    </w:pPr>
    <w:rPr>
      <w:rFonts w:ascii="Calibri" w:eastAsiaTheme="majorEastAsia" w:hAnsi="Calibri" w:cstheme="majorBidi"/>
      <w:color w:val="0F7DC2"/>
      <w:sz w:val="26"/>
      <w:szCs w:val="26"/>
    </w:rPr>
  </w:style>
  <w:style w:type="paragraph" w:styleId="Heading3">
    <w:name w:val="heading 3"/>
    <w:basedOn w:val="Normal"/>
    <w:next w:val="Normal"/>
    <w:link w:val="Heading3Char"/>
    <w:uiPriority w:val="9"/>
    <w:unhideWhenUsed/>
    <w:qFormat/>
    <w:rsid w:val="00903660"/>
    <w:pPr>
      <w:keepNext/>
      <w:keepLines/>
      <w:spacing w:before="40" w:after="0"/>
      <w:outlineLvl w:val="2"/>
    </w:pPr>
    <w:rPr>
      <w:rFonts w:ascii="Calibri" w:eastAsiaTheme="majorEastAsia" w:hAnsi="Calibri" w:cstheme="majorBidi"/>
      <w:color w:val="0F4B8F"/>
      <w:sz w:val="24"/>
      <w:szCs w:val="24"/>
    </w:rPr>
  </w:style>
  <w:style w:type="paragraph" w:styleId="Heading4">
    <w:name w:val="heading 4"/>
    <w:basedOn w:val="Normal"/>
    <w:next w:val="Normal"/>
    <w:link w:val="Heading4Char"/>
    <w:uiPriority w:val="9"/>
    <w:unhideWhenUsed/>
    <w:qFormat/>
    <w:rsid w:val="006431A7"/>
    <w:pPr>
      <w:keepNext/>
      <w:keepLines/>
      <w:spacing w:before="40" w:after="0"/>
      <w:outlineLvl w:val="3"/>
    </w:pPr>
    <w:rPr>
      <w:rFonts w:asciiTheme="minorHAnsi" w:eastAsiaTheme="majorEastAsia" w:hAnsiTheme="minorHAnsi" w:cstheme="majorBidi"/>
      <w:iCs/>
      <w:color w:val="0F7DC2"/>
      <w:sz w:val="24"/>
    </w:rPr>
  </w:style>
  <w:style w:type="paragraph" w:styleId="Heading5">
    <w:name w:val="heading 5"/>
    <w:basedOn w:val="Normal"/>
    <w:next w:val="Normal"/>
    <w:link w:val="Heading5Char"/>
    <w:uiPriority w:val="9"/>
    <w:unhideWhenUsed/>
    <w:qFormat/>
    <w:rsid w:val="006431A7"/>
    <w:pPr>
      <w:keepNext/>
      <w:keepLines/>
      <w:spacing w:before="40" w:after="0"/>
      <w:outlineLvl w:val="4"/>
    </w:pPr>
    <w:rPr>
      <w:rFonts w:ascii="Calibri" w:eastAsiaTheme="majorEastAsia" w:hAnsi="Calibri" w:cstheme="majorBidi"/>
      <w:color w:val="0F7DC2"/>
    </w:rPr>
  </w:style>
  <w:style w:type="paragraph" w:styleId="Heading6">
    <w:name w:val="heading 6"/>
    <w:basedOn w:val="Normal"/>
    <w:next w:val="Normal"/>
    <w:link w:val="Heading6Char"/>
    <w:uiPriority w:val="9"/>
    <w:semiHidden/>
    <w:unhideWhenUsed/>
    <w:qFormat/>
    <w:rsid w:val="006431A7"/>
    <w:pPr>
      <w:keepNext/>
      <w:keepLines/>
      <w:spacing w:before="40" w:after="0"/>
      <w:outlineLvl w:val="5"/>
    </w:pPr>
    <w:rPr>
      <w:rFonts w:asciiTheme="minorHAnsi" w:eastAsiaTheme="majorEastAsia" w:hAnsiTheme="minorHAnsi" w:cstheme="majorBidi"/>
      <w:color w:val="0F4B8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660"/>
    <w:rPr>
      <w:rFonts w:ascii="Calibri" w:eastAsiaTheme="majorEastAsia" w:hAnsi="Calibri" w:cstheme="majorBidi"/>
      <w:color w:val="0F4B8F"/>
      <w:sz w:val="32"/>
      <w:szCs w:val="32"/>
    </w:rPr>
  </w:style>
  <w:style w:type="paragraph" w:styleId="ListParagraph">
    <w:name w:val="List Paragraph"/>
    <w:basedOn w:val="Normal"/>
    <w:link w:val="ListParagraphChar"/>
    <w:qFormat/>
    <w:rsid w:val="000D787F"/>
    <w:pPr>
      <w:ind w:left="720"/>
    </w:pPr>
  </w:style>
  <w:style w:type="character" w:customStyle="1" w:styleId="Heading2Char">
    <w:name w:val="Heading 2 Char"/>
    <w:basedOn w:val="DefaultParagraphFont"/>
    <w:link w:val="Heading2"/>
    <w:uiPriority w:val="9"/>
    <w:rsid w:val="006431A7"/>
    <w:rPr>
      <w:rFonts w:ascii="Calibri" w:eastAsiaTheme="majorEastAsia" w:hAnsi="Calibri" w:cstheme="majorBidi"/>
      <w:color w:val="0F7DC2"/>
      <w:sz w:val="26"/>
      <w:szCs w:val="26"/>
    </w:rPr>
  </w:style>
  <w:style w:type="character" w:customStyle="1" w:styleId="Heading3Char">
    <w:name w:val="Heading 3 Char"/>
    <w:basedOn w:val="DefaultParagraphFont"/>
    <w:link w:val="Heading3"/>
    <w:uiPriority w:val="9"/>
    <w:rsid w:val="00903660"/>
    <w:rPr>
      <w:rFonts w:ascii="Calibri" w:eastAsiaTheme="majorEastAsia" w:hAnsi="Calibri" w:cstheme="majorBidi"/>
      <w:color w:val="0F4B8F"/>
      <w:sz w:val="24"/>
      <w:szCs w:val="24"/>
    </w:rPr>
  </w:style>
  <w:style w:type="character" w:customStyle="1" w:styleId="Heading4Char">
    <w:name w:val="Heading 4 Char"/>
    <w:basedOn w:val="DefaultParagraphFont"/>
    <w:link w:val="Heading4"/>
    <w:uiPriority w:val="9"/>
    <w:rsid w:val="006431A7"/>
    <w:rPr>
      <w:rFonts w:asciiTheme="minorHAnsi" w:eastAsiaTheme="majorEastAsia" w:hAnsiTheme="minorHAnsi" w:cstheme="majorBidi"/>
      <w:iCs/>
      <w:color w:val="0F7DC2"/>
      <w:sz w:val="24"/>
    </w:rPr>
  </w:style>
  <w:style w:type="table" w:styleId="TableGrid">
    <w:name w:val="Table Grid"/>
    <w:basedOn w:val="TableNormal"/>
    <w:rsid w:val="005F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193E9C"/>
    <w:pPr>
      <w:tabs>
        <w:tab w:val="decimal" w:pos="360"/>
      </w:tabs>
      <w:spacing w:after="200" w:line="276" w:lineRule="auto"/>
    </w:pPr>
    <w:rPr>
      <w:rFonts w:cs="Times New Roman"/>
      <w:lang w:val="en-US" w:eastAsia="en-US"/>
    </w:rPr>
  </w:style>
  <w:style w:type="paragraph" w:styleId="FootnoteText">
    <w:name w:val="footnote text"/>
    <w:basedOn w:val="Normal"/>
    <w:link w:val="FootnoteTextChar"/>
    <w:uiPriority w:val="99"/>
    <w:unhideWhenUsed/>
    <w:rsid w:val="00193E9C"/>
    <w:pPr>
      <w:spacing w:after="0"/>
    </w:pPr>
    <w:rPr>
      <w:rFonts w:cs="Times New Roman"/>
      <w:sz w:val="20"/>
      <w:szCs w:val="20"/>
      <w:lang w:val="en-US" w:eastAsia="en-US"/>
    </w:rPr>
  </w:style>
  <w:style w:type="character" w:customStyle="1" w:styleId="FootnoteTextChar">
    <w:name w:val="Footnote Text Char"/>
    <w:basedOn w:val="DefaultParagraphFont"/>
    <w:link w:val="FootnoteText"/>
    <w:uiPriority w:val="99"/>
    <w:rsid w:val="00193E9C"/>
    <w:rPr>
      <w:rFonts w:cs="Times New Roman"/>
      <w:sz w:val="20"/>
      <w:szCs w:val="20"/>
      <w:lang w:val="en-US" w:eastAsia="en-US"/>
    </w:rPr>
  </w:style>
  <w:style w:type="character" w:styleId="SubtleEmphasis">
    <w:name w:val="Subtle Emphasis"/>
    <w:basedOn w:val="DefaultParagraphFont"/>
    <w:uiPriority w:val="19"/>
    <w:qFormat/>
    <w:rsid w:val="00193E9C"/>
    <w:rPr>
      <w:i/>
      <w:iCs/>
    </w:rPr>
  </w:style>
  <w:style w:type="table" w:styleId="LightShading-Accent1">
    <w:name w:val="Light Shading Accent 1"/>
    <w:basedOn w:val="TableNormal"/>
    <w:uiPriority w:val="60"/>
    <w:rsid w:val="00193E9C"/>
    <w:pPr>
      <w:spacing w:after="0" w:line="240" w:lineRule="auto"/>
    </w:pPr>
    <w:rPr>
      <w:color w:val="2E74B5" w:themeColor="accent1" w:themeShade="BF"/>
      <w:lang w:val="en-US"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Title">
    <w:name w:val="Title"/>
    <w:basedOn w:val="Normal"/>
    <w:next w:val="Normal"/>
    <w:link w:val="TitleChar"/>
    <w:uiPriority w:val="10"/>
    <w:qFormat/>
    <w:rsid w:val="002C5D67"/>
    <w:pPr>
      <w:spacing w:after="0"/>
      <w:contextualSpacing/>
    </w:pPr>
    <w:rPr>
      <w:rFonts w:ascii="Calibri" w:eastAsiaTheme="majorEastAsia" w:hAnsi="Calibri" w:cstheme="majorBidi"/>
      <w:color w:val="5A5A5A"/>
      <w:kern w:val="28"/>
      <w:sz w:val="56"/>
      <w:szCs w:val="56"/>
    </w:rPr>
  </w:style>
  <w:style w:type="character" w:customStyle="1" w:styleId="TitleChar">
    <w:name w:val="Title Char"/>
    <w:basedOn w:val="DefaultParagraphFont"/>
    <w:link w:val="Title"/>
    <w:uiPriority w:val="10"/>
    <w:rsid w:val="002C5D67"/>
    <w:rPr>
      <w:rFonts w:ascii="Calibri" w:eastAsiaTheme="majorEastAsia" w:hAnsi="Calibri" w:cstheme="majorBidi"/>
      <w:color w:val="5A5A5A"/>
      <w:kern w:val="28"/>
      <w:sz w:val="56"/>
      <w:szCs w:val="56"/>
    </w:rPr>
  </w:style>
  <w:style w:type="paragraph" w:styleId="NoSpacing">
    <w:name w:val="No Spacing"/>
    <w:link w:val="NoSpacingChar"/>
    <w:uiPriority w:val="1"/>
    <w:qFormat/>
    <w:rsid w:val="00921075"/>
    <w:pPr>
      <w:spacing w:after="0" w:line="240" w:lineRule="auto"/>
    </w:pPr>
    <w:rPr>
      <w:lang w:val="en-US" w:eastAsia="en-US"/>
    </w:rPr>
  </w:style>
  <w:style w:type="character" w:customStyle="1" w:styleId="NoSpacingChar">
    <w:name w:val="No Spacing Char"/>
    <w:basedOn w:val="DefaultParagraphFont"/>
    <w:link w:val="NoSpacing"/>
    <w:uiPriority w:val="1"/>
    <w:rsid w:val="00921075"/>
    <w:rPr>
      <w:lang w:val="en-US" w:eastAsia="en-US"/>
    </w:rPr>
  </w:style>
  <w:style w:type="paragraph" w:styleId="Subtitle">
    <w:name w:val="Subtitle"/>
    <w:basedOn w:val="Normal"/>
    <w:next w:val="Normal"/>
    <w:link w:val="SubtitleChar"/>
    <w:uiPriority w:val="11"/>
    <w:qFormat/>
    <w:rsid w:val="006431A7"/>
    <w:pPr>
      <w:numPr>
        <w:ilvl w:val="1"/>
      </w:numPr>
    </w:pPr>
    <w:rPr>
      <w:rFonts w:ascii="Calibri" w:hAnsi="Calibri" w:cs="Times New Roman"/>
      <w:caps/>
      <w:color w:val="0F4B8F"/>
      <w:sz w:val="36"/>
      <w:lang w:val="en-US" w:eastAsia="en-US"/>
    </w:rPr>
  </w:style>
  <w:style w:type="character" w:customStyle="1" w:styleId="SubtitleChar">
    <w:name w:val="Subtitle Char"/>
    <w:basedOn w:val="DefaultParagraphFont"/>
    <w:link w:val="Subtitle"/>
    <w:uiPriority w:val="11"/>
    <w:rsid w:val="006431A7"/>
    <w:rPr>
      <w:rFonts w:ascii="Calibri" w:hAnsi="Calibri" w:cs="Times New Roman"/>
      <w:caps/>
      <w:color w:val="0F4B8F"/>
      <w:sz w:val="36"/>
      <w:lang w:val="en-US" w:eastAsia="en-US"/>
    </w:rPr>
  </w:style>
  <w:style w:type="paragraph" w:styleId="TOCHeading">
    <w:name w:val="TOC Heading"/>
    <w:basedOn w:val="Heading1"/>
    <w:next w:val="Normal"/>
    <w:uiPriority w:val="39"/>
    <w:unhideWhenUsed/>
    <w:qFormat/>
    <w:rsid w:val="004715C6"/>
    <w:pPr>
      <w:outlineLvl w:val="9"/>
    </w:pPr>
    <w:rPr>
      <w:lang w:val="en-US" w:eastAsia="en-US"/>
    </w:rPr>
  </w:style>
  <w:style w:type="paragraph" w:styleId="TOC1">
    <w:name w:val="toc 1"/>
    <w:basedOn w:val="Normal"/>
    <w:next w:val="Normal"/>
    <w:autoRedefine/>
    <w:uiPriority w:val="39"/>
    <w:unhideWhenUsed/>
    <w:rsid w:val="004C6EE1"/>
    <w:pPr>
      <w:tabs>
        <w:tab w:val="right" w:leader="dot" w:pos="10194"/>
      </w:tabs>
      <w:spacing w:after="100"/>
    </w:pPr>
    <w:rPr>
      <w:noProof/>
      <w:color w:val="004990"/>
    </w:rPr>
  </w:style>
  <w:style w:type="paragraph" w:styleId="TOC2">
    <w:name w:val="toc 2"/>
    <w:basedOn w:val="Normal"/>
    <w:next w:val="Normal"/>
    <w:autoRedefine/>
    <w:uiPriority w:val="39"/>
    <w:unhideWhenUsed/>
    <w:rsid w:val="00DD4EA6"/>
    <w:pPr>
      <w:tabs>
        <w:tab w:val="right" w:leader="dot" w:pos="10194"/>
      </w:tabs>
      <w:spacing w:after="100"/>
      <w:ind w:left="220"/>
    </w:pPr>
    <w:rPr>
      <w:noProof/>
      <w:color w:val="007CC3"/>
    </w:rPr>
  </w:style>
  <w:style w:type="paragraph" w:styleId="TOC3">
    <w:name w:val="toc 3"/>
    <w:basedOn w:val="Normal"/>
    <w:next w:val="Normal"/>
    <w:autoRedefine/>
    <w:uiPriority w:val="39"/>
    <w:unhideWhenUsed/>
    <w:rsid w:val="00921075"/>
    <w:pPr>
      <w:spacing w:after="100"/>
      <w:ind w:left="440"/>
    </w:pPr>
  </w:style>
  <w:style w:type="character" w:styleId="Hyperlink">
    <w:name w:val="Hyperlink"/>
    <w:basedOn w:val="DefaultParagraphFont"/>
    <w:uiPriority w:val="99"/>
    <w:unhideWhenUsed/>
    <w:rsid w:val="00921075"/>
    <w:rPr>
      <w:color w:val="0563C1" w:themeColor="hyperlink"/>
      <w:u w:val="single"/>
    </w:rPr>
  </w:style>
  <w:style w:type="character" w:styleId="CommentReference">
    <w:name w:val="annotation reference"/>
    <w:basedOn w:val="DefaultParagraphFont"/>
    <w:uiPriority w:val="99"/>
    <w:semiHidden/>
    <w:unhideWhenUsed/>
    <w:rsid w:val="00323DC7"/>
    <w:rPr>
      <w:sz w:val="16"/>
      <w:szCs w:val="16"/>
    </w:rPr>
  </w:style>
  <w:style w:type="paragraph" w:styleId="CommentText">
    <w:name w:val="annotation text"/>
    <w:basedOn w:val="Normal"/>
    <w:link w:val="CommentTextChar"/>
    <w:uiPriority w:val="99"/>
    <w:semiHidden/>
    <w:unhideWhenUsed/>
    <w:rsid w:val="00323DC7"/>
    <w:rPr>
      <w:sz w:val="20"/>
      <w:szCs w:val="20"/>
    </w:rPr>
  </w:style>
  <w:style w:type="character" w:customStyle="1" w:styleId="CommentTextChar">
    <w:name w:val="Comment Text Char"/>
    <w:basedOn w:val="DefaultParagraphFont"/>
    <w:link w:val="CommentText"/>
    <w:uiPriority w:val="99"/>
    <w:semiHidden/>
    <w:rsid w:val="00323DC7"/>
    <w:rPr>
      <w:sz w:val="20"/>
      <w:szCs w:val="20"/>
    </w:rPr>
  </w:style>
  <w:style w:type="paragraph" w:styleId="CommentSubject">
    <w:name w:val="annotation subject"/>
    <w:basedOn w:val="CommentText"/>
    <w:next w:val="CommentText"/>
    <w:link w:val="CommentSubjectChar"/>
    <w:uiPriority w:val="99"/>
    <w:semiHidden/>
    <w:unhideWhenUsed/>
    <w:rsid w:val="00323DC7"/>
    <w:rPr>
      <w:b/>
      <w:bCs/>
    </w:rPr>
  </w:style>
  <w:style w:type="character" w:customStyle="1" w:styleId="CommentSubjectChar">
    <w:name w:val="Comment Subject Char"/>
    <w:basedOn w:val="CommentTextChar"/>
    <w:link w:val="CommentSubject"/>
    <w:uiPriority w:val="99"/>
    <w:semiHidden/>
    <w:rsid w:val="00323DC7"/>
    <w:rPr>
      <w:b/>
      <w:bCs/>
      <w:sz w:val="20"/>
      <w:szCs w:val="20"/>
    </w:rPr>
  </w:style>
  <w:style w:type="paragraph" w:styleId="BalloonText">
    <w:name w:val="Balloon Text"/>
    <w:basedOn w:val="Normal"/>
    <w:link w:val="BalloonTextChar"/>
    <w:uiPriority w:val="99"/>
    <w:semiHidden/>
    <w:unhideWhenUsed/>
    <w:rsid w:val="00323DC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DC7"/>
    <w:rPr>
      <w:rFonts w:ascii="Segoe UI" w:hAnsi="Segoe UI" w:cs="Segoe UI"/>
      <w:sz w:val="18"/>
      <w:szCs w:val="18"/>
    </w:rPr>
  </w:style>
  <w:style w:type="paragraph" w:styleId="Header">
    <w:name w:val="header"/>
    <w:basedOn w:val="Normal"/>
    <w:link w:val="HeaderChar"/>
    <w:uiPriority w:val="99"/>
    <w:unhideWhenUsed/>
    <w:rsid w:val="00BB503B"/>
    <w:pPr>
      <w:tabs>
        <w:tab w:val="center" w:pos="4513"/>
        <w:tab w:val="right" w:pos="9026"/>
      </w:tabs>
      <w:spacing w:after="0"/>
    </w:pPr>
  </w:style>
  <w:style w:type="character" w:customStyle="1" w:styleId="HeaderChar">
    <w:name w:val="Header Char"/>
    <w:basedOn w:val="DefaultParagraphFont"/>
    <w:link w:val="Header"/>
    <w:uiPriority w:val="99"/>
    <w:rsid w:val="00BB503B"/>
  </w:style>
  <w:style w:type="paragraph" w:styleId="Footer">
    <w:name w:val="footer"/>
    <w:basedOn w:val="Normal"/>
    <w:link w:val="FooterChar"/>
    <w:uiPriority w:val="99"/>
    <w:unhideWhenUsed/>
    <w:rsid w:val="00BB503B"/>
    <w:pPr>
      <w:tabs>
        <w:tab w:val="center" w:pos="4513"/>
        <w:tab w:val="right" w:pos="9026"/>
      </w:tabs>
      <w:spacing w:after="0"/>
    </w:pPr>
  </w:style>
  <w:style w:type="character" w:customStyle="1" w:styleId="FooterChar">
    <w:name w:val="Footer Char"/>
    <w:basedOn w:val="DefaultParagraphFont"/>
    <w:link w:val="Footer"/>
    <w:uiPriority w:val="99"/>
    <w:rsid w:val="00BB503B"/>
  </w:style>
  <w:style w:type="character" w:styleId="PlaceholderText">
    <w:name w:val="Placeholder Text"/>
    <w:basedOn w:val="DefaultParagraphFont"/>
    <w:uiPriority w:val="99"/>
    <w:semiHidden/>
    <w:rsid w:val="00BB503B"/>
    <w:rPr>
      <w:color w:val="808080"/>
    </w:rPr>
  </w:style>
  <w:style w:type="character" w:styleId="FootnoteReference">
    <w:name w:val="footnote reference"/>
    <w:basedOn w:val="DefaultParagraphFont"/>
    <w:uiPriority w:val="99"/>
    <w:semiHidden/>
    <w:unhideWhenUsed/>
    <w:rsid w:val="00D47197"/>
    <w:rPr>
      <w:vertAlign w:val="superscript"/>
    </w:rPr>
  </w:style>
  <w:style w:type="character" w:customStyle="1" w:styleId="Heading5Char">
    <w:name w:val="Heading 5 Char"/>
    <w:basedOn w:val="DefaultParagraphFont"/>
    <w:link w:val="Heading5"/>
    <w:uiPriority w:val="9"/>
    <w:rsid w:val="006431A7"/>
    <w:rPr>
      <w:rFonts w:ascii="Calibri" w:eastAsiaTheme="majorEastAsia" w:hAnsi="Calibri" w:cstheme="majorBidi"/>
      <w:color w:val="0F7DC2"/>
    </w:rPr>
  </w:style>
  <w:style w:type="paragraph" w:styleId="Revision">
    <w:name w:val="Revision"/>
    <w:hidden/>
    <w:uiPriority w:val="99"/>
    <w:semiHidden/>
    <w:rsid w:val="00A71291"/>
    <w:pPr>
      <w:spacing w:after="0" w:line="240" w:lineRule="auto"/>
    </w:pPr>
  </w:style>
  <w:style w:type="table" w:customStyle="1" w:styleId="BluePrismDarkBorder-Accent1">
    <w:name w:val="Blue Prism Dark Border - Accent 1"/>
    <w:basedOn w:val="LightShading-Accent1"/>
    <w:uiPriority w:val="99"/>
    <w:rsid w:val="007F4D3D"/>
    <w:rPr>
      <w:color w:val="auto"/>
    </w:rPr>
    <w:tblPr>
      <w:tbl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insideH w:val="single" w:sz="4" w:space="0" w:color="DEEAF6" w:themeColor="accent1" w:themeTint="33"/>
        <w:insideV w:val="single" w:sz="4" w:space="0" w:color="DEEAF6" w:themeColor="accent1" w:themeTint="33"/>
      </w:tblBorders>
      <w:tblCellMar>
        <w:top w:w="28" w:type="dxa"/>
        <w:bottom w:w="28" w:type="dxa"/>
      </w:tblCellMar>
    </w:tblPr>
    <w:tblStylePr w:type="firstRow">
      <w:pPr>
        <w:spacing w:before="0" w:after="0" w:line="240" w:lineRule="auto"/>
      </w:pPr>
      <w:rPr>
        <w:b/>
        <w:bCs/>
        <w:color w:val="0F7DC2"/>
      </w:rPr>
      <w:tblPr/>
      <w:tcPr>
        <w:tcBorders>
          <w:top w:val="single" w:sz="8" w:space="0" w:color="0F4B8F"/>
          <w:left w:val="nil"/>
          <w:bottom w:val="single" w:sz="8" w:space="0" w:color="0F4B8F"/>
          <w:right w:val="nil"/>
          <w:insideH w:val="nil"/>
          <w:insideV w:val="nil"/>
        </w:tcBorders>
      </w:tcPr>
    </w:tblStylePr>
    <w:tblStylePr w:type="lastRow">
      <w:pPr>
        <w:spacing w:before="0" w:after="0" w:line="240" w:lineRule="auto"/>
      </w:pPr>
      <w:rPr>
        <w:b w:val="0"/>
        <w:bCs/>
        <w:color w:val="0F7DC2"/>
      </w:rPr>
      <w:tblPr/>
      <w:tcPr>
        <w:tcBorders>
          <w:top w:val="single" w:sz="8" w:space="0" w:color="0F4B8F"/>
          <w:left w:val="nil"/>
          <w:bottom w:val="single" w:sz="8" w:space="0" w:color="0F4B8F"/>
          <w:right w:val="nil"/>
          <w:insideH w:val="nil"/>
          <w:insideV w:val="nil"/>
        </w:tcBorders>
      </w:tcPr>
    </w:tblStylePr>
    <w:tblStylePr w:type="firstCol">
      <w:rPr>
        <w:b w:val="0"/>
        <w:bCs/>
        <w:color w:val="0F7DC2"/>
      </w:rPr>
      <w:tblPr/>
      <w:tcPr>
        <w:tcBorders>
          <w:top w:val="single" w:sz="4" w:space="0" w:color="DEEAF6" w:themeColor="accent1" w:themeTint="33"/>
          <w:left w:val="single" w:sz="4" w:space="0" w:color="DEEAF6" w:themeColor="accent1" w:themeTint="33"/>
          <w:bottom w:val="single" w:sz="4" w:space="0" w:color="DEEAF6" w:themeColor="accent1" w:themeTint="33"/>
          <w:right w:val="single" w:sz="8" w:space="0" w:color="0F4B8F"/>
          <w:insideH w:val="single" w:sz="4" w:space="0" w:color="DEEAF6" w:themeColor="accent1" w:themeTint="33"/>
          <w:insideV w:val="single" w:sz="4" w:space="0" w:color="DEEAF6" w:themeColor="accent1" w:themeTint="33"/>
          <w:tl2br w:val="nil"/>
          <w:tr2bl w:val="nil"/>
        </w:tcBorders>
      </w:tcPr>
    </w:tblStylePr>
    <w:tblStylePr w:type="lastCol">
      <w:rPr>
        <w:b/>
        <w:bCs/>
      </w:rPr>
    </w:tblStylePr>
    <w:tblStylePr w:type="band1Vert">
      <w:tblPr/>
      <w:tcPr>
        <w:tcBorders>
          <w:left w:val="nil"/>
          <w:right w:val="nil"/>
          <w:insideH w:val="nil"/>
          <w:insideV w:val="nil"/>
        </w:tcBorders>
        <w:shd w:val="clear" w:color="auto" w:fill="F2F2F2" w:themeFill="background1" w:themeFillShade="F2"/>
      </w:tcPr>
    </w:tblStylePr>
    <w:tblStylePr w:type="band2Vert">
      <w:tblPr/>
      <w:tcPr>
        <w:shd w:val="clear" w:color="auto" w:fill="D9D9D9" w:themeFill="background1" w:themeFillShade="D9"/>
      </w:tcPr>
    </w:tblStylePr>
    <w:tblStylePr w:type="band1Horz">
      <w:tblPr/>
      <w:tcPr>
        <w:tcBorders>
          <w:left w:val="nil"/>
          <w:right w:val="nil"/>
          <w:insideH w:val="nil"/>
          <w:insideV w:val="nil"/>
        </w:tcBorders>
        <w:shd w:val="clear" w:color="auto" w:fill="F2F2F2" w:themeFill="background1" w:themeFillShade="F2"/>
      </w:tcPr>
    </w:tblStylePr>
    <w:tblStylePr w:type="band2Horz">
      <w:tblPr/>
      <w:tcPr>
        <w:shd w:val="clear" w:color="auto" w:fill="D9D9D9" w:themeFill="background1" w:themeFillShade="D9"/>
      </w:tcPr>
    </w:tblStylePr>
  </w:style>
  <w:style w:type="table" w:customStyle="1" w:styleId="BluePrismLightBorder-Accent1">
    <w:name w:val="Blue Prism Light Border - Accent 1"/>
    <w:basedOn w:val="LightShading-Accent1"/>
    <w:uiPriority w:val="99"/>
    <w:rsid w:val="007F4D3D"/>
    <w:rPr>
      <w:color w:val="auto"/>
    </w:rPr>
    <w:tblPr>
      <w:tblBorders>
        <w:top w:val="single" w:sz="8" w:space="0" w:color="DEEAF6" w:themeColor="accent1" w:themeTint="33"/>
        <w:left w:val="single" w:sz="8" w:space="0" w:color="DEEAF6" w:themeColor="accent1" w:themeTint="33"/>
        <w:bottom w:val="single" w:sz="8" w:space="0" w:color="DEEAF6" w:themeColor="accent1" w:themeTint="33"/>
        <w:right w:val="single" w:sz="8" w:space="0" w:color="DEEAF6" w:themeColor="accent1" w:themeTint="33"/>
        <w:insideH w:val="single" w:sz="8" w:space="0" w:color="DEEAF6" w:themeColor="accent1" w:themeTint="33"/>
        <w:insideV w:val="single" w:sz="8" w:space="0" w:color="DEEAF6" w:themeColor="accent1" w:themeTint="33"/>
      </w:tblBorders>
      <w:tblCellMar>
        <w:top w:w="28" w:type="dxa"/>
        <w:bottom w:w="28" w:type="dxa"/>
      </w:tblCellMar>
    </w:tblPr>
    <w:tblStylePr w:type="firstRow">
      <w:pPr>
        <w:spacing w:before="0" w:after="0" w:line="240" w:lineRule="auto"/>
      </w:pPr>
      <w:rPr>
        <w:b/>
        <w:bCs/>
        <w:color w:val="0F4B8F"/>
      </w:rPr>
      <w:tblPr/>
      <w:tcPr>
        <w:tcBorders>
          <w:top w:val="single" w:sz="8" w:space="0" w:color="0F7DC2"/>
          <w:left w:val="nil"/>
          <w:bottom w:val="single" w:sz="8" w:space="0" w:color="0F7DC2"/>
          <w:right w:val="nil"/>
          <w:insideH w:val="nil"/>
          <w:insideV w:val="nil"/>
        </w:tcBorders>
      </w:tcPr>
    </w:tblStylePr>
    <w:tblStylePr w:type="lastRow">
      <w:pPr>
        <w:spacing w:before="0" w:after="0" w:line="240" w:lineRule="auto"/>
      </w:pPr>
      <w:rPr>
        <w:b w:val="0"/>
        <w:bCs/>
        <w:color w:val="0F4B8F"/>
      </w:rPr>
      <w:tblPr/>
      <w:tcPr>
        <w:tcBorders>
          <w:top w:val="single" w:sz="8" w:space="0" w:color="0F7DC2"/>
          <w:left w:val="nil"/>
          <w:bottom w:val="single" w:sz="8" w:space="0" w:color="0F7DC2"/>
          <w:right w:val="nil"/>
          <w:insideH w:val="nil"/>
          <w:insideV w:val="nil"/>
        </w:tcBorders>
      </w:tcPr>
    </w:tblStylePr>
    <w:tblStylePr w:type="firstCol">
      <w:rPr>
        <w:b w:val="0"/>
        <w:bCs/>
        <w:color w:val="0F4B8F"/>
      </w:rPr>
      <w:tblPr/>
      <w:tcPr>
        <w:tcBorders>
          <w:top w:val="single" w:sz="4" w:space="0" w:color="DEEAF6" w:themeColor="accent1" w:themeTint="33"/>
          <w:left w:val="single" w:sz="4" w:space="0" w:color="DEEAF6" w:themeColor="accent1" w:themeTint="33"/>
          <w:bottom w:val="single" w:sz="4" w:space="0" w:color="DEEAF6" w:themeColor="accent1" w:themeTint="33"/>
          <w:right w:val="single" w:sz="8" w:space="0" w:color="0F7DC2"/>
          <w:insideH w:val="single" w:sz="4" w:space="0" w:color="DEEAF6" w:themeColor="accent1" w:themeTint="33"/>
          <w:insideV w:val="single" w:sz="4" w:space="0" w:color="DEEAF6" w:themeColor="accent1" w:themeTint="33"/>
          <w:tl2br w:val="nil"/>
          <w:tr2bl w:val="nil"/>
        </w:tcBorders>
      </w:tcPr>
    </w:tblStylePr>
    <w:tblStylePr w:type="lastCol">
      <w:rPr>
        <w:b/>
        <w:bCs/>
      </w:rPr>
    </w:tblStylePr>
    <w:tblStylePr w:type="band1Vert">
      <w:tblPr/>
      <w:tcPr>
        <w:tcBorders>
          <w:left w:val="nil"/>
          <w:right w:val="nil"/>
          <w:insideH w:val="nil"/>
          <w:insideV w:val="nil"/>
        </w:tcBorders>
        <w:shd w:val="clear" w:color="auto" w:fill="F2F2F2" w:themeFill="background1" w:themeFillShade="F2"/>
      </w:tcPr>
    </w:tblStylePr>
    <w:tblStylePr w:type="band2Vert">
      <w:tblPr/>
      <w:tcPr>
        <w:shd w:val="clear" w:color="auto" w:fill="D9D9D9" w:themeFill="background1" w:themeFillShade="D9"/>
      </w:tcPr>
    </w:tblStylePr>
    <w:tblStylePr w:type="band1Horz">
      <w:tblPr/>
      <w:tcPr>
        <w:tcBorders>
          <w:left w:val="nil"/>
          <w:right w:val="nil"/>
          <w:insideH w:val="nil"/>
          <w:insideV w:val="nil"/>
        </w:tcBorders>
        <w:shd w:val="clear" w:color="auto" w:fill="F2F2F2" w:themeFill="background1" w:themeFillShade="F2"/>
      </w:tcPr>
    </w:tblStylePr>
    <w:tblStylePr w:type="band2Horz">
      <w:tblPr/>
      <w:tcPr>
        <w:shd w:val="clear" w:color="auto" w:fill="D9D9D9" w:themeFill="background1" w:themeFillShade="D9"/>
      </w:tcPr>
    </w:tblStylePr>
  </w:style>
  <w:style w:type="paragraph" w:customStyle="1" w:styleId="Legal">
    <w:name w:val="Legal"/>
    <w:basedOn w:val="Normal"/>
    <w:link w:val="LegalChar"/>
    <w:qFormat/>
    <w:rsid w:val="004715C6"/>
    <w:rPr>
      <w:sz w:val="18"/>
    </w:rPr>
  </w:style>
  <w:style w:type="paragraph" w:customStyle="1" w:styleId="BPBulletedList">
    <w:name w:val="BP Bulleted List"/>
    <w:basedOn w:val="ListParagraph"/>
    <w:next w:val="ListParagraph"/>
    <w:link w:val="BPBulletedListChar"/>
    <w:rsid w:val="00BB3DA5"/>
    <w:pPr>
      <w:numPr>
        <w:numId w:val="16"/>
      </w:numPr>
    </w:pPr>
  </w:style>
  <w:style w:type="character" w:customStyle="1" w:styleId="LegalChar">
    <w:name w:val="Legal Char"/>
    <w:basedOn w:val="DefaultParagraphFont"/>
    <w:link w:val="Legal"/>
    <w:rsid w:val="004715C6"/>
    <w:rPr>
      <w:sz w:val="18"/>
    </w:rPr>
  </w:style>
  <w:style w:type="character" w:customStyle="1" w:styleId="BPBulletedListChar">
    <w:name w:val="BP Bulleted List Char"/>
    <w:basedOn w:val="DefaultParagraphFont"/>
    <w:link w:val="BPBulletedList"/>
    <w:rsid w:val="00BB3DA5"/>
  </w:style>
  <w:style w:type="character" w:customStyle="1" w:styleId="Heading6Char">
    <w:name w:val="Heading 6 Char"/>
    <w:basedOn w:val="DefaultParagraphFont"/>
    <w:link w:val="Heading6"/>
    <w:uiPriority w:val="9"/>
    <w:semiHidden/>
    <w:rsid w:val="006431A7"/>
    <w:rPr>
      <w:rFonts w:asciiTheme="minorHAnsi" w:eastAsiaTheme="majorEastAsia" w:hAnsiTheme="minorHAnsi" w:cstheme="majorBidi"/>
      <w:color w:val="0F4B8F"/>
    </w:rPr>
  </w:style>
  <w:style w:type="paragraph" w:customStyle="1" w:styleId="EnclosedNumberedListegtextboxortable">
    <w:name w:val="Enclosed Numbered List (e.g. textbox or table)"/>
    <w:basedOn w:val="ListParagraph"/>
    <w:link w:val="EnclosedNumberedListegtextboxortableChar"/>
    <w:qFormat/>
    <w:rsid w:val="00903660"/>
    <w:pPr>
      <w:numPr>
        <w:numId w:val="10"/>
      </w:numPr>
      <w:spacing w:before="120"/>
    </w:pPr>
    <w:rPr>
      <w:color w:val="000000" w:themeColor="text1"/>
      <w:sz w:val="20"/>
      <w:szCs w:val="20"/>
    </w:rPr>
  </w:style>
  <w:style w:type="paragraph" w:customStyle="1" w:styleId="NumberedListBP">
    <w:name w:val="Numbered List (BP)"/>
    <w:basedOn w:val="ListParagraph"/>
    <w:link w:val="NumberedListBPChar"/>
    <w:qFormat/>
    <w:rsid w:val="009C2BFB"/>
    <w:pPr>
      <w:numPr>
        <w:numId w:val="32"/>
      </w:numPr>
    </w:pPr>
    <w:rPr>
      <w:noProof/>
      <w:lang w:eastAsia="en-GB"/>
    </w:rPr>
  </w:style>
  <w:style w:type="character" w:customStyle="1" w:styleId="ListParagraphChar">
    <w:name w:val="List Paragraph Char"/>
    <w:basedOn w:val="DefaultParagraphFont"/>
    <w:link w:val="ListParagraph"/>
    <w:rsid w:val="000C047C"/>
  </w:style>
  <w:style w:type="character" w:customStyle="1" w:styleId="EnclosedNumberedListegtextboxortableChar">
    <w:name w:val="Enclosed Numbered List (e.g. textbox or table) Char"/>
    <w:basedOn w:val="ListParagraphChar"/>
    <w:link w:val="EnclosedNumberedListegtextboxortable"/>
    <w:rsid w:val="000C15BA"/>
    <w:rPr>
      <w:color w:val="000000" w:themeColor="text1"/>
      <w:sz w:val="20"/>
      <w:szCs w:val="20"/>
    </w:rPr>
  </w:style>
  <w:style w:type="paragraph" w:customStyle="1" w:styleId="Bullet">
    <w:name w:val="Bullet"/>
    <w:basedOn w:val="Normal"/>
    <w:link w:val="BulletChar"/>
    <w:rsid w:val="000C047C"/>
    <w:pPr>
      <w:numPr>
        <w:numId w:val="35"/>
      </w:numPr>
    </w:pPr>
  </w:style>
  <w:style w:type="character" w:customStyle="1" w:styleId="NumberedListBPChar">
    <w:name w:val="Numbered List (BP) Char"/>
    <w:basedOn w:val="ListParagraphChar"/>
    <w:link w:val="NumberedListBP"/>
    <w:rsid w:val="000C047C"/>
    <w:rPr>
      <w:noProof/>
      <w:lang w:eastAsia="en-GB"/>
    </w:rPr>
  </w:style>
  <w:style w:type="paragraph" w:customStyle="1" w:styleId="BulletList">
    <w:name w:val="Bullet List"/>
    <w:basedOn w:val="NumberedListBP"/>
    <w:link w:val="BulletListChar"/>
    <w:rsid w:val="00F467BF"/>
    <w:pPr>
      <w:numPr>
        <w:numId w:val="36"/>
      </w:numPr>
      <w:ind w:left="709" w:hanging="284"/>
    </w:pPr>
  </w:style>
  <w:style w:type="paragraph" w:customStyle="1" w:styleId="BulletListBP">
    <w:name w:val="Bullet List (BP)"/>
    <w:basedOn w:val="NumberedListBP"/>
    <w:link w:val="BulletListBPChar"/>
    <w:qFormat/>
    <w:rsid w:val="009C2BFB"/>
    <w:pPr>
      <w:numPr>
        <w:numId w:val="41"/>
      </w:numPr>
    </w:pPr>
  </w:style>
  <w:style w:type="character" w:customStyle="1" w:styleId="BulletChar">
    <w:name w:val="Bullet Char"/>
    <w:basedOn w:val="DefaultParagraphFont"/>
    <w:link w:val="Bullet"/>
    <w:rsid w:val="000C047C"/>
  </w:style>
  <w:style w:type="character" w:customStyle="1" w:styleId="BulletListChar">
    <w:name w:val="Bullet List Char"/>
    <w:basedOn w:val="BulletChar"/>
    <w:link w:val="BulletList"/>
    <w:rsid w:val="00F467BF"/>
    <w:rPr>
      <w:noProof/>
      <w:lang w:eastAsia="en-GB"/>
    </w:rPr>
  </w:style>
  <w:style w:type="character" w:customStyle="1" w:styleId="BulletListBPChar">
    <w:name w:val="Bullet List (BP) Char"/>
    <w:basedOn w:val="NumberedListBPChar"/>
    <w:link w:val="BulletListBP"/>
    <w:rsid w:val="00B52E57"/>
    <w:rPr>
      <w:noProof/>
      <w:lang w:eastAsia="en-GB"/>
    </w:rPr>
  </w:style>
  <w:style w:type="paragraph" w:customStyle="1" w:styleId="EnclosedBulletListegtextboxortable">
    <w:name w:val="Enclosed Bullet List (e.g. textbox or table)"/>
    <w:basedOn w:val="EnclosedNumberedListegtextboxortable"/>
    <w:link w:val="EnclosedBulletListegtextboxortableChar"/>
    <w:qFormat/>
    <w:rsid w:val="00903660"/>
    <w:pPr>
      <w:numPr>
        <w:numId w:val="42"/>
      </w:numPr>
      <w:spacing w:before="40" w:after="40"/>
    </w:pPr>
  </w:style>
  <w:style w:type="character" w:customStyle="1" w:styleId="EnclosedBulletListegtextboxortableChar">
    <w:name w:val="Enclosed Bullet List (e.g. textbox or table) Char"/>
    <w:basedOn w:val="EnclosedNumberedListegtextboxortableChar"/>
    <w:link w:val="EnclosedBulletListegtextboxortable"/>
    <w:rsid w:val="008A0503"/>
    <w:rPr>
      <w:color w:val="000000" w:themeColor="text1"/>
      <w:sz w:val="20"/>
      <w:szCs w:val="20"/>
    </w:rPr>
  </w:style>
  <w:style w:type="paragraph" w:customStyle="1" w:styleId="EnclosedText">
    <w:name w:val="Enclosed Text"/>
    <w:basedOn w:val="Normal"/>
    <w:link w:val="EnclosedTextChar"/>
    <w:qFormat/>
    <w:rsid w:val="00C106FA"/>
    <w:pPr>
      <w:spacing w:after="80"/>
    </w:pPr>
    <w:rPr>
      <w:sz w:val="20"/>
    </w:rPr>
  </w:style>
  <w:style w:type="character" w:customStyle="1" w:styleId="EnclosedTextChar">
    <w:name w:val="Enclosed Text Char"/>
    <w:basedOn w:val="DefaultParagraphFont"/>
    <w:link w:val="EnclosedText"/>
    <w:rsid w:val="00C106FA"/>
    <w:rPr>
      <w:sz w:val="20"/>
    </w:rPr>
  </w:style>
  <w:style w:type="paragraph" w:customStyle="1" w:styleId="TableHeading">
    <w:name w:val="Table Heading"/>
    <w:basedOn w:val="Normal"/>
    <w:qFormat/>
    <w:rsid w:val="001A73D7"/>
    <w:pPr>
      <w:spacing w:before="120" w:after="240"/>
    </w:pPr>
    <w:rPr>
      <w:rFonts w:ascii="Arial" w:eastAsia="Times New Roman" w:hAnsi="Arial" w:cs="Times New Roman"/>
      <w:b/>
      <w:color w:val="262626"/>
      <w:sz w:val="24"/>
      <w:szCs w:val="24"/>
      <w:lang w:eastAsia="en-US"/>
    </w:rPr>
  </w:style>
  <w:style w:type="table" w:styleId="GridTable6Colorful-Accent1">
    <w:name w:val="Grid Table 6 Colorful Accent 1"/>
    <w:basedOn w:val="TableNormal"/>
    <w:uiPriority w:val="51"/>
    <w:rsid w:val="00573D0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1">
    <w:name w:val="List Table 6 Colorful Accent 1"/>
    <w:basedOn w:val="TableNormal"/>
    <w:uiPriority w:val="51"/>
    <w:rsid w:val="00573D0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084750">
      <w:bodyDiv w:val="1"/>
      <w:marLeft w:val="0"/>
      <w:marRight w:val="0"/>
      <w:marTop w:val="0"/>
      <w:marBottom w:val="0"/>
      <w:divBdr>
        <w:top w:val="none" w:sz="0" w:space="0" w:color="auto"/>
        <w:left w:val="none" w:sz="0" w:space="0" w:color="auto"/>
        <w:bottom w:val="none" w:sz="0" w:space="0" w:color="auto"/>
        <w:right w:val="none" w:sz="0" w:space="0" w:color="auto"/>
      </w:divBdr>
    </w:div>
    <w:div w:id="120182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synergyaust.sharepoint.com/Digital/Services/RPA/Methods/Templates/Service%20Model/Process%20Implementation/Deployment%20Reques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bwMode="auto">
        <a:solidFill>
          <a:schemeClr val="bg1">
            <a:lumMod val="95000"/>
          </a:schemeClr>
        </a:solidFill>
        <a:ln w="9525">
          <a:solidFill>
            <a:srgbClr val="0F4B8F"/>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643BD153143243AAD85DA11D3E31DE" ma:contentTypeVersion="9" ma:contentTypeDescription="Create a new document." ma:contentTypeScope="" ma:versionID="4cc4d30373f3bcf6ea93c2312a44a77f">
  <xsd:schema xmlns:xsd="http://www.w3.org/2001/XMLSchema" xmlns:xs="http://www.w3.org/2001/XMLSchema" xmlns:p="http://schemas.microsoft.com/office/2006/metadata/properties" xmlns:ns2="bc69cf4e-dcf7-4a94-9288-3e741aadb139" xmlns:ns3="8dc16969-9e6d-4c12-94bd-3cf9ca148532" targetNamespace="http://schemas.microsoft.com/office/2006/metadata/properties" ma:root="true" ma:fieldsID="6160a134c62fff67a4d1165b6ba7169f" ns2:_="" ns3:_="">
    <xsd:import namespace="bc69cf4e-dcf7-4a94-9288-3e741aadb139"/>
    <xsd:import namespace="8dc16969-9e6d-4c12-94bd-3cf9ca148532"/>
    <xsd:element name="properties">
      <xsd:complexType>
        <xsd:sequence>
          <xsd:element name="documentManagement">
            <xsd:complexType>
              <xsd:all>
                <xsd:element ref="ns2:Client" minOccurs="0"/>
                <xsd:element ref="ns2:Account" minOccurs="0"/>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69cf4e-dcf7-4a94-9288-3e741aadb139" elementFormDefault="qualified">
    <xsd:import namespace="http://schemas.microsoft.com/office/2006/documentManagement/types"/>
    <xsd:import namespace="http://schemas.microsoft.com/office/infopath/2007/PartnerControls"/>
    <xsd:element name="Client" ma:index="8" nillable="true" ma:displayName="Client" ma:description="Client or Account name" ma:internalName="Client">
      <xsd:simpleType>
        <xsd:restriction base="dms:Text">
          <xsd:maxLength value="255"/>
        </xsd:restriction>
      </xsd:simpleType>
    </xsd:element>
    <xsd:element name="Account" ma:index="9" nillable="true" ma:displayName="Account" ma:list="{da3a980b-bd84-4d52-a437-ce21dc283111}" ma:internalName="Account" ma:showField="Title" ma:web="bc69cf4e-dcf7-4a94-9288-3e741aadb139">
      <xsd:simpleType>
        <xsd:restriction base="dms:Lookup"/>
      </xsd:simpleType>
    </xsd:element>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c16969-9e6d-4c12-94bd-3cf9ca148532"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Account xmlns="bc69cf4e-dcf7-4a94-9288-3e741aadb139" xsi:nil="true"/>
    <Client xmlns="bc69cf4e-dcf7-4a94-9288-3e741aadb1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216AF-9BE0-4888-9E91-DEA885144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69cf4e-dcf7-4a94-9288-3e741aadb139"/>
    <ds:schemaRef ds:uri="8dc16969-9e6d-4c12-94bd-3cf9ca148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BDFE87-AD2B-4834-88A0-E30F4A8991D8}">
  <ds:schemaRefs>
    <ds:schemaRef ds:uri="http://schemas.microsoft.com/sharepoint/v3/contenttype/forms"/>
  </ds:schemaRefs>
</ds:datastoreItem>
</file>

<file path=customXml/itemProps3.xml><?xml version="1.0" encoding="utf-8"?>
<ds:datastoreItem xmlns:ds="http://schemas.openxmlformats.org/officeDocument/2006/customXml" ds:itemID="{62A1D37F-79B8-4465-B32A-74B0DCDED80C}">
  <ds:schemaRefs>
    <ds:schemaRef ds:uri="http://schemas.microsoft.com/office/2006/metadata/properties"/>
    <ds:schemaRef ds:uri="bc69cf4e-dcf7-4a94-9288-3e741aadb139"/>
  </ds:schemaRefs>
</ds:datastoreItem>
</file>

<file path=customXml/itemProps4.xml><?xml version="1.0" encoding="utf-8"?>
<ds:datastoreItem xmlns:ds="http://schemas.openxmlformats.org/officeDocument/2006/customXml" ds:itemID="{2CB1741D-B821-4070-8CFC-B2418E97D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Deployment%20Request%20Template</Template>
  <TotalTime>12</TotalTime>
  <Pages>2</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Deployment Request</vt:lpstr>
    </vt:vector>
  </TitlesOfParts>
  <Company>Blue Prism</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Request</dc:title>
  <dc:subject/>
  <dc:creator>Rod Olsen</dc:creator>
  <cp:keywords/>
  <dc:description/>
  <cp:lastModifiedBy>Rod Olsen</cp:lastModifiedBy>
  <cp:revision>16</cp:revision>
  <cp:lastPrinted>2016-01-08T09:50:00Z</cp:lastPrinted>
  <dcterms:created xsi:type="dcterms:W3CDTF">2019-04-18T00:29:00Z</dcterms:created>
  <dcterms:modified xsi:type="dcterms:W3CDTF">2019-04-18T00:41:00Z</dcterms:modified>
  <cp:category>Data Sheet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0x01010086643BD153143243AAD85DA11D3E31DE</vt:lpwstr>
  </property>
</Properties>
</file>