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FF93C" w14:textId="77777777" w:rsidR="002C5D67" w:rsidRDefault="00A9174D" w:rsidP="00963014">
      <w:pPr>
        <w:jc w:val="center"/>
        <w:rPr>
          <w:rStyle w:val="Heading1Char"/>
        </w:rPr>
      </w:pPr>
      <w:r>
        <w:rPr>
          <w:noProof/>
          <w:lang w:eastAsia="en-GB"/>
        </w:rPr>
        <mc:AlternateContent>
          <mc:Choice Requires="wps">
            <w:drawing>
              <wp:inline distT="0" distB="0" distL="0" distR="0" wp14:anchorId="730F8E4A" wp14:editId="36D2AB23">
                <wp:extent cx="6301409" cy="1404620"/>
                <wp:effectExtent l="0" t="0" r="444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409" cy="1404620"/>
                        </a:xfrm>
                        <a:prstGeom prst="rect">
                          <a:avLst/>
                        </a:prstGeom>
                        <a:solidFill>
                          <a:srgbClr val="FFFFFF"/>
                        </a:solidFill>
                        <a:ln w="9525">
                          <a:noFill/>
                          <a:miter lim="800000"/>
                          <a:headEnd/>
                          <a:tailEnd/>
                        </a:ln>
                      </wps:spPr>
                      <wps:txbx>
                        <w:txbxContent>
                          <w:p w14:paraId="22C8908A" w14:textId="77777777" w:rsidR="00A9174D" w:rsidRPr="000A0DA3" w:rsidRDefault="006D00F3" w:rsidP="00A9174D">
                            <w:pPr>
                              <w:jc w:val="center"/>
                              <w:rPr>
                                <w:rStyle w:val="TitleChar"/>
                              </w:rPr>
                            </w:pPr>
                            <w:sdt>
                              <w:sdtPr>
                                <w:rPr>
                                  <w:rStyle w:val="TitleChar"/>
                                </w:rPr>
                                <w:alias w:val="Title"/>
                                <w:tag w:val=""/>
                                <w:id w:val="-512764721"/>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A73D7">
                                  <w:rPr>
                                    <w:rStyle w:val="TitleChar"/>
                                  </w:rPr>
                                  <w:t>Deployment Request</w:t>
                                </w:r>
                              </w:sdtContent>
                            </w:sdt>
                          </w:p>
                        </w:txbxContent>
                      </wps:txbx>
                      <wps:bodyPr rot="0" vert="horz" wrap="square" lIns="0" tIns="0" rIns="0" bIns="0" anchor="t" anchorCtr="0" upright="1">
                        <a:spAutoFit/>
                      </wps:bodyPr>
                    </wps:wsp>
                  </a:graphicData>
                </a:graphic>
              </wp:inline>
            </w:drawing>
          </mc:Choice>
          <mc:Fallback>
            <w:pict>
              <v:shapetype w14:anchorId="730F8E4A" id="_x0000_t202" coordsize="21600,21600" o:spt="202" path="m,l,21600r21600,l21600,xe">
                <v:stroke joinstyle="miter"/>
                <v:path gradientshapeok="t" o:connecttype="rect"/>
              </v:shapetype>
              <v:shape id="Text Box 2" o:spid="_x0000_s1026" type="#_x0000_t202" style="width:496.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" stroked="f">
                <v:textbox style="mso-fit-shape-to-text:t" inset="0,0,0,0">
                  <w:txbxContent>
                    <w:p w14:paraId="22C8908A" w14:textId="77777777" w:rsidR="00A9174D" w:rsidRPr="000A0DA3" w:rsidRDefault="006D00F3" w:rsidP="00A9174D">
                      <w:pPr>
                        <w:jc w:val="center"/>
                        <w:rPr>
                          <w:rStyle w:val="TitleChar"/>
                        </w:rPr>
                      </w:pPr>
                      <w:sdt>
                        <w:sdtPr>
                          <w:rPr>
                            <w:rStyle w:val="TitleChar"/>
                          </w:rPr>
                          <w:alias w:val="Title"/>
                          <w:tag w:val=""/>
                          <w:id w:val="-512764721"/>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A73D7">
                            <w:rPr>
                              <w:rStyle w:val="TitleChar"/>
                            </w:rPr>
                            <w:t>Deployment Request</w:t>
                          </w:r>
                        </w:sdtContent>
                      </w:sdt>
                    </w:p>
                  </w:txbxContent>
                </v:textbox>
                <w10:anchorlock/>
              </v:shape>
            </w:pict>
          </mc:Fallback>
        </mc:AlternateContent>
      </w:r>
    </w:p>
    <w:p w14:paraId="66297865" w14:textId="77777777" w:rsidR="001A73D7" w:rsidRPr="00573D0A" w:rsidRDefault="001A73D7" w:rsidP="001A73D7">
      <w:pPr>
        <w:pStyle w:val="Heading1"/>
        <w:rPr>
          <w:b/>
          <w:color w:val="auto"/>
          <w:sz w:val="30"/>
          <w:szCs w:val="30"/>
        </w:rPr>
      </w:pPr>
      <w:r w:rsidRPr="00573D0A">
        <w:rPr>
          <w:b/>
          <w:color w:val="auto"/>
          <w:sz w:val="30"/>
          <w:szCs w:val="30"/>
        </w:rPr>
        <w:t xml:space="preserve">Change </w:t>
      </w:r>
      <w:r w:rsidR="00573D0A" w:rsidRPr="00573D0A">
        <w:rPr>
          <w:b/>
          <w:color w:val="auto"/>
          <w:sz w:val="30"/>
          <w:szCs w:val="30"/>
        </w:rPr>
        <w:t>Register</w:t>
      </w:r>
    </w:p>
    <w:tbl>
      <w:tblPr>
        <w:tblStyle w:val="GridTable6Colorful-Accent1"/>
        <w:tblW w:w="0" w:type="auto"/>
        <w:tblLook w:val="04A0" w:firstRow="1" w:lastRow="0" w:firstColumn="1" w:lastColumn="0" w:noHBand="0" w:noVBand="1"/>
      </w:tblPr>
      <w:tblGrid>
        <w:gridCol w:w="5091"/>
        <w:gridCol w:w="5104"/>
      </w:tblGrid>
      <w:tr w:rsidR="001A73D7" w:rsidRPr="001A73D7" w14:paraId="31ED2641" w14:textId="77777777" w:rsidTr="0057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4" w:type="dxa"/>
          </w:tcPr>
          <w:p w14:paraId="5FFC9AF9" w14:textId="77777777" w:rsidR="001A73D7" w:rsidRPr="00573D0A" w:rsidRDefault="001A73D7" w:rsidP="009471FC">
            <w:pPr>
              <w:pStyle w:val="TableHeading"/>
              <w:rPr>
                <w:rFonts w:asciiTheme="minorHAnsi" w:hAnsiTheme="minorHAnsi" w:cstheme="minorHAnsi"/>
                <w:b/>
                <w:sz w:val="22"/>
              </w:rPr>
            </w:pPr>
            <w:r w:rsidRPr="00573D0A">
              <w:rPr>
                <w:rFonts w:asciiTheme="minorHAnsi" w:hAnsiTheme="minorHAnsi" w:cstheme="minorHAnsi"/>
                <w:b/>
                <w:sz w:val="22"/>
              </w:rPr>
              <w:t>RF</w:t>
            </w:r>
            <w:r w:rsidR="00573D0A" w:rsidRPr="00573D0A">
              <w:rPr>
                <w:rFonts w:asciiTheme="minorHAnsi" w:hAnsiTheme="minorHAnsi" w:cstheme="minorHAnsi"/>
                <w:b/>
                <w:sz w:val="22"/>
              </w:rPr>
              <w:t>D</w:t>
            </w:r>
            <w:r w:rsidRPr="00573D0A">
              <w:rPr>
                <w:rFonts w:asciiTheme="minorHAnsi" w:hAnsiTheme="minorHAnsi" w:cstheme="minorHAnsi"/>
                <w:b/>
                <w:sz w:val="22"/>
              </w:rPr>
              <w:t xml:space="preserve"> Reference Number</w:t>
            </w:r>
          </w:p>
        </w:tc>
        <w:tc>
          <w:tcPr>
            <w:tcW w:w="5225" w:type="dxa"/>
          </w:tcPr>
          <w:p w14:paraId="78D22BF4" w14:textId="2CB7E6A6" w:rsidR="001A73D7" w:rsidRPr="001A73D7" w:rsidRDefault="008D259E" w:rsidP="009471F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Ramone Enhancements</w:t>
            </w:r>
          </w:p>
        </w:tc>
      </w:tr>
      <w:tr w:rsidR="001A73D7" w:rsidRPr="001A73D7" w14:paraId="74563AE7" w14:textId="77777777" w:rsidTr="008D259E">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5224" w:type="dxa"/>
          </w:tcPr>
          <w:p w14:paraId="71E153C4" w14:textId="77777777" w:rsidR="001A73D7" w:rsidRPr="00573D0A" w:rsidRDefault="001A73D7" w:rsidP="009471FC">
            <w:pPr>
              <w:pStyle w:val="TableHeading"/>
              <w:rPr>
                <w:rFonts w:asciiTheme="minorHAnsi" w:hAnsiTheme="minorHAnsi" w:cstheme="minorHAnsi"/>
                <w:b/>
                <w:sz w:val="22"/>
              </w:rPr>
            </w:pPr>
            <w:r w:rsidRPr="00573D0A">
              <w:rPr>
                <w:rFonts w:asciiTheme="minorHAnsi" w:hAnsiTheme="minorHAnsi" w:cstheme="minorHAnsi"/>
                <w:sz w:val="22"/>
              </w:rPr>
              <w:t>Process</w:t>
            </w:r>
          </w:p>
        </w:tc>
        <w:tc>
          <w:tcPr>
            <w:tcW w:w="5225" w:type="dxa"/>
          </w:tcPr>
          <w:p w14:paraId="6C578355" w14:textId="27764F46" w:rsidR="001A73D7" w:rsidRPr="001A73D7" w:rsidRDefault="008D259E" w:rsidP="009471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Time sheeting</w:t>
            </w:r>
          </w:p>
        </w:tc>
      </w:tr>
      <w:tr w:rsidR="001A73D7" w:rsidRPr="001A73D7" w14:paraId="70FC4DA4" w14:textId="77777777" w:rsidTr="00573D0A">
        <w:tc>
          <w:tcPr>
            <w:cnfStyle w:val="001000000000" w:firstRow="0" w:lastRow="0" w:firstColumn="1" w:lastColumn="0" w:oddVBand="0" w:evenVBand="0" w:oddHBand="0" w:evenHBand="0" w:firstRowFirstColumn="0" w:firstRowLastColumn="0" w:lastRowFirstColumn="0" w:lastRowLastColumn="0"/>
            <w:tcW w:w="5224" w:type="dxa"/>
          </w:tcPr>
          <w:p w14:paraId="2B1EA6D5" w14:textId="77777777" w:rsidR="001A73D7" w:rsidRPr="00573D0A" w:rsidRDefault="001A73D7" w:rsidP="009471FC">
            <w:pPr>
              <w:pStyle w:val="TableHeading"/>
              <w:rPr>
                <w:rFonts w:asciiTheme="minorHAnsi" w:hAnsiTheme="minorHAnsi" w:cstheme="minorHAnsi"/>
                <w:b/>
                <w:sz w:val="22"/>
              </w:rPr>
            </w:pPr>
            <w:r w:rsidRPr="00573D0A">
              <w:rPr>
                <w:rFonts w:asciiTheme="minorHAnsi" w:hAnsiTheme="minorHAnsi" w:cstheme="minorHAnsi"/>
                <w:sz w:val="22"/>
              </w:rPr>
              <w:t>Business Area</w:t>
            </w:r>
          </w:p>
        </w:tc>
        <w:tc>
          <w:tcPr>
            <w:tcW w:w="5225" w:type="dxa"/>
          </w:tcPr>
          <w:p w14:paraId="51F2F70B" w14:textId="23F8AECC" w:rsidR="001A73D7" w:rsidRPr="001A73D7" w:rsidRDefault="008D259E" w:rsidP="009471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Administration</w:t>
            </w:r>
          </w:p>
        </w:tc>
      </w:tr>
      <w:tr w:rsidR="001A73D7" w:rsidRPr="001A73D7" w14:paraId="5B49148B" w14:textId="77777777" w:rsidTr="0057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4" w:type="dxa"/>
          </w:tcPr>
          <w:p w14:paraId="1A3B74F5" w14:textId="77777777" w:rsidR="001A73D7" w:rsidRPr="00573D0A" w:rsidRDefault="001A73D7" w:rsidP="009471FC">
            <w:pPr>
              <w:pStyle w:val="TableHeading"/>
              <w:rPr>
                <w:rFonts w:asciiTheme="minorHAnsi" w:hAnsiTheme="minorHAnsi" w:cstheme="minorHAnsi"/>
                <w:b/>
                <w:sz w:val="22"/>
              </w:rPr>
            </w:pPr>
            <w:r w:rsidRPr="00573D0A">
              <w:rPr>
                <w:rFonts w:asciiTheme="minorHAnsi" w:hAnsiTheme="minorHAnsi" w:cstheme="minorHAnsi"/>
                <w:sz w:val="22"/>
              </w:rPr>
              <w:t>Target Date</w:t>
            </w:r>
          </w:p>
        </w:tc>
        <w:tc>
          <w:tcPr>
            <w:tcW w:w="5225" w:type="dxa"/>
          </w:tcPr>
          <w:p w14:paraId="76028F87" w14:textId="1DF5C1E8" w:rsidR="001A73D7" w:rsidRPr="001A73D7" w:rsidRDefault="008D259E" w:rsidP="009471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18/04/2019</w:t>
            </w:r>
          </w:p>
        </w:tc>
      </w:tr>
    </w:tbl>
    <w:p w14:paraId="1DA604EB" w14:textId="77777777" w:rsidR="001A73D7" w:rsidRDefault="001A73D7" w:rsidP="001A73D7">
      <w:pPr>
        <w:pStyle w:val="Heading2"/>
      </w:pPr>
    </w:p>
    <w:p w14:paraId="05177ED8" w14:textId="77777777" w:rsidR="001A73D7" w:rsidRPr="00573D0A" w:rsidRDefault="001A73D7" w:rsidP="001A73D7">
      <w:pPr>
        <w:pStyle w:val="Heading2"/>
        <w:rPr>
          <w:b/>
          <w:color w:val="auto"/>
          <w:sz w:val="30"/>
          <w:szCs w:val="30"/>
        </w:rPr>
      </w:pPr>
      <w:r w:rsidRPr="00573D0A">
        <w:rPr>
          <w:b/>
          <w:color w:val="auto"/>
          <w:sz w:val="30"/>
          <w:szCs w:val="30"/>
        </w:rPr>
        <w:t>Change Detail</w:t>
      </w:r>
    </w:p>
    <w:p w14:paraId="7169E547" w14:textId="028704C6" w:rsidR="001A73D7" w:rsidRPr="00573D0A" w:rsidRDefault="003144F6" w:rsidP="001A73D7">
      <w:pPr>
        <w:rPr>
          <w:rFonts w:ascii="Calibri" w:hAnsi="Calibri" w:cs="Calibri"/>
        </w:rPr>
      </w:pPr>
      <w:r>
        <w:rPr>
          <w:rFonts w:ascii="Calibri" w:hAnsi="Calibri" w:cs="Calibri"/>
        </w:rPr>
        <w:t>An im</w:t>
      </w:r>
      <w:r w:rsidR="0021025F">
        <w:rPr>
          <w:rFonts w:ascii="Calibri" w:hAnsi="Calibri" w:cs="Calibri"/>
        </w:rPr>
        <w:t>provement has been made to the credential storage for Ramone</w:t>
      </w:r>
      <w:r w:rsidR="00295784">
        <w:rPr>
          <w:rFonts w:ascii="Calibri" w:hAnsi="Calibri" w:cs="Calibri"/>
        </w:rPr>
        <w:t>.</w:t>
      </w:r>
    </w:p>
    <w:p w14:paraId="068DD992" w14:textId="77777777" w:rsidR="001A73D7" w:rsidRDefault="001A73D7" w:rsidP="001A73D7">
      <w:pPr>
        <w:pStyle w:val="Heading2"/>
      </w:pPr>
    </w:p>
    <w:p w14:paraId="0AE0646C" w14:textId="77777777" w:rsidR="001A73D7" w:rsidRPr="00573D0A" w:rsidRDefault="001A73D7" w:rsidP="001A73D7">
      <w:pPr>
        <w:pStyle w:val="Heading2"/>
        <w:rPr>
          <w:b/>
          <w:color w:val="auto"/>
          <w:sz w:val="30"/>
          <w:szCs w:val="30"/>
        </w:rPr>
      </w:pPr>
      <w:r w:rsidRPr="00573D0A">
        <w:rPr>
          <w:b/>
          <w:color w:val="auto"/>
          <w:sz w:val="30"/>
          <w:szCs w:val="30"/>
        </w:rPr>
        <w:t>Description of Testing and Acceptance Criteria</w:t>
      </w:r>
    </w:p>
    <w:p w14:paraId="5D79476B" w14:textId="79B04FB0" w:rsidR="001A73D7" w:rsidRPr="00295784" w:rsidRDefault="0034090A" w:rsidP="001A73D7">
      <w:pPr>
        <w:rPr>
          <w:rFonts w:ascii="Calibri" w:hAnsi="Calibri" w:cs="Calibri"/>
        </w:rPr>
      </w:pPr>
      <w:r>
        <w:rPr>
          <w:rFonts w:ascii="Calibri" w:hAnsi="Calibri" w:cs="Calibri"/>
        </w:rPr>
        <w:t>The password credential for Ramone has been removed as a standalone and merged with the WFM User credential. This is more efficient and allows us to remove an additional</w:t>
      </w:r>
      <w:r w:rsidR="00F12087">
        <w:rPr>
          <w:rFonts w:ascii="Calibri" w:hAnsi="Calibri" w:cs="Calibri"/>
        </w:rPr>
        <w:t xml:space="preserve"> action stage from the main page which currently makes 3 calls to the credential m</w:t>
      </w:r>
      <w:r w:rsidR="00F773AE">
        <w:rPr>
          <w:rFonts w:ascii="Calibri" w:hAnsi="Calibri" w:cs="Calibri"/>
        </w:rPr>
        <w:t>anager</w:t>
      </w:r>
      <w:r w:rsidR="00CD0124">
        <w:rPr>
          <w:rFonts w:ascii="Calibri" w:hAnsi="Calibri" w:cs="Calibri"/>
        </w:rPr>
        <w:t>.</w:t>
      </w:r>
    </w:p>
    <w:p w14:paraId="10B5B8F4" w14:textId="77777777" w:rsidR="001A73D7" w:rsidRDefault="001A73D7" w:rsidP="001A73D7">
      <w:pPr>
        <w:pStyle w:val="Heading2"/>
      </w:pPr>
    </w:p>
    <w:p w14:paraId="26851D64" w14:textId="77777777" w:rsidR="001A73D7" w:rsidRPr="00573D0A" w:rsidRDefault="001A73D7" w:rsidP="001A73D7">
      <w:pPr>
        <w:pStyle w:val="Heading2"/>
        <w:rPr>
          <w:b/>
          <w:color w:val="auto"/>
          <w:sz w:val="30"/>
          <w:szCs w:val="30"/>
        </w:rPr>
      </w:pPr>
      <w:r w:rsidRPr="00573D0A">
        <w:rPr>
          <w:b/>
          <w:color w:val="auto"/>
          <w:sz w:val="30"/>
          <w:szCs w:val="30"/>
        </w:rPr>
        <w:t>Environment Changes Required</w:t>
      </w:r>
    </w:p>
    <w:p w14:paraId="5BC55A5F" w14:textId="39036848" w:rsidR="001A73D7" w:rsidRPr="00573D0A" w:rsidRDefault="00CD0124" w:rsidP="001A73D7">
      <w:pPr>
        <w:rPr>
          <w:rFonts w:ascii="Calibri" w:hAnsi="Calibri" w:cs="Calibri"/>
        </w:rPr>
      </w:pPr>
      <w:r>
        <w:rPr>
          <w:rFonts w:ascii="Calibri" w:hAnsi="Calibri" w:cs="Calibri"/>
        </w:rPr>
        <w:t xml:space="preserve">Changes to the credential manager need to be </w:t>
      </w:r>
      <w:r w:rsidR="00FC59B2">
        <w:rPr>
          <w:rFonts w:ascii="Calibri" w:hAnsi="Calibri" w:cs="Calibri"/>
        </w:rPr>
        <w:t>manually applied.</w:t>
      </w:r>
      <w:r w:rsidR="00C04F1A">
        <w:rPr>
          <w:rFonts w:ascii="Calibri" w:hAnsi="Calibri" w:cs="Calibri"/>
        </w:rPr>
        <w:t xml:space="preserve"> The WFM User Account credential now needs to store both the username and password for Ramone’s WFM account. This can currently be sourced from</w:t>
      </w:r>
      <w:r w:rsidR="00635E2E">
        <w:rPr>
          <w:rFonts w:ascii="Calibri" w:hAnsi="Calibri" w:cs="Calibri"/>
        </w:rPr>
        <w:t xml:space="preserve"> Share Point.</w:t>
      </w:r>
    </w:p>
    <w:p w14:paraId="3D28CE92" w14:textId="77777777" w:rsidR="001A73D7" w:rsidRDefault="001A73D7" w:rsidP="001A73D7">
      <w:pPr>
        <w:pStyle w:val="Heading2"/>
      </w:pPr>
    </w:p>
    <w:p w14:paraId="61898BA2" w14:textId="77777777" w:rsidR="001A73D7" w:rsidRPr="00573D0A" w:rsidRDefault="001A73D7" w:rsidP="001A73D7">
      <w:pPr>
        <w:pStyle w:val="Heading2"/>
        <w:rPr>
          <w:b/>
          <w:color w:val="auto"/>
          <w:sz w:val="30"/>
          <w:szCs w:val="30"/>
        </w:rPr>
      </w:pPr>
      <w:r w:rsidRPr="00573D0A">
        <w:rPr>
          <w:b/>
          <w:color w:val="auto"/>
          <w:sz w:val="30"/>
          <w:szCs w:val="30"/>
        </w:rPr>
        <w:t>Resource Dependencies</w:t>
      </w:r>
    </w:p>
    <w:p w14:paraId="74BEA276" w14:textId="6A073FCB" w:rsidR="001A73D7" w:rsidRPr="00573D0A" w:rsidRDefault="00E32D0F" w:rsidP="001A73D7">
      <w:pPr>
        <w:rPr>
          <w:rFonts w:ascii="Calibri" w:hAnsi="Calibri" w:cs="Calibri"/>
        </w:rPr>
      </w:pPr>
      <w:r>
        <w:rPr>
          <w:rFonts w:ascii="Calibri" w:hAnsi="Calibri" w:cs="Calibri"/>
        </w:rPr>
        <w:t>NIL</w:t>
      </w:r>
    </w:p>
    <w:p w14:paraId="506B7630" w14:textId="77777777" w:rsidR="001A73D7" w:rsidRDefault="001A73D7" w:rsidP="001A73D7">
      <w:pPr>
        <w:pStyle w:val="Heading2"/>
      </w:pPr>
    </w:p>
    <w:p w14:paraId="45A1E9E0" w14:textId="77777777" w:rsidR="001A73D7" w:rsidRPr="00573D0A" w:rsidRDefault="001A73D7" w:rsidP="001A73D7">
      <w:pPr>
        <w:pStyle w:val="Heading2"/>
        <w:rPr>
          <w:b/>
          <w:color w:val="auto"/>
          <w:sz w:val="30"/>
          <w:szCs w:val="30"/>
        </w:rPr>
      </w:pPr>
      <w:r w:rsidRPr="00573D0A">
        <w:rPr>
          <w:b/>
          <w:color w:val="auto"/>
          <w:sz w:val="30"/>
          <w:szCs w:val="30"/>
        </w:rPr>
        <w:t>Migration Path</w:t>
      </w:r>
    </w:p>
    <w:tbl>
      <w:tblPr>
        <w:tblStyle w:val="ListTable6Colorful-Accent1"/>
        <w:tblW w:w="10456" w:type="dxa"/>
        <w:tblBorders>
          <w:left w:val="single" w:sz="4" w:space="0" w:color="5B9BD5" w:themeColor="accent1"/>
          <w:right w:val="single" w:sz="4" w:space="0" w:color="5B9BD5" w:themeColor="accent1"/>
          <w:insideH w:val="single" w:sz="6" w:space="0" w:color="5B9BD5" w:themeColor="accent1"/>
          <w:insideV w:val="single" w:sz="6" w:space="0" w:color="5B9BD5" w:themeColor="accent1"/>
        </w:tblBorders>
        <w:tblLook w:val="04A0" w:firstRow="1" w:lastRow="0" w:firstColumn="1" w:lastColumn="0" w:noHBand="0" w:noVBand="1"/>
      </w:tblPr>
      <w:tblGrid>
        <w:gridCol w:w="1045"/>
        <w:gridCol w:w="1790"/>
        <w:gridCol w:w="2376"/>
        <w:gridCol w:w="2693"/>
        <w:gridCol w:w="2552"/>
      </w:tblGrid>
      <w:tr w:rsidR="001A73D7" w:rsidRPr="001A73D7" w14:paraId="647DC3AF" w14:textId="77777777" w:rsidTr="0057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bottom w:val="none" w:sz="0" w:space="0" w:color="auto"/>
            </w:tcBorders>
          </w:tcPr>
          <w:p w14:paraId="6F96196D" w14:textId="77777777" w:rsidR="001A73D7" w:rsidRPr="00573D0A" w:rsidRDefault="001A73D7" w:rsidP="009471FC">
            <w:pPr>
              <w:rPr>
                <w:rFonts w:asciiTheme="minorHAnsi" w:hAnsiTheme="minorHAnsi" w:cstheme="minorHAnsi"/>
                <w:b w:val="0"/>
              </w:rPr>
            </w:pPr>
          </w:p>
        </w:tc>
        <w:tc>
          <w:tcPr>
            <w:tcW w:w="7621" w:type="dxa"/>
            <w:gridSpan w:val="3"/>
            <w:tcBorders>
              <w:bottom w:val="none" w:sz="0" w:space="0" w:color="auto"/>
            </w:tcBorders>
          </w:tcPr>
          <w:p w14:paraId="6C5A6FBE" w14:textId="77777777" w:rsidR="001A73D7" w:rsidRPr="00573D0A" w:rsidRDefault="001A73D7" w:rsidP="001A73D7">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573D0A">
              <w:rPr>
                <w:rFonts w:asciiTheme="minorHAnsi" w:hAnsiTheme="minorHAnsi" w:cstheme="minorHAnsi"/>
                <w:b/>
                <w:sz w:val="22"/>
                <w:szCs w:val="22"/>
              </w:rPr>
              <w:t>To</w:t>
            </w:r>
          </w:p>
        </w:tc>
      </w:tr>
      <w:tr w:rsidR="001A73D7" w:rsidRPr="001A73D7" w14:paraId="1A4FC1BE" w14:textId="77777777" w:rsidTr="0057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gridSpan w:val="2"/>
            <w:vMerge/>
          </w:tcPr>
          <w:p w14:paraId="47C8ED8F" w14:textId="77777777" w:rsidR="001A73D7" w:rsidRPr="00573D0A" w:rsidRDefault="001A73D7" w:rsidP="009471FC">
            <w:pPr>
              <w:rPr>
                <w:rFonts w:asciiTheme="minorHAnsi" w:hAnsiTheme="minorHAnsi" w:cstheme="minorHAnsi"/>
              </w:rPr>
            </w:pPr>
          </w:p>
        </w:tc>
        <w:tc>
          <w:tcPr>
            <w:tcW w:w="2376" w:type="dxa"/>
          </w:tcPr>
          <w:p w14:paraId="024E70C1" w14:textId="77777777" w:rsidR="001A73D7" w:rsidRPr="00573D0A" w:rsidRDefault="001A73D7" w:rsidP="001A73D7">
            <w:pPr>
              <w:pStyle w:val="TableHead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73D0A">
              <w:rPr>
                <w:rFonts w:asciiTheme="minorHAnsi" w:hAnsiTheme="minorHAnsi" w:cstheme="minorHAnsi"/>
                <w:sz w:val="22"/>
                <w:szCs w:val="22"/>
              </w:rPr>
              <w:t>Configuration</w:t>
            </w:r>
          </w:p>
        </w:tc>
        <w:tc>
          <w:tcPr>
            <w:tcW w:w="2693" w:type="dxa"/>
          </w:tcPr>
          <w:p w14:paraId="16483B83" w14:textId="77777777" w:rsidR="001A73D7" w:rsidRPr="00573D0A" w:rsidRDefault="001A73D7" w:rsidP="001A73D7">
            <w:pPr>
              <w:pStyle w:val="TableHead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73D0A">
              <w:rPr>
                <w:rFonts w:asciiTheme="minorHAnsi" w:hAnsiTheme="minorHAnsi" w:cstheme="minorHAnsi"/>
                <w:sz w:val="22"/>
                <w:szCs w:val="22"/>
              </w:rPr>
              <w:t>UAT</w:t>
            </w:r>
          </w:p>
        </w:tc>
        <w:tc>
          <w:tcPr>
            <w:tcW w:w="2552" w:type="dxa"/>
          </w:tcPr>
          <w:p w14:paraId="6C1FC830" w14:textId="77777777" w:rsidR="001A73D7" w:rsidRPr="00573D0A" w:rsidRDefault="001A73D7" w:rsidP="001A73D7">
            <w:pPr>
              <w:pStyle w:val="TableHead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73D0A">
              <w:rPr>
                <w:rFonts w:asciiTheme="minorHAnsi" w:hAnsiTheme="minorHAnsi" w:cstheme="minorHAnsi"/>
                <w:sz w:val="22"/>
                <w:szCs w:val="22"/>
              </w:rPr>
              <w:t>Production</w:t>
            </w:r>
          </w:p>
        </w:tc>
      </w:tr>
      <w:tr w:rsidR="001A73D7" w:rsidRPr="001A73D7" w14:paraId="6E61B072" w14:textId="77777777" w:rsidTr="00573D0A">
        <w:tc>
          <w:tcPr>
            <w:cnfStyle w:val="001000000000" w:firstRow="0" w:lastRow="0" w:firstColumn="1" w:lastColumn="0" w:oddVBand="0" w:evenVBand="0" w:oddHBand="0" w:evenHBand="0" w:firstRowFirstColumn="0" w:firstRowLastColumn="0" w:lastRowFirstColumn="0" w:lastRowLastColumn="0"/>
            <w:tcW w:w="1045" w:type="dxa"/>
            <w:vMerge w:val="restart"/>
          </w:tcPr>
          <w:p w14:paraId="00C84382" w14:textId="77777777" w:rsidR="001A73D7" w:rsidRPr="00573D0A" w:rsidRDefault="001A73D7" w:rsidP="009471FC">
            <w:pPr>
              <w:pStyle w:val="TableHeading"/>
              <w:rPr>
                <w:rFonts w:asciiTheme="minorHAnsi" w:hAnsiTheme="minorHAnsi" w:cstheme="minorHAnsi"/>
                <w:sz w:val="22"/>
                <w:szCs w:val="22"/>
              </w:rPr>
            </w:pPr>
            <w:r w:rsidRPr="00573D0A">
              <w:rPr>
                <w:rFonts w:asciiTheme="minorHAnsi" w:hAnsiTheme="minorHAnsi" w:cstheme="minorHAnsi"/>
                <w:sz w:val="22"/>
                <w:szCs w:val="22"/>
              </w:rPr>
              <w:t>From</w:t>
            </w:r>
          </w:p>
          <w:p w14:paraId="1DD28F85" w14:textId="77777777" w:rsidR="001A73D7" w:rsidRPr="00573D0A" w:rsidRDefault="001A73D7" w:rsidP="009471FC">
            <w:pPr>
              <w:pStyle w:val="TableHeading"/>
              <w:rPr>
                <w:rFonts w:asciiTheme="minorHAnsi" w:hAnsiTheme="minorHAnsi" w:cstheme="minorHAnsi"/>
                <w:sz w:val="22"/>
                <w:szCs w:val="22"/>
              </w:rPr>
            </w:pPr>
          </w:p>
        </w:tc>
        <w:tc>
          <w:tcPr>
            <w:tcW w:w="1790" w:type="dxa"/>
          </w:tcPr>
          <w:p w14:paraId="31D8AB20" w14:textId="31F9108D" w:rsidR="001A73D7" w:rsidRPr="00573D0A" w:rsidRDefault="002953F5" w:rsidP="009471FC">
            <w:pPr>
              <w:pStyle w:val="TableHead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On-Prem DEV</w:t>
            </w:r>
          </w:p>
        </w:tc>
        <w:tc>
          <w:tcPr>
            <w:tcW w:w="2376" w:type="dxa"/>
          </w:tcPr>
          <w:p w14:paraId="6029A661" w14:textId="21D23B15" w:rsidR="001A73D7" w:rsidRPr="00573D0A" w:rsidRDefault="001A73D7" w:rsidP="009471F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693" w:type="dxa"/>
          </w:tcPr>
          <w:p w14:paraId="38E0BED4" w14:textId="77777777" w:rsidR="001A73D7" w:rsidRPr="00573D0A" w:rsidRDefault="001A73D7" w:rsidP="009471F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552" w:type="dxa"/>
          </w:tcPr>
          <w:p w14:paraId="2105963F" w14:textId="77777777" w:rsidR="001A73D7" w:rsidRPr="00573D0A" w:rsidRDefault="001A73D7" w:rsidP="009471F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3D0A">
              <w:rPr>
                <w:rFonts w:asciiTheme="minorHAnsi" w:hAnsiTheme="minorHAnsi" w:cstheme="minorHAnsi"/>
              </w:rPr>
              <w:t>X</w:t>
            </w:r>
          </w:p>
        </w:tc>
      </w:tr>
      <w:tr w:rsidR="001A73D7" w:rsidRPr="001A73D7" w14:paraId="2E173F1B" w14:textId="77777777" w:rsidTr="0057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vMerge/>
          </w:tcPr>
          <w:p w14:paraId="34BB0325" w14:textId="77777777" w:rsidR="001A73D7" w:rsidRPr="00573D0A" w:rsidRDefault="001A73D7" w:rsidP="009471FC">
            <w:pPr>
              <w:pStyle w:val="TableHeading"/>
              <w:rPr>
                <w:rFonts w:asciiTheme="minorHAnsi" w:hAnsiTheme="minorHAnsi" w:cstheme="minorHAnsi"/>
                <w:sz w:val="22"/>
                <w:szCs w:val="22"/>
              </w:rPr>
            </w:pPr>
          </w:p>
        </w:tc>
        <w:tc>
          <w:tcPr>
            <w:tcW w:w="1790" w:type="dxa"/>
          </w:tcPr>
          <w:p w14:paraId="0574747E" w14:textId="76724EDB" w:rsidR="001A73D7" w:rsidRPr="00573D0A" w:rsidRDefault="001A73D7" w:rsidP="009471FC">
            <w:pPr>
              <w:pStyle w:val="TableHead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376" w:type="dxa"/>
          </w:tcPr>
          <w:p w14:paraId="5FA5B547" w14:textId="19315A3D" w:rsidR="001A73D7" w:rsidRPr="00573D0A" w:rsidRDefault="001A73D7" w:rsidP="009471F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93" w:type="dxa"/>
          </w:tcPr>
          <w:p w14:paraId="732844C6" w14:textId="155FA630" w:rsidR="001A73D7" w:rsidRPr="00573D0A" w:rsidRDefault="001A73D7" w:rsidP="009471F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52" w:type="dxa"/>
          </w:tcPr>
          <w:p w14:paraId="6AE353EB" w14:textId="77777777" w:rsidR="001A73D7" w:rsidRPr="00573D0A" w:rsidRDefault="001A73D7" w:rsidP="009471F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4CDCB577" w14:textId="77777777" w:rsidR="001A73D7" w:rsidRDefault="001A73D7" w:rsidP="001A73D7">
      <w:pPr>
        <w:pStyle w:val="Heading2"/>
      </w:pPr>
    </w:p>
    <w:p w14:paraId="4A2A7B15" w14:textId="77777777" w:rsidR="001A73D7" w:rsidRPr="00573D0A" w:rsidRDefault="001A73D7" w:rsidP="001A73D7">
      <w:pPr>
        <w:pStyle w:val="Heading2"/>
        <w:rPr>
          <w:b/>
          <w:color w:val="auto"/>
          <w:sz w:val="30"/>
          <w:szCs w:val="30"/>
        </w:rPr>
      </w:pPr>
      <w:r w:rsidRPr="00573D0A">
        <w:rPr>
          <w:b/>
          <w:color w:val="auto"/>
          <w:sz w:val="30"/>
          <w:szCs w:val="30"/>
        </w:rPr>
        <w:t>Notes</w:t>
      </w:r>
    </w:p>
    <w:p w14:paraId="5AC0C133" w14:textId="7C304578" w:rsidR="001A73D7" w:rsidRPr="00573D0A" w:rsidRDefault="00A605E4" w:rsidP="001A73D7">
      <w:pPr>
        <w:rPr>
          <w:rFonts w:ascii="Calibri" w:hAnsi="Calibri" w:cs="Calibri"/>
        </w:rPr>
      </w:pPr>
      <w:r>
        <w:rPr>
          <w:rFonts w:ascii="Calibri" w:hAnsi="Calibri" w:cs="Calibri"/>
        </w:rPr>
        <w:t>After the release has been imported you need to enter the user name and password in the appropriate credential AND you also need to set the access levels to this credential</w:t>
      </w:r>
      <w:r w:rsidR="00152E7F">
        <w:rPr>
          <w:rFonts w:ascii="Calibri" w:hAnsi="Calibri" w:cs="Calibri"/>
        </w:rPr>
        <w:t>.</w:t>
      </w:r>
      <w:r>
        <w:rPr>
          <w:rFonts w:ascii="Calibri" w:hAnsi="Calibri" w:cs="Calibri"/>
        </w:rPr>
        <w:t xml:space="preserve"> Refer to the </w:t>
      </w:r>
      <w:r w:rsidR="00094A43">
        <w:rPr>
          <w:rFonts w:ascii="Calibri" w:hAnsi="Calibri" w:cs="Calibri"/>
        </w:rPr>
        <w:t>Access tab within the credential.</w:t>
      </w:r>
      <w:bookmarkStart w:id="0" w:name="_GoBack"/>
      <w:bookmarkEnd w:id="0"/>
    </w:p>
    <w:p w14:paraId="2FC0A2EF" w14:textId="77777777" w:rsidR="00573D0A" w:rsidRDefault="00573D0A" w:rsidP="001A73D7">
      <w:pPr>
        <w:pStyle w:val="Heading2"/>
        <w:rPr>
          <w:b/>
          <w:color w:val="auto"/>
          <w:sz w:val="30"/>
          <w:szCs w:val="30"/>
        </w:rPr>
      </w:pPr>
    </w:p>
    <w:p w14:paraId="0C3789C3" w14:textId="77777777" w:rsidR="00573D0A" w:rsidRDefault="00573D0A" w:rsidP="001A73D7">
      <w:pPr>
        <w:pStyle w:val="Heading2"/>
        <w:rPr>
          <w:b/>
          <w:color w:val="auto"/>
          <w:sz w:val="30"/>
          <w:szCs w:val="30"/>
        </w:rPr>
      </w:pPr>
    </w:p>
    <w:p w14:paraId="49ACB6A3" w14:textId="77777777" w:rsidR="001A73D7" w:rsidRPr="00573D0A" w:rsidRDefault="001A73D7" w:rsidP="001A73D7">
      <w:pPr>
        <w:pStyle w:val="Heading2"/>
        <w:rPr>
          <w:b/>
          <w:color w:val="auto"/>
          <w:sz w:val="30"/>
          <w:szCs w:val="30"/>
        </w:rPr>
      </w:pPr>
      <w:r w:rsidRPr="00573D0A">
        <w:rPr>
          <w:b/>
          <w:color w:val="auto"/>
          <w:sz w:val="30"/>
          <w:szCs w:val="30"/>
        </w:rPr>
        <w:t>Authorisation Plan</w:t>
      </w:r>
    </w:p>
    <w:tbl>
      <w:tblPr>
        <w:tblStyle w:val="GridTable6Colorful-Accent1"/>
        <w:tblW w:w="0" w:type="auto"/>
        <w:tblLook w:val="04A0" w:firstRow="1" w:lastRow="0" w:firstColumn="1" w:lastColumn="0" w:noHBand="0" w:noVBand="1"/>
      </w:tblPr>
      <w:tblGrid>
        <w:gridCol w:w="2185"/>
        <w:gridCol w:w="4719"/>
        <w:gridCol w:w="3291"/>
      </w:tblGrid>
      <w:tr w:rsidR="001A73D7" w:rsidRPr="001A73D7" w14:paraId="3A09708F" w14:textId="77777777" w:rsidTr="0057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14:paraId="01E758EB" w14:textId="68DE2499" w:rsidR="001A73D7" w:rsidRPr="00573D0A" w:rsidRDefault="004813CB" w:rsidP="001A73D7">
            <w:pPr>
              <w:pStyle w:val="TableHeading"/>
              <w:rPr>
                <w:rFonts w:asciiTheme="minorHAnsi" w:hAnsiTheme="minorHAnsi" w:cstheme="minorHAnsi"/>
                <w:sz w:val="22"/>
                <w:szCs w:val="22"/>
              </w:rPr>
            </w:pPr>
            <w:r>
              <w:rPr>
                <w:rFonts w:asciiTheme="minorHAnsi" w:hAnsiTheme="minorHAnsi" w:cstheme="minorHAnsi"/>
                <w:sz w:val="22"/>
                <w:szCs w:val="22"/>
              </w:rPr>
              <w:t xml:space="preserve">Requested </w:t>
            </w:r>
            <w:r w:rsidR="00772E2E">
              <w:rPr>
                <w:rFonts w:asciiTheme="minorHAnsi" w:hAnsiTheme="minorHAnsi" w:cstheme="minorHAnsi"/>
                <w:sz w:val="22"/>
                <w:szCs w:val="22"/>
              </w:rPr>
              <w:t>o</w:t>
            </w:r>
            <w:r w:rsidR="001A73D7" w:rsidRPr="00573D0A">
              <w:rPr>
                <w:rFonts w:asciiTheme="minorHAnsi" w:hAnsiTheme="minorHAnsi" w:cstheme="minorHAnsi"/>
                <w:sz w:val="22"/>
                <w:szCs w:val="22"/>
              </w:rPr>
              <w:t>n Behalf of Automation Team</w:t>
            </w:r>
          </w:p>
        </w:tc>
        <w:tc>
          <w:tcPr>
            <w:tcW w:w="4813" w:type="dxa"/>
          </w:tcPr>
          <w:p w14:paraId="234AF0B6" w14:textId="77777777" w:rsidR="00573D0A" w:rsidRDefault="00573D0A" w:rsidP="009471F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rPr>
            </w:pPr>
          </w:p>
          <w:p w14:paraId="0D013896" w14:textId="424FED63" w:rsidR="00573D0A" w:rsidRDefault="004813CB" w:rsidP="009471F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rPr>
            </w:pPr>
            <w:r>
              <w:rPr>
                <w:rFonts w:asciiTheme="majorHAnsi" w:hAnsiTheme="majorHAnsi" w:cstheme="majorHAnsi"/>
                <w:bCs w:val="0"/>
              </w:rPr>
              <w:t>Rod Olsen</w:t>
            </w:r>
          </w:p>
          <w:p w14:paraId="02E47B08" w14:textId="77777777" w:rsidR="001A73D7" w:rsidRPr="001A73D7" w:rsidRDefault="001A73D7" w:rsidP="009471F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rPr>
            </w:pPr>
            <w:r w:rsidRPr="001A73D7">
              <w:rPr>
                <w:rFonts w:asciiTheme="majorHAnsi" w:hAnsiTheme="majorHAnsi" w:cstheme="majorHAnsi"/>
                <w:b w:val="0"/>
                <w:color w:val="auto"/>
              </w:rPr>
              <w:t>....................................................</w:t>
            </w:r>
          </w:p>
        </w:tc>
        <w:tc>
          <w:tcPr>
            <w:tcW w:w="3402" w:type="dxa"/>
          </w:tcPr>
          <w:p w14:paraId="12509FA6" w14:textId="08BA3329" w:rsidR="001A73D7" w:rsidRPr="001A73D7" w:rsidRDefault="00635E2E" w:rsidP="009471F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rPr>
            </w:pPr>
            <w:r>
              <w:rPr>
                <w:rFonts w:asciiTheme="majorHAnsi" w:hAnsiTheme="majorHAnsi" w:cstheme="majorHAnsi"/>
                <w:b w:val="0"/>
                <w:color w:val="auto"/>
              </w:rPr>
              <w:t>23</w:t>
            </w:r>
            <w:r w:rsidR="004813CB">
              <w:rPr>
                <w:rFonts w:asciiTheme="majorHAnsi" w:hAnsiTheme="majorHAnsi" w:cstheme="majorHAnsi"/>
                <w:b w:val="0"/>
                <w:color w:val="auto"/>
              </w:rPr>
              <w:t>/04/2019</w:t>
            </w:r>
          </w:p>
        </w:tc>
      </w:tr>
      <w:tr w:rsidR="001A73D7" w:rsidRPr="001A73D7" w14:paraId="1D84352A" w14:textId="77777777" w:rsidTr="0057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14:paraId="172FF2D9" w14:textId="61E8D832" w:rsidR="001A73D7" w:rsidRPr="001A73D7" w:rsidRDefault="004813CB" w:rsidP="009471FC">
            <w:pPr>
              <w:rPr>
                <w:rFonts w:asciiTheme="majorHAnsi" w:hAnsiTheme="majorHAnsi" w:cstheme="majorHAnsi"/>
              </w:rPr>
            </w:pPr>
            <w:r>
              <w:rPr>
                <w:rFonts w:asciiTheme="majorHAnsi" w:hAnsiTheme="majorHAnsi" w:cstheme="majorHAnsi"/>
              </w:rPr>
              <w:t xml:space="preserve">Approved </w:t>
            </w:r>
            <w:r w:rsidR="00772E2E">
              <w:rPr>
                <w:rFonts w:asciiTheme="majorHAnsi" w:hAnsiTheme="majorHAnsi" w:cstheme="majorHAnsi"/>
              </w:rPr>
              <w:t>o</w:t>
            </w:r>
            <w:r>
              <w:rPr>
                <w:rFonts w:asciiTheme="majorHAnsi" w:hAnsiTheme="majorHAnsi" w:cstheme="majorHAnsi"/>
              </w:rPr>
              <w:t xml:space="preserve">n Behalf of Automation Team </w:t>
            </w:r>
          </w:p>
        </w:tc>
        <w:tc>
          <w:tcPr>
            <w:tcW w:w="4813" w:type="dxa"/>
          </w:tcPr>
          <w:p w14:paraId="3E9F3F26" w14:textId="77777777" w:rsidR="004813CB" w:rsidRDefault="004813CB" w:rsidP="004813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5841A98" w14:textId="7E4660EE" w:rsidR="001A73D7" w:rsidRPr="001A73D7" w:rsidRDefault="004813CB" w:rsidP="004813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A73D7">
              <w:rPr>
                <w:rFonts w:asciiTheme="majorHAnsi" w:hAnsiTheme="majorHAnsi" w:cstheme="majorHAnsi"/>
              </w:rPr>
              <w:t>....................................................</w:t>
            </w:r>
          </w:p>
        </w:tc>
        <w:tc>
          <w:tcPr>
            <w:tcW w:w="3402" w:type="dxa"/>
          </w:tcPr>
          <w:p w14:paraId="57FCEFB1" w14:textId="77777777" w:rsidR="001A73D7" w:rsidRPr="001A73D7" w:rsidRDefault="001A73D7" w:rsidP="009471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1A73D7" w:rsidRPr="001A73D7" w14:paraId="4F8ECBCE" w14:textId="77777777" w:rsidTr="00573D0A">
        <w:tc>
          <w:tcPr>
            <w:cnfStyle w:val="001000000000" w:firstRow="0" w:lastRow="0" w:firstColumn="1" w:lastColumn="0" w:oddVBand="0" w:evenVBand="0" w:oddHBand="0" w:evenHBand="0" w:firstRowFirstColumn="0" w:firstRowLastColumn="0" w:lastRowFirstColumn="0" w:lastRowLastColumn="0"/>
            <w:tcW w:w="2234" w:type="dxa"/>
          </w:tcPr>
          <w:p w14:paraId="73F85A41" w14:textId="29EA102C" w:rsidR="001A73D7" w:rsidRPr="00573D0A" w:rsidRDefault="00772E2E" w:rsidP="009471FC">
            <w:pPr>
              <w:pStyle w:val="TableHeading"/>
              <w:rPr>
                <w:rFonts w:asciiTheme="minorHAnsi" w:hAnsiTheme="minorHAnsi" w:cstheme="minorHAnsi"/>
                <w:b/>
                <w:sz w:val="22"/>
                <w:szCs w:val="22"/>
              </w:rPr>
            </w:pPr>
            <w:r>
              <w:rPr>
                <w:rFonts w:asciiTheme="minorHAnsi" w:hAnsiTheme="minorHAnsi" w:cstheme="minorHAnsi"/>
                <w:sz w:val="22"/>
                <w:szCs w:val="22"/>
              </w:rPr>
              <w:t>Approved o</w:t>
            </w:r>
            <w:r w:rsidR="001A73D7" w:rsidRPr="00573D0A">
              <w:rPr>
                <w:rFonts w:asciiTheme="minorHAnsi" w:hAnsiTheme="minorHAnsi" w:cstheme="minorHAnsi"/>
                <w:sz w:val="22"/>
                <w:szCs w:val="22"/>
              </w:rPr>
              <w:t>n Behalf of Business Area</w:t>
            </w:r>
          </w:p>
        </w:tc>
        <w:tc>
          <w:tcPr>
            <w:tcW w:w="4813" w:type="dxa"/>
          </w:tcPr>
          <w:p w14:paraId="19AB7331" w14:textId="77777777" w:rsidR="00573D0A" w:rsidRDefault="00573D0A" w:rsidP="009471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16ED0C7" w14:textId="77777777" w:rsidR="001A73D7" w:rsidRPr="001A73D7" w:rsidRDefault="001A73D7" w:rsidP="009471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A73D7">
              <w:rPr>
                <w:rFonts w:asciiTheme="majorHAnsi" w:hAnsiTheme="majorHAnsi" w:cstheme="majorHAnsi"/>
              </w:rPr>
              <w:t>....................................................</w:t>
            </w:r>
          </w:p>
        </w:tc>
        <w:tc>
          <w:tcPr>
            <w:tcW w:w="3402" w:type="dxa"/>
          </w:tcPr>
          <w:p w14:paraId="734C420C" w14:textId="137B2CC6" w:rsidR="001A73D7" w:rsidRPr="001A73D7" w:rsidRDefault="001A73D7" w:rsidP="009471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342D8B02" w14:textId="77777777" w:rsidR="001A73D7" w:rsidRPr="00E63A8B" w:rsidRDefault="001A73D7" w:rsidP="001A73D7"/>
    <w:p w14:paraId="523A9827" w14:textId="77777777" w:rsidR="001A73D7" w:rsidRPr="00E63A8B" w:rsidRDefault="001A73D7" w:rsidP="001A73D7"/>
    <w:p w14:paraId="2CEBF480" w14:textId="77777777" w:rsidR="002C5D67" w:rsidRPr="00A9174D" w:rsidRDefault="002C5D67" w:rsidP="001A73D7"/>
    <w:sectPr w:rsidR="002C5D67" w:rsidRPr="00A9174D" w:rsidSect="00AE286B">
      <w:headerReference w:type="default" r:id="rId11"/>
      <w:footerReference w:type="default" r:id="rId12"/>
      <w:headerReference w:type="first" r:id="rId13"/>
      <w:footerReference w:type="first" r:id="rId14"/>
      <w:pgSz w:w="11907" w:h="16839" w:code="9"/>
      <w:pgMar w:top="1985" w:right="851" w:bottom="1304" w:left="851" w:header="284"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08E48" w14:textId="77777777" w:rsidR="00573D0A" w:rsidRDefault="00573D0A" w:rsidP="00BB503B">
      <w:pPr>
        <w:spacing w:after="0"/>
      </w:pPr>
      <w:r>
        <w:separator/>
      </w:r>
    </w:p>
  </w:endnote>
  <w:endnote w:type="continuationSeparator" w:id="0">
    <w:p w14:paraId="52DA8584" w14:textId="77777777" w:rsidR="00573D0A" w:rsidRDefault="00573D0A"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467C7" w14:textId="77777777" w:rsidR="00911C6D" w:rsidRPr="00A26748" w:rsidRDefault="00573D0A" w:rsidP="00573D0A">
    <w:pPr>
      <w:pStyle w:val="Footer"/>
      <w:ind w:left="4320" w:firstLine="4513"/>
      <w:jc w:val="center"/>
      <w:rPr>
        <w:color w:val="5A5A5A"/>
        <w:sz w:val="20"/>
        <w:szCs w:val="20"/>
      </w:rPr>
    </w:pPr>
    <w:r w:rsidRPr="00573D0A">
      <w:rPr>
        <w:noProof/>
        <w:color w:val="5A5A5A"/>
        <w:sz w:val="20"/>
        <w:szCs w:val="20"/>
      </w:rPr>
      <w:drawing>
        <wp:anchor distT="0" distB="0" distL="114300" distR="114300" simplePos="0" relativeHeight="251673600" behindDoc="1" locked="0" layoutInCell="1" allowOverlap="1" wp14:anchorId="1F24F6F1" wp14:editId="68223F0F">
          <wp:simplePos x="0" y="0"/>
          <wp:positionH relativeFrom="column">
            <wp:posOffset>3863975</wp:posOffset>
          </wp:positionH>
          <wp:positionV relativeFrom="paragraph">
            <wp:posOffset>-353060</wp:posOffset>
          </wp:positionV>
          <wp:extent cx="1538514" cy="883920"/>
          <wp:effectExtent l="0" t="0" r="0" b="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nergy Brand Refresh Collateral_Proposal template_01.jpg"/>
                  <pic:cNvPicPr/>
                </pic:nvPicPr>
                <pic:blipFill rotWithShape="1">
                  <a:blip r:embed="rId1">
                    <a:extLst>
                      <a:ext uri="{28A0092B-C50C-407E-A947-70E740481C1C}">
                        <a14:useLocalDpi xmlns:a14="http://schemas.microsoft.com/office/drawing/2010/main" val="0"/>
                      </a:ext>
                    </a:extLst>
                  </a:blip>
                  <a:srcRect l="57819" t="89664" r="21814" b="2056"/>
                  <a:stretch/>
                </pic:blipFill>
                <pic:spPr bwMode="auto">
                  <a:xfrm>
                    <a:off x="0" y="0"/>
                    <a:ext cx="1538514" cy="883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3D0A">
      <w:rPr>
        <w:noProof/>
        <w:color w:val="5A5A5A"/>
        <w:sz w:val="20"/>
        <w:szCs w:val="20"/>
      </w:rPr>
      <mc:AlternateContent>
        <mc:Choice Requires="wps">
          <w:drawing>
            <wp:anchor distT="0" distB="0" distL="114300" distR="114300" simplePos="0" relativeHeight="251672576" behindDoc="0" locked="0" layoutInCell="1" allowOverlap="1" wp14:anchorId="04DA158B" wp14:editId="3D7928F9">
              <wp:simplePos x="0" y="0"/>
              <wp:positionH relativeFrom="margin">
                <wp:align>left</wp:align>
              </wp:positionH>
              <wp:positionV relativeFrom="paragraph">
                <wp:posOffset>8255</wp:posOffset>
              </wp:positionV>
              <wp:extent cx="3821723" cy="71011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21723" cy="710119"/>
                      </a:xfrm>
                      <a:prstGeom prst="rect">
                        <a:avLst/>
                      </a:prstGeom>
                      <a:noFill/>
                      <a:ln w="6350">
                        <a:noFill/>
                      </a:ln>
                    </wps:spPr>
                    <wps:txbx>
                      <w:txbxContent>
                        <w:p w14:paraId="44E212A8" w14:textId="77777777" w:rsidR="00573D0A" w:rsidRPr="002D69BF" w:rsidRDefault="00573D0A" w:rsidP="00573D0A">
                          <w:r>
                            <w:t>Robotic Process Automation – Standard Operating Procedure</w:t>
                          </w:r>
                        </w:p>
                        <w:p w14:paraId="2FF28868" w14:textId="77777777" w:rsidR="00573D0A" w:rsidRDefault="00573D0A" w:rsidP="00573D0A"/>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A158B" id="_x0000_t202" coordsize="21600,21600" o:spt="202" path="m,l,21600r21600,l21600,xe">
              <v:stroke joinstyle="miter"/>
              <v:path gradientshapeok="t" o:connecttype="rect"/>
            </v:shapetype>
            <v:shape id="Text Box 10" o:spid="_x0000_s1027" type="#_x0000_t202" style="position:absolute;left:0;text-align:left;margin-left:0;margin-top:.65pt;width:300.9pt;height:55.9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" filled="f" stroked="f" strokeweight=".5pt">
              <v:textbox inset="0">
                <w:txbxContent>
                  <w:p w14:paraId="44E212A8" w14:textId="77777777" w:rsidR="00573D0A" w:rsidRPr="002D69BF" w:rsidRDefault="00573D0A" w:rsidP="00573D0A">
                    <w:r>
                      <w:t>Robotic Process Automation – Standard Operating Procedure</w:t>
                    </w:r>
                  </w:p>
                  <w:p w14:paraId="2FF28868" w14:textId="77777777" w:rsidR="00573D0A" w:rsidRDefault="00573D0A" w:rsidP="00573D0A"/>
                </w:txbxContent>
              </v:textbox>
              <w10:wrap anchorx="margin"/>
            </v:shape>
          </w:pict>
        </mc:Fallback>
      </mc:AlternateContent>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1A73D7">
      <w:rPr>
        <w:noProof/>
        <w:color w:val="5A5A5A"/>
        <w:sz w:val="20"/>
        <w:szCs w:val="20"/>
      </w:rPr>
      <w:t>1</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1A73D7">
      <w:rPr>
        <w:noProof/>
        <w:color w:val="5A5A5A"/>
        <w:sz w:val="20"/>
        <w:szCs w:val="20"/>
      </w:rPr>
      <w:t>2</w:t>
    </w:r>
    <w:r w:rsidR="00A26748" w:rsidRPr="00A26748">
      <w:rPr>
        <w:color w:val="5A5A5A"/>
        <w:sz w:val="20"/>
        <w:szCs w:val="20"/>
      </w:rPr>
      <w:fldChar w:fldCharType="end"/>
    </w:r>
    <w:r w:rsidR="00B127B6">
      <w:rPr>
        <w:color w:val="5A5A5A"/>
        <w:sz w:val="20"/>
        <w:szCs w:val="20"/>
      </w:rPr>
      <w:br/>
    </w:r>
    <w:r w:rsidR="0033063B">
      <w:rPr>
        <w:color w:val="5A5A5A"/>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26A50"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2AA57E5E"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29EDA701"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DCFDC" w14:textId="77777777" w:rsidR="00573D0A" w:rsidRDefault="00573D0A" w:rsidP="00BB503B">
      <w:pPr>
        <w:spacing w:after="0"/>
      </w:pPr>
      <w:r>
        <w:separator/>
      </w:r>
    </w:p>
  </w:footnote>
  <w:footnote w:type="continuationSeparator" w:id="0">
    <w:p w14:paraId="3AADE845" w14:textId="77777777" w:rsidR="00573D0A" w:rsidRDefault="00573D0A"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35710" w14:textId="77777777" w:rsidR="009C494A" w:rsidRDefault="00573D0A" w:rsidP="009C494A">
    <w:pPr>
      <w:pStyle w:val="Subtitle"/>
      <w:rPr>
        <w:rFonts w:ascii="Calibri Light" w:hAnsi="Calibri Light" w:cstheme="minorBidi"/>
        <w:caps w:val="0"/>
        <w:color w:val="auto"/>
        <w:sz w:val="22"/>
        <w:lang w:val="en-GB" w:eastAsia="zh-CN"/>
      </w:rPr>
    </w:pPr>
    <w:r>
      <w:rPr>
        <w:noProof/>
      </w:rPr>
      <w:drawing>
        <wp:anchor distT="0" distB="0" distL="114300" distR="114300" simplePos="0" relativeHeight="251670528" behindDoc="1" locked="0" layoutInCell="1" allowOverlap="1" wp14:anchorId="25E7C8FD" wp14:editId="48166B73">
          <wp:simplePos x="0" y="0"/>
          <wp:positionH relativeFrom="page">
            <wp:align>left</wp:align>
          </wp:positionH>
          <wp:positionV relativeFrom="paragraph">
            <wp:posOffset>-181610</wp:posOffset>
          </wp:positionV>
          <wp:extent cx="7558144" cy="1971675"/>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nergy Brand Refresh Collateral_Proposal template_01.jpg"/>
                  <pic:cNvPicPr/>
                </pic:nvPicPr>
                <pic:blipFill rotWithShape="1">
                  <a:blip r:embed="rId1">
                    <a:extLst>
                      <a:ext uri="{28A0092B-C50C-407E-A947-70E740481C1C}">
                        <a14:useLocalDpi xmlns:a14="http://schemas.microsoft.com/office/drawing/2010/main" val="0"/>
                      </a:ext>
                    </a:extLst>
                  </a:blip>
                  <a:srcRect b="78536"/>
                  <a:stretch/>
                </pic:blipFill>
                <pic:spPr bwMode="auto">
                  <a:xfrm>
                    <a:off x="0" y="0"/>
                    <a:ext cx="7558144" cy="197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1259" w:rsidRPr="009C494A">
      <w:tab/>
    </w:r>
  </w:p>
  <w:p w14:paraId="3D40007E" w14:textId="77777777" w:rsidR="00911C6D" w:rsidRPr="00FD6129" w:rsidRDefault="006B2C15" w:rsidP="00BC2CA8">
    <w:pPr>
      <w:tabs>
        <w:tab w:val="center" w:pos="2504"/>
      </w:tabs>
      <w:rPr>
        <w:sz w:val="44"/>
        <w:szCs w:val="44"/>
      </w:rPr>
    </w:pPr>
    <w:r>
      <w:rPr>
        <w:sz w:val="44"/>
        <w:szCs w:val="44"/>
      </w:rPr>
      <w:tab/>
    </w:r>
    <w:r w:rsidR="00DA7BAC">
      <w:rPr>
        <w:sz w:val="44"/>
        <w:szCs w:val="44"/>
      </w:rPr>
      <w:tab/>
    </w:r>
    <w:r w:rsidR="00BC2CA8">
      <w:rPr>
        <w:sz w:val="44"/>
        <w:szCs w:val="4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7DB75" w14:textId="77777777" w:rsidR="00332FD4" w:rsidRDefault="00332FD4" w:rsidP="00332FD4">
    <w:pPr>
      <w:pStyle w:val="Header"/>
      <w:jc w:val="center"/>
    </w:pPr>
    <w:r>
      <w:rPr>
        <w:noProof/>
        <w:lang w:eastAsia="en-GB"/>
      </w:rPr>
      <w:drawing>
        <wp:anchor distT="0" distB="0" distL="114300" distR="114300" simplePos="0" relativeHeight="251668480" behindDoc="1" locked="0" layoutInCell="1" allowOverlap="1" wp14:anchorId="6C25AA20" wp14:editId="7BFC8D60">
          <wp:simplePos x="0" y="0"/>
          <wp:positionH relativeFrom="margin">
            <wp:align>center</wp:align>
          </wp:positionH>
          <wp:positionV relativeFrom="page">
            <wp:posOffset>360045</wp:posOffset>
          </wp:positionV>
          <wp:extent cx="2376000" cy="720000"/>
          <wp:effectExtent l="0" t="0" r="5715" b="4445"/>
          <wp:wrapNone/>
          <wp:docPr id="33" name="Picture 33" descr="D:\Profile\Documents\_000 Templates\_2015 Office Templates\Logos\Blue Prism Logo_PNG\bp-logo-strap-500x151px-RGB-8_47cm-150pxi_transparent.png"/>
          <wp:cNvGraphicFramePr/>
          <a:graphic xmlns:a="http://schemas.openxmlformats.org/drawingml/2006/main">
            <a:graphicData uri="http://schemas.openxmlformats.org/drawingml/2006/picture">
              <pic:pic xmlns:pic="http://schemas.openxmlformats.org/drawingml/2006/picture">
                <pic:nvPicPr>
                  <pic:cNvPr id="1" name="Picture 1" descr="D:\Profile\Documents\_000 Templates\_2015 Office Templates\Logos\Blue Prism Logo_PNG\bp-logo-strap-500x151px-RGB-8_47cm-150pxi_transparent.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6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1AB"/>
    <w:multiLevelType w:val="hybridMultilevel"/>
    <w:tmpl w:val="F4645010"/>
    <w:lvl w:ilvl="0" w:tplc="016A9B20">
      <w:start w:val="1"/>
      <w:numFmt w:val="bullet"/>
      <w:lvlText w:val=""/>
      <w:lvlJc w:val="left"/>
      <w:pPr>
        <w:ind w:left="1440" w:hanging="360"/>
      </w:pPr>
      <w:rPr>
        <w:rFonts w:ascii="Symbol" w:hAnsi="Symbol" w:hint="default"/>
        <w:color w:val="FF6600"/>
      </w:rPr>
    </w:lvl>
    <w:lvl w:ilvl="1" w:tplc="8C3AF95C">
      <w:start w:val="1"/>
      <w:numFmt w:val="bullet"/>
      <w:lvlText w:val="o"/>
      <w:lvlJc w:val="left"/>
      <w:pPr>
        <w:ind w:left="2160" w:hanging="360"/>
      </w:pPr>
      <w:rPr>
        <w:rFonts w:ascii="Courier New" w:hAnsi="Courier New" w:hint="default"/>
        <w:color w:val="FF66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1C7113"/>
    <w:multiLevelType w:val="hybridMultilevel"/>
    <w:tmpl w:val="A320AA9C"/>
    <w:lvl w:ilvl="0" w:tplc="85B63334">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C5639"/>
    <w:multiLevelType w:val="hybridMultilevel"/>
    <w:tmpl w:val="108A02BA"/>
    <w:lvl w:ilvl="0" w:tplc="2988C222">
      <w:start w:val="1"/>
      <w:numFmt w:val="bulle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EB3F09"/>
    <w:multiLevelType w:val="hybridMultilevel"/>
    <w:tmpl w:val="ED1E5994"/>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C6B70"/>
    <w:multiLevelType w:val="hybridMultilevel"/>
    <w:tmpl w:val="4530B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8E6274"/>
    <w:multiLevelType w:val="hybridMultilevel"/>
    <w:tmpl w:val="697C1ABE"/>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EF95E9C"/>
    <w:multiLevelType w:val="hybridMultilevel"/>
    <w:tmpl w:val="7AD26998"/>
    <w:lvl w:ilvl="0" w:tplc="68AE51D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3008D1"/>
    <w:multiLevelType w:val="hybridMultilevel"/>
    <w:tmpl w:val="54F6FB76"/>
    <w:lvl w:ilvl="0" w:tplc="3D98848C">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A814B14"/>
    <w:multiLevelType w:val="multilevel"/>
    <w:tmpl w:val="F88EEE82"/>
    <w:lvl w:ilvl="0">
      <w:start w:val="1"/>
      <w:numFmt w:val="decimal"/>
      <w:pStyle w:val="EnclosedNumberedListegtextboxortable"/>
      <w:lvlText w:val="%1."/>
      <w:lvlJc w:val="left"/>
      <w:pPr>
        <w:ind w:left="417" w:hanging="360"/>
      </w:pPr>
      <w:rPr>
        <w:rFonts w:hint="default"/>
        <w:color w:val="F26722"/>
      </w:rPr>
    </w:lvl>
    <w:lvl w:ilvl="1">
      <w:start w:val="1"/>
      <w:numFmt w:val="lowerLetter"/>
      <w:lvlText w:val="%2."/>
      <w:lvlJc w:val="left"/>
      <w:pPr>
        <w:ind w:left="738" w:hanging="312"/>
      </w:pPr>
      <w:rPr>
        <w:rFonts w:hint="default"/>
      </w:rPr>
    </w:lvl>
    <w:lvl w:ilvl="2">
      <w:start w:val="1"/>
      <w:numFmt w:val="lowerRoman"/>
      <w:lvlText w:val="%3."/>
      <w:lvlJc w:val="right"/>
      <w:pPr>
        <w:ind w:left="1107" w:hanging="312"/>
      </w:pPr>
      <w:rPr>
        <w:rFont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10"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B3463040"/>
    <w:lvl w:ilvl="0">
      <w:start w:val="1"/>
      <w:numFmt w:val="bullet"/>
      <w:pStyle w:val="BulletListBP"/>
      <w:lvlText w:val=""/>
      <w:lvlJc w:val="left"/>
      <w:pPr>
        <w:ind w:left="717" w:hanging="360"/>
      </w:pPr>
      <w:rPr>
        <w:rFonts w:ascii="Symbol" w:hAnsi="Symbol" w:hint="default"/>
        <w:color w:val="F26624"/>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10D7849"/>
    <w:multiLevelType w:val="hybridMultilevel"/>
    <w:tmpl w:val="F4B08A64"/>
    <w:lvl w:ilvl="0" w:tplc="2E305C00">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0D679D"/>
    <w:multiLevelType w:val="hybridMultilevel"/>
    <w:tmpl w:val="C7604120"/>
    <w:lvl w:ilvl="0" w:tplc="016A9B20">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705A0B"/>
    <w:multiLevelType w:val="hybridMultilevel"/>
    <w:tmpl w:val="3CEA6168"/>
    <w:lvl w:ilvl="0" w:tplc="8F6CB932">
      <w:start w:val="3"/>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041696"/>
    <w:multiLevelType w:val="hybridMultilevel"/>
    <w:tmpl w:val="6954377C"/>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A531CC"/>
    <w:multiLevelType w:val="hybridMultilevel"/>
    <w:tmpl w:val="50902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C73EB5"/>
    <w:multiLevelType w:val="hybridMultilevel"/>
    <w:tmpl w:val="DB527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520D0E"/>
    <w:multiLevelType w:val="hybridMultilevel"/>
    <w:tmpl w:val="29529E4E"/>
    <w:lvl w:ilvl="0" w:tplc="0FFCA3C4">
      <w:start w:val="15"/>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BD3C07"/>
    <w:multiLevelType w:val="hybridMultilevel"/>
    <w:tmpl w:val="20E689CE"/>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BC16BF9"/>
    <w:multiLevelType w:val="hybridMultilevel"/>
    <w:tmpl w:val="FF34FF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D410456"/>
    <w:multiLevelType w:val="hybridMultilevel"/>
    <w:tmpl w:val="337EE032"/>
    <w:lvl w:ilvl="0" w:tplc="B40A903C">
      <w:start w:val="1"/>
      <w:numFmt w:val="bullet"/>
      <w:lvlText w:val=""/>
      <w:lvlJc w:val="left"/>
      <w:pPr>
        <w:ind w:left="720" w:hanging="360"/>
      </w:pPr>
      <w:rPr>
        <w:rFonts w:ascii="Symbol" w:hAnsi="Symbol" w:hint="default"/>
        <w:color w:val="FF4D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04026F"/>
    <w:multiLevelType w:val="hybridMultilevel"/>
    <w:tmpl w:val="5F56B934"/>
    <w:lvl w:ilvl="0" w:tplc="47A4C86C">
      <w:start w:val="1"/>
      <w:numFmt w:val="bullet"/>
      <w:lvlText w:val=""/>
      <w:lvlJc w:val="left"/>
      <w:pPr>
        <w:ind w:left="720" w:hanging="360"/>
      </w:pPr>
      <w:rPr>
        <w:rFonts w:ascii="Symbol" w:hAnsi="Symbol" w:hint="default"/>
        <w:color w:val="FF66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A333F0"/>
    <w:multiLevelType w:val="hybridMultilevel"/>
    <w:tmpl w:val="90CA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E75B07"/>
    <w:multiLevelType w:val="hybridMultilevel"/>
    <w:tmpl w:val="B9766C1E"/>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9C401B"/>
    <w:multiLevelType w:val="hybridMultilevel"/>
    <w:tmpl w:val="CC3CC85A"/>
    <w:lvl w:ilvl="0" w:tplc="478AE140">
      <w:start w:val="3"/>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5485473"/>
    <w:multiLevelType w:val="hybridMultilevel"/>
    <w:tmpl w:val="3384C04A"/>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61345F8"/>
    <w:multiLevelType w:val="hybridMultilevel"/>
    <w:tmpl w:val="2DC8C9D0"/>
    <w:lvl w:ilvl="0" w:tplc="CC30D9E8">
      <w:start w:val="5"/>
      <w:numFmt w:val="bullet"/>
      <w:lvlText w:val="-"/>
      <w:lvlJc w:val="left"/>
      <w:pPr>
        <w:ind w:left="720" w:hanging="360"/>
      </w:pPr>
      <w:rPr>
        <w:rFonts w:ascii="Calibri Light" w:eastAsiaTheme="minorEastAsia" w:hAnsi="Calibri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F10604"/>
    <w:multiLevelType w:val="hybridMultilevel"/>
    <w:tmpl w:val="736EA894"/>
    <w:lvl w:ilvl="0" w:tplc="37A66530">
      <w:start w:val="11"/>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9812B4"/>
    <w:multiLevelType w:val="hybridMultilevel"/>
    <w:tmpl w:val="542A55F6"/>
    <w:lvl w:ilvl="0" w:tplc="016A9B20">
      <w:start w:val="1"/>
      <w:numFmt w:val="bullet"/>
      <w:lvlText w:val=""/>
      <w:lvlJc w:val="left"/>
      <w:pPr>
        <w:ind w:left="1440" w:hanging="360"/>
      </w:pPr>
      <w:rPr>
        <w:rFonts w:ascii="Symbol" w:hAnsi="Symbol" w:hint="default"/>
        <w:color w:val="FF6600"/>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8F1917"/>
    <w:multiLevelType w:val="multilevel"/>
    <w:tmpl w:val="92AA11AC"/>
    <w:lvl w:ilvl="0">
      <w:start w:val="1"/>
      <w:numFmt w:val="bullet"/>
      <w:pStyle w:val="EnclosedBulletListegtextboxortable"/>
      <w:lvlText w:val=""/>
      <w:lvlJc w:val="left"/>
      <w:pPr>
        <w:ind w:left="417" w:hanging="360"/>
      </w:pPr>
      <w:rPr>
        <w:rFonts w:ascii="Symbol" w:hAnsi="Symbol" w:hint="default"/>
        <w:color w:val="F26722"/>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32" w15:restartNumberingAfterBreak="0">
    <w:nsid w:val="715C2A85"/>
    <w:multiLevelType w:val="hybridMultilevel"/>
    <w:tmpl w:val="BFEA1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CE76A1"/>
    <w:multiLevelType w:val="hybridMultilevel"/>
    <w:tmpl w:val="7D56DE54"/>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6DC2945"/>
    <w:multiLevelType w:val="hybridMultilevel"/>
    <w:tmpl w:val="EFA66D88"/>
    <w:lvl w:ilvl="0" w:tplc="B40A903C">
      <w:start w:val="1"/>
      <w:numFmt w:val="bullet"/>
      <w:lvlText w:val=""/>
      <w:lvlJc w:val="left"/>
      <w:pPr>
        <w:ind w:left="1440" w:hanging="360"/>
      </w:pPr>
      <w:rPr>
        <w:rFonts w:ascii="Symbol" w:hAnsi="Symbol" w:hint="default"/>
        <w:color w:val="FF4D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75431BC"/>
    <w:multiLevelType w:val="hybridMultilevel"/>
    <w:tmpl w:val="7340F33C"/>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CE7820"/>
    <w:multiLevelType w:val="hybridMultilevel"/>
    <w:tmpl w:val="737820E4"/>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DA735EE"/>
    <w:multiLevelType w:val="hybridMultilevel"/>
    <w:tmpl w:val="60A4D1B6"/>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17"/>
  </w:num>
  <w:num w:numId="4">
    <w:abstractNumId w:val="23"/>
  </w:num>
  <w:num w:numId="5">
    <w:abstractNumId w:val="34"/>
  </w:num>
  <w:num w:numId="6">
    <w:abstractNumId w:val="22"/>
  </w:num>
  <w:num w:numId="7">
    <w:abstractNumId w:val="13"/>
  </w:num>
  <w:num w:numId="8">
    <w:abstractNumId w:val="4"/>
  </w:num>
  <w:num w:numId="9">
    <w:abstractNumId w:val="6"/>
  </w:num>
  <w:num w:numId="10">
    <w:abstractNumId w:val="9"/>
  </w:num>
  <w:num w:numId="11">
    <w:abstractNumId w:val="26"/>
  </w:num>
  <w:num w:numId="12">
    <w:abstractNumId w:val="19"/>
  </w:num>
  <w:num w:numId="13">
    <w:abstractNumId w:val="29"/>
  </w:num>
  <w:num w:numId="14">
    <w:abstractNumId w:val="1"/>
  </w:num>
  <w:num w:numId="15">
    <w:abstractNumId w:val="28"/>
  </w:num>
  <w:num w:numId="16">
    <w:abstractNumId w:val="11"/>
  </w:num>
  <w:num w:numId="17">
    <w:abstractNumId w:val="21"/>
  </w:num>
  <w:num w:numId="18">
    <w:abstractNumId w:val="14"/>
  </w:num>
  <w:num w:numId="19">
    <w:abstractNumId w:val="15"/>
  </w:num>
  <w:num w:numId="20">
    <w:abstractNumId w:val="35"/>
  </w:num>
  <w:num w:numId="21">
    <w:abstractNumId w:val="25"/>
  </w:num>
  <w:num w:numId="22">
    <w:abstractNumId w:val="16"/>
  </w:num>
  <w:num w:numId="23">
    <w:abstractNumId w:val="37"/>
  </w:num>
  <w:num w:numId="24">
    <w:abstractNumId w:val="36"/>
  </w:num>
  <w:num w:numId="25">
    <w:abstractNumId w:val="27"/>
  </w:num>
  <w:num w:numId="26">
    <w:abstractNumId w:val="5"/>
  </w:num>
  <w:num w:numId="27">
    <w:abstractNumId w:val="3"/>
  </w:num>
  <w:num w:numId="28">
    <w:abstractNumId w:val="33"/>
  </w:num>
  <w:num w:numId="29">
    <w:abstractNumId w:val="20"/>
  </w:num>
  <w:num w:numId="30">
    <w:abstractNumId w:val="30"/>
  </w:num>
  <w:num w:numId="31">
    <w:abstractNumId w:val="0"/>
  </w:num>
  <w:num w:numId="32">
    <w:abstractNumId w:val="7"/>
  </w:num>
  <w:num w:numId="33">
    <w:abstractNumId w:val="7"/>
    <w:lvlOverride w:ilvl="0">
      <w:startOverride w:val="1"/>
    </w:lvlOverride>
  </w:num>
  <w:num w:numId="34">
    <w:abstractNumId w:val="24"/>
  </w:num>
  <w:num w:numId="35">
    <w:abstractNumId w:val="10"/>
  </w:num>
  <w:num w:numId="36">
    <w:abstractNumId w:val="8"/>
  </w:num>
  <w:num w:numId="37">
    <w:abstractNumId w:val="7"/>
    <w:lvlOverride w:ilvl="0">
      <w:startOverride w:val="1"/>
    </w:lvlOverride>
  </w:num>
  <w:num w:numId="38">
    <w:abstractNumId w:val="2"/>
  </w:num>
  <w:num w:numId="39">
    <w:abstractNumId w:val="9"/>
    <w:lvlOverride w:ilvl="0">
      <w:startOverride w:val="1"/>
    </w:lvlOverride>
  </w:num>
  <w:num w:numId="40">
    <w:abstractNumId w:val="7"/>
    <w:lvlOverride w:ilvl="0">
      <w:startOverride w:val="1"/>
    </w:lvlOverride>
  </w:num>
  <w:num w:numId="41">
    <w:abstractNumId w:val="12"/>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0A"/>
    <w:rsid w:val="000068F4"/>
    <w:rsid w:val="000212DD"/>
    <w:rsid w:val="00036ED3"/>
    <w:rsid w:val="00037DE7"/>
    <w:rsid w:val="00052007"/>
    <w:rsid w:val="000624C7"/>
    <w:rsid w:val="00072FC7"/>
    <w:rsid w:val="0008407D"/>
    <w:rsid w:val="00094A43"/>
    <w:rsid w:val="000A2BE2"/>
    <w:rsid w:val="000B01A9"/>
    <w:rsid w:val="000B77EA"/>
    <w:rsid w:val="000C047C"/>
    <w:rsid w:val="000C0CB2"/>
    <w:rsid w:val="000C15BA"/>
    <w:rsid w:val="000C2FD7"/>
    <w:rsid w:val="000C4C7B"/>
    <w:rsid w:val="000D45EC"/>
    <w:rsid w:val="000D787F"/>
    <w:rsid w:val="000F435D"/>
    <w:rsid w:val="000F6E61"/>
    <w:rsid w:val="001022CF"/>
    <w:rsid w:val="00123FFA"/>
    <w:rsid w:val="00127AB5"/>
    <w:rsid w:val="00142850"/>
    <w:rsid w:val="00152E7F"/>
    <w:rsid w:val="001644F1"/>
    <w:rsid w:val="00164E17"/>
    <w:rsid w:val="001650FA"/>
    <w:rsid w:val="001769AD"/>
    <w:rsid w:val="00193E9C"/>
    <w:rsid w:val="001A0707"/>
    <w:rsid w:val="001A73D7"/>
    <w:rsid w:val="001B4F72"/>
    <w:rsid w:val="001B64FF"/>
    <w:rsid w:val="001C5B64"/>
    <w:rsid w:val="001E0D2F"/>
    <w:rsid w:val="001F1590"/>
    <w:rsid w:val="001F5590"/>
    <w:rsid w:val="0021025F"/>
    <w:rsid w:val="0022485E"/>
    <w:rsid w:val="00234509"/>
    <w:rsid w:val="00236C04"/>
    <w:rsid w:val="00237DDB"/>
    <w:rsid w:val="00243C55"/>
    <w:rsid w:val="00247817"/>
    <w:rsid w:val="00251FAD"/>
    <w:rsid w:val="00255A8D"/>
    <w:rsid w:val="00265010"/>
    <w:rsid w:val="00282A8F"/>
    <w:rsid w:val="002833F2"/>
    <w:rsid w:val="002953F5"/>
    <w:rsid w:val="00295784"/>
    <w:rsid w:val="002A15A5"/>
    <w:rsid w:val="002A557B"/>
    <w:rsid w:val="002C5D67"/>
    <w:rsid w:val="002C725A"/>
    <w:rsid w:val="002C7CBC"/>
    <w:rsid w:val="002D0951"/>
    <w:rsid w:val="002D6934"/>
    <w:rsid w:val="002E084C"/>
    <w:rsid w:val="002E4F56"/>
    <w:rsid w:val="002E55D0"/>
    <w:rsid w:val="002F1C28"/>
    <w:rsid w:val="00302175"/>
    <w:rsid w:val="003144F6"/>
    <w:rsid w:val="00323DC7"/>
    <w:rsid w:val="0033063B"/>
    <w:rsid w:val="00332FD4"/>
    <w:rsid w:val="0034090A"/>
    <w:rsid w:val="00344F51"/>
    <w:rsid w:val="0034653D"/>
    <w:rsid w:val="003475B6"/>
    <w:rsid w:val="00376F6C"/>
    <w:rsid w:val="0039729B"/>
    <w:rsid w:val="003B3986"/>
    <w:rsid w:val="003D7BB4"/>
    <w:rsid w:val="003E33A1"/>
    <w:rsid w:val="003E3F29"/>
    <w:rsid w:val="003F5C3C"/>
    <w:rsid w:val="004035E5"/>
    <w:rsid w:val="0041784B"/>
    <w:rsid w:val="00423A5C"/>
    <w:rsid w:val="004318BC"/>
    <w:rsid w:val="00457434"/>
    <w:rsid w:val="0046372D"/>
    <w:rsid w:val="004715C6"/>
    <w:rsid w:val="004752CB"/>
    <w:rsid w:val="004755F7"/>
    <w:rsid w:val="004813CB"/>
    <w:rsid w:val="00481D60"/>
    <w:rsid w:val="004845B1"/>
    <w:rsid w:val="004960A1"/>
    <w:rsid w:val="004B076E"/>
    <w:rsid w:val="004C6EE1"/>
    <w:rsid w:val="004F7BDF"/>
    <w:rsid w:val="005262E0"/>
    <w:rsid w:val="00533877"/>
    <w:rsid w:val="00534522"/>
    <w:rsid w:val="00544034"/>
    <w:rsid w:val="00545044"/>
    <w:rsid w:val="00556070"/>
    <w:rsid w:val="00573D0A"/>
    <w:rsid w:val="00576BB4"/>
    <w:rsid w:val="005B33E5"/>
    <w:rsid w:val="005B3C74"/>
    <w:rsid w:val="005C28E1"/>
    <w:rsid w:val="005C30A2"/>
    <w:rsid w:val="005E1259"/>
    <w:rsid w:val="005E1777"/>
    <w:rsid w:val="005E24CA"/>
    <w:rsid w:val="005F2207"/>
    <w:rsid w:val="00604298"/>
    <w:rsid w:val="00606140"/>
    <w:rsid w:val="00613A03"/>
    <w:rsid w:val="006170BF"/>
    <w:rsid w:val="00627327"/>
    <w:rsid w:val="0063414C"/>
    <w:rsid w:val="00635E2E"/>
    <w:rsid w:val="006431A7"/>
    <w:rsid w:val="0064512E"/>
    <w:rsid w:val="0065292E"/>
    <w:rsid w:val="006575A2"/>
    <w:rsid w:val="00670A2D"/>
    <w:rsid w:val="0067741A"/>
    <w:rsid w:val="00681396"/>
    <w:rsid w:val="006868CC"/>
    <w:rsid w:val="006B2C15"/>
    <w:rsid w:val="006B2C57"/>
    <w:rsid w:val="006C1DC8"/>
    <w:rsid w:val="006C329D"/>
    <w:rsid w:val="006C4689"/>
    <w:rsid w:val="006F4AEA"/>
    <w:rsid w:val="00704895"/>
    <w:rsid w:val="00707A7A"/>
    <w:rsid w:val="00722EE9"/>
    <w:rsid w:val="007335DD"/>
    <w:rsid w:val="007402A9"/>
    <w:rsid w:val="00751BC4"/>
    <w:rsid w:val="0075566A"/>
    <w:rsid w:val="00762B7F"/>
    <w:rsid w:val="00762D66"/>
    <w:rsid w:val="00772E2E"/>
    <w:rsid w:val="00783506"/>
    <w:rsid w:val="00791E02"/>
    <w:rsid w:val="007A5512"/>
    <w:rsid w:val="007B69FE"/>
    <w:rsid w:val="007C31F1"/>
    <w:rsid w:val="007D7ED6"/>
    <w:rsid w:val="007E0038"/>
    <w:rsid w:val="007E1339"/>
    <w:rsid w:val="007F0627"/>
    <w:rsid w:val="007F4D3D"/>
    <w:rsid w:val="008074D3"/>
    <w:rsid w:val="00813C60"/>
    <w:rsid w:val="00844A50"/>
    <w:rsid w:val="00846D00"/>
    <w:rsid w:val="00856210"/>
    <w:rsid w:val="008758A8"/>
    <w:rsid w:val="008A0503"/>
    <w:rsid w:val="008A4723"/>
    <w:rsid w:val="008C2981"/>
    <w:rsid w:val="008C5A75"/>
    <w:rsid w:val="008D259E"/>
    <w:rsid w:val="008D5D2E"/>
    <w:rsid w:val="008F1E52"/>
    <w:rsid w:val="008F3028"/>
    <w:rsid w:val="008F309B"/>
    <w:rsid w:val="00903660"/>
    <w:rsid w:val="009068E7"/>
    <w:rsid w:val="00911C6D"/>
    <w:rsid w:val="00911D10"/>
    <w:rsid w:val="00916B8B"/>
    <w:rsid w:val="00917232"/>
    <w:rsid w:val="00921075"/>
    <w:rsid w:val="0094005E"/>
    <w:rsid w:val="0094266F"/>
    <w:rsid w:val="00950763"/>
    <w:rsid w:val="00963014"/>
    <w:rsid w:val="00981476"/>
    <w:rsid w:val="00987F36"/>
    <w:rsid w:val="009C15AE"/>
    <w:rsid w:val="009C2BFB"/>
    <w:rsid w:val="009C494A"/>
    <w:rsid w:val="009C5196"/>
    <w:rsid w:val="009C75C4"/>
    <w:rsid w:val="009E6274"/>
    <w:rsid w:val="00A05409"/>
    <w:rsid w:val="00A1753A"/>
    <w:rsid w:val="00A24AA7"/>
    <w:rsid w:val="00A26748"/>
    <w:rsid w:val="00A37A11"/>
    <w:rsid w:val="00A52C9D"/>
    <w:rsid w:val="00A54E79"/>
    <w:rsid w:val="00A605E4"/>
    <w:rsid w:val="00A60769"/>
    <w:rsid w:val="00A71291"/>
    <w:rsid w:val="00A7309A"/>
    <w:rsid w:val="00A83A9E"/>
    <w:rsid w:val="00A8473F"/>
    <w:rsid w:val="00A9105A"/>
    <w:rsid w:val="00A9174D"/>
    <w:rsid w:val="00AA13E5"/>
    <w:rsid w:val="00AB3B08"/>
    <w:rsid w:val="00AB4A58"/>
    <w:rsid w:val="00AC236C"/>
    <w:rsid w:val="00AE286B"/>
    <w:rsid w:val="00B01DAA"/>
    <w:rsid w:val="00B127B6"/>
    <w:rsid w:val="00B26BF0"/>
    <w:rsid w:val="00B300F8"/>
    <w:rsid w:val="00B30C4E"/>
    <w:rsid w:val="00B52E57"/>
    <w:rsid w:val="00B77534"/>
    <w:rsid w:val="00BA1799"/>
    <w:rsid w:val="00BA63DE"/>
    <w:rsid w:val="00BB3DA5"/>
    <w:rsid w:val="00BB503B"/>
    <w:rsid w:val="00BC2CA8"/>
    <w:rsid w:val="00BC2DA4"/>
    <w:rsid w:val="00BD0785"/>
    <w:rsid w:val="00BD131B"/>
    <w:rsid w:val="00BD3184"/>
    <w:rsid w:val="00BD4000"/>
    <w:rsid w:val="00BF46B8"/>
    <w:rsid w:val="00BF4F25"/>
    <w:rsid w:val="00C04F1A"/>
    <w:rsid w:val="00C0527D"/>
    <w:rsid w:val="00C106FA"/>
    <w:rsid w:val="00C1415B"/>
    <w:rsid w:val="00C16158"/>
    <w:rsid w:val="00C2186E"/>
    <w:rsid w:val="00C25F51"/>
    <w:rsid w:val="00C25FC4"/>
    <w:rsid w:val="00C30135"/>
    <w:rsid w:val="00C435C6"/>
    <w:rsid w:val="00C67916"/>
    <w:rsid w:val="00C67D07"/>
    <w:rsid w:val="00C7350A"/>
    <w:rsid w:val="00C74921"/>
    <w:rsid w:val="00CA3F53"/>
    <w:rsid w:val="00CD0124"/>
    <w:rsid w:val="00CE67CB"/>
    <w:rsid w:val="00CF1736"/>
    <w:rsid w:val="00D14ECB"/>
    <w:rsid w:val="00D321FD"/>
    <w:rsid w:val="00D32D1A"/>
    <w:rsid w:val="00D4459F"/>
    <w:rsid w:val="00D47197"/>
    <w:rsid w:val="00D512E7"/>
    <w:rsid w:val="00D56924"/>
    <w:rsid w:val="00D5692B"/>
    <w:rsid w:val="00D5763E"/>
    <w:rsid w:val="00D63A47"/>
    <w:rsid w:val="00D95A91"/>
    <w:rsid w:val="00DA7BAC"/>
    <w:rsid w:val="00DD4EA6"/>
    <w:rsid w:val="00DE099E"/>
    <w:rsid w:val="00DE32D1"/>
    <w:rsid w:val="00DF6AE7"/>
    <w:rsid w:val="00E2126C"/>
    <w:rsid w:val="00E32D0F"/>
    <w:rsid w:val="00E42BEB"/>
    <w:rsid w:val="00E63EAC"/>
    <w:rsid w:val="00E652D2"/>
    <w:rsid w:val="00E93C34"/>
    <w:rsid w:val="00E9424A"/>
    <w:rsid w:val="00E976DA"/>
    <w:rsid w:val="00EA08F4"/>
    <w:rsid w:val="00EC7DE3"/>
    <w:rsid w:val="00EC7FA2"/>
    <w:rsid w:val="00EE2168"/>
    <w:rsid w:val="00EE2DAE"/>
    <w:rsid w:val="00EE4C81"/>
    <w:rsid w:val="00F12087"/>
    <w:rsid w:val="00F22149"/>
    <w:rsid w:val="00F33AA8"/>
    <w:rsid w:val="00F366F6"/>
    <w:rsid w:val="00F467BF"/>
    <w:rsid w:val="00F5123E"/>
    <w:rsid w:val="00F5197E"/>
    <w:rsid w:val="00F5709C"/>
    <w:rsid w:val="00F63C6C"/>
    <w:rsid w:val="00F65138"/>
    <w:rsid w:val="00F74292"/>
    <w:rsid w:val="00F773AE"/>
    <w:rsid w:val="00F844B3"/>
    <w:rsid w:val="00F848C1"/>
    <w:rsid w:val="00F94618"/>
    <w:rsid w:val="00FC59B2"/>
    <w:rsid w:val="00FD11AB"/>
    <w:rsid w:val="00FD6129"/>
    <w:rsid w:val="00FD7A78"/>
    <w:rsid w:val="00FE2AE7"/>
    <w:rsid w:val="00FE36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BE4F08"/>
  <w15:chartTrackingRefBased/>
  <w15:docId w15:val="{FF8FD292-C49C-4D46-9E2A-E667663E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D67"/>
    <w:pPr>
      <w:spacing w:after="120" w:line="240" w:lineRule="auto"/>
    </w:pPr>
  </w:style>
  <w:style w:type="paragraph" w:styleId="Heading1">
    <w:name w:val="heading 1"/>
    <w:basedOn w:val="Normal"/>
    <w:next w:val="Normal"/>
    <w:link w:val="Heading1Char"/>
    <w:uiPriority w:val="9"/>
    <w:qFormat/>
    <w:rsid w:val="00903660"/>
    <w:pPr>
      <w:keepNext/>
      <w:keepLines/>
      <w:spacing w:before="160" w:after="0"/>
      <w:outlineLvl w:val="0"/>
    </w:pPr>
    <w:rPr>
      <w:rFonts w:ascii="Calibri" w:eastAsiaTheme="majorEastAsia" w:hAnsi="Calibri" w:cstheme="majorBidi"/>
      <w:color w:val="0F4B8F"/>
      <w:sz w:val="32"/>
      <w:szCs w:val="32"/>
    </w:rPr>
  </w:style>
  <w:style w:type="paragraph" w:styleId="Heading2">
    <w:name w:val="heading 2"/>
    <w:basedOn w:val="Normal"/>
    <w:next w:val="Normal"/>
    <w:link w:val="Heading2Char"/>
    <w:uiPriority w:val="9"/>
    <w:unhideWhenUsed/>
    <w:qFormat/>
    <w:rsid w:val="006431A7"/>
    <w:pPr>
      <w:keepNext/>
      <w:keepLines/>
      <w:spacing w:before="40" w:after="0"/>
      <w:outlineLvl w:val="1"/>
    </w:pPr>
    <w:rPr>
      <w:rFonts w:ascii="Calibri" w:eastAsiaTheme="majorEastAsia" w:hAnsi="Calibri" w:cstheme="majorBidi"/>
      <w:color w:val="0F7DC2"/>
      <w:sz w:val="26"/>
      <w:szCs w:val="26"/>
    </w:rPr>
  </w:style>
  <w:style w:type="paragraph" w:styleId="Heading3">
    <w:name w:val="heading 3"/>
    <w:basedOn w:val="Normal"/>
    <w:next w:val="Normal"/>
    <w:link w:val="Heading3Char"/>
    <w:uiPriority w:val="9"/>
    <w:unhideWhenUsed/>
    <w:qFormat/>
    <w:rsid w:val="00903660"/>
    <w:pPr>
      <w:keepNext/>
      <w:keepLines/>
      <w:spacing w:before="40" w:after="0"/>
      <w:outlineLvl w:val="2"/>
    </w:pPr>
    <w:rPr>
      <w:rFonts w:ascii="Calibri" w:eastAsiaTheme="majorEastAsia" w:hAnsi="Calibri" w:cstheme="majorBidi"/>
      <w:color w:val="0F4B8F"/>
      <w:sz w:val="24"/>
      <w:szCs w:val="24"/>
    </w:rPr>
  </w:style>
  <w:style w:type="paragraph" w:styleId="Heading4">
    <w:name w:val="heading 4"/>
    <w:basedOn w:val="Normal"/>
    <w:next w:val="Normal"/>
    <w:link w:val="Heading4Char"/>
    <w:uiPriority w:val="9"/>
    <w:unhideWhenUsed/>
    <w:qFormat/>
    <w:rsid w:val="006431A7"/>
    <w:pPr>
      <w:keepNext/>
      <w:keepLines/>
      <w:spacing w:before="40" w:after="0"/>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6431A7"/>
    <w:pPr>
      <w:keepNext/>
      <w:keepLines/>
      <w:spacing w:before="40" w:after="0"/>
      <w:outlineLvl w:val="4"/>
    </w:pPr>
    <w:rPr>
      <w:rFonts w:ascii="Calibri" w:eastAsiaTheme="majorEastAsia" w:hAnsi="Calibri" w:cstheme="majorBidi"/>
      <w:color w:val="0F7DC2"/>
    </w:rPr>
  </w:style>
  <w:style w:type="paragraph" w:styleId="Heading6">
    <w:name w:val="heading 6"/>
    <w:basedOn w:val="Normal"/>
    <w:next w:val="Normal"/>
    <w:link w:val="Heading6Char"/>
    <w:uiPriority w:val="9"/>
    <w:semiHidden/>
    <w:unhideWhenUsed/>
    <w:qFormat/>
    <w:rsid w:val="006431A7"/>
    <w:pPr>
      <w:keepNext/>
      <w:keepLines/>
      <w:spacing w:before="40" w:after="0"/>
      <w:outlineLvl w:val="5"/>
    </w:pPr>
    <w:rPr>
      <w:rFonts w:asciiTheme="minorHAnsi" w:eastAsiaTheme="majorEastAsia" w:hAnsiTheme="minorHAnsi" w:cstheme="majorBidi"/>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660"/>
    <w:rPr>
      <w:rFonts w:ascii="Calibri" w:eastAsiaTheme="majorEastAsia" w:hAnsi="Calibri" w:cstheme="majorBidi"/>
      <w:color w:val="0F4B8F"/>
      <w:sz w:val="32"/>
      <w:szCs w:val="32"/>
    </w:rPr>
  </w:style>
  <w:style w:type="paragraph" w:styleId="ListParagraph">
    <w:name w:val="List Paragraph"/>
    <w:basedOn w:val="Normal"/>
    <w:link w:val="ListParagraphChar"/>
    <w:qFormat/>
    <w:rsid w:val="000D787F"/>
    <w:pPr>
      <w:ind w:left="720"/>
    </w:pPr>
  </w:style>
  <w:style w:type="character" w:customStyle="1" w:styleId="Heading2Char">
    <w:name w:val="Heading 2 Char"/>
    <w:basedOn w:val="DefaultParagraphFont"/>
    <w:link w:val="Heading2"/>
    <w:uiPriority w:val="9"/>
    <w:rsid w:val="006431A7"/>
    <w:rPr>
      <w:rFonts w:ascii="Calibri" w:eastAsiaTheme="majorEastAsia" w:hAnsi="Calibri" w:cstheme="majorBidi"/>
      <w:color w:val="0F7DC2"/>
      <w:sz w:val="26"/>
      <w:szCs w:val="26"/>
    </w:rPr>
  </w:style>
  <w:style w:type="character" w:customStyle="1" w:styleId="Heading3Char">
    <w:name w:val="Heading 3 Char"/>
    <w:basedOn w:val="DefaultParagraphFont"/>
    <w:link w:val="Heading3"/>
    <w:uiPriority w:val="9"/>
    <w:rsid w:val="00903660"/>
    <w:rPr>
      <w:rFonts w:ascii="Calibri" w:eastAsiaTheme="majorEastAsia" w:hAnsi="Calibri" w:cstheme="majorBidi"/>
      <w:color w:val="0F4B8F"/>
      <w:sz w:val="24"/>
      <w:szCs w:val="24"/>
    </w:rPr>
  </w:style>
  <w:style w:type="character" w:customStyle="1" w:styleId="Heading4Char">
    <w:name w:val="Heading 4 Char"/>
    <w:basedOn w:val="DefaultParagraphFont"/>
    <w:link w:val="Heading4"/>
    <w:uiPriority w:val="9"/>
    <w:rsid w:val="006431A7"/>
    <w:rPr>
      <w:rFonts w:asciiTheme="minorHAnsi" w:eastAsiaTheme="majorEastAsia" w:hAnsiTheme="minorHAnsi" w:cstheme="majorBidi"/>
      <w:iCs/>
      <w:color w:val="0F7DC2"/>
      <w:sz w:val="24"/>
    </w:rPr>
  </w:style>
  <w:style w:type="table" w:styleId="TableGrid">
    <w:name w:val="Table Grid"/>
    <w:basedOn w:val="TableNormal"/>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2C5D67"/>
    <w:pPr>
      <w:spacing w:after="0"/>
      <w:contextualSpacing/>
    </w:pPr>
    <w:rPr>
      <w:rFonts w:ascii="Calibri" w:eastAsiaTheme="majorEastAsia" w:hAnsi="Calibri" w:cstheme="majorBidi"/>
      <w:color w:val="5A5A5A"/>
      <w:kern w:val="28"/>
      <w:sz w:val="56"/>
      <w:szCs w:val="56"/>
    </w:rPr>
  </w:style>
  <w:style w:type="character" w:customStyle="1" w:styleId="TitleChar">
    <w:name w:val="Title Char"/>
    <w:basedOn w:val="DefaultParagraphFont"/>
    <w:link w:val="Title"/>
    <w:uiPriority w:val="10"/>
    <w:rsid w:val="002C5D67"/>
    <w:rPr>
      <w:rFonts w:ascii="Calibri" w:eastAsiaTheme="majorEastAsia" w:hAnsi="Calibri" w:cstheme="majorBidi"/>
      <w:color w:val="5A5A5A"/>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6431A7"/>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6431A7"/>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4715C6"/>
    <w:pPr>
      <w:outlineLvl w:val="9"/>
    </w:pPr>
    <w:rPr>
      <w:lang w:val="en-US" w:eastAsia="en-US"/>
    </w:rPr>
  </w:style>
  <w:style w:type="paragraph" w:styleId="TOC1">
    <w:name w:val="toc 1"/>
    <w:basedOn w:val="Normal"/>
    <w:next w:val="Normal"/>
    <w:autoRedefine/>
    <w:uiPriority w:val="39"/>
    <w:unhideWhenUsed/>
    <w:rsid w:val="004C6EE1"/>
    <w:pPr>
      <w:tabs>
        <w:tab w:val="right" w:leader="dot" w:pos="10194"/>
      </w:tabs>
      <w:spacing w:after="100"/>
    </w:pPr>
    <w:rPr>
      <w:noProof/>
      <w:color w:val="004990"/>
    </w:rPr>
  </w:style>
  <w:style w:type="paragraph" w:styleId="TOC2">
    <w:name w:val="toc 2"/>
    <w:basedOn w:val="Normal"/>
    <w:next w:val="Normal"/>
    <w:autoRedefine/>
    <w:uiPriority w:val="39"/>
    <w:unhideWhenUsed/>
    <w:rsid w:val="00DD4EA6"/>
    <w:pPr>
      <w:tabs>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6431A7"/>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7F4D3D"/>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7F4D3D"/>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16"/>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semiHidden/>
    <w:rsid w:val="006431A7"/>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903660"/>
    <w:pPr>
      <w:numPr>
        <w:numId w:val="10"/>
      </w:numPr>
      <w:spacing w:before="120"/>
    </w:pPr>
    <w:rPr>
      <w:color w:val="000000" w:themeColor="text1"/>
      <w:sz w:val="20"/>
      <w:szCs w:val="20"/>
    </w:rPr>
  </w:style>
  <w:style w:type="paragraph" w:customStyle="1" w:styleId="NumberedListBP">
    <w:name w:val="Numbered List (BP)"/>
    <w:basedOn w:val="ListParagraph"/>
    <w:link w:val="NumberedListBPChar"/>
    <w:qFormat/>
    <w:rsid w:val="009C2BFB"/>
    <w:pPr>
      <w:numPr>
        <w:numId w:val="32"/>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15BA"/>
    <w:rPr>
      <w:color w:val="000000" w:themeColor="text1"/>
      <w:sz w:val="20"/>
      <w:szCs w:val="20"/>
    </w:rPr>
  </w:style>
  <w:style w:type="paragraph" w:customStyle="1" w:styleId="Bullet">
    <w:name w:val="Bullet"/>
    <w:basedOn w:val="Normal"/>
    <w:link w:val="BulletChar"/>
    <w:rsid w:val="000C047C"/>
    <w:pPr>
      <w:numPr>
        <w:numId w:val="35"/>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36"/>
      </w:numPr>
      <w:ind w:left="709" w:hanging="284"/>
    </w:pPr>
  </w:style>
  <w:style w:type="paragraph" w:customStyle="1" w:styleId="BulletListBP">
    <w:name w:val="Bullet List (BP)"/>
    <w:basedOn w:val="NumberedListBP"/>
    <w:link w:val="BulletListBPChar"/>
    <w:qFormat/>
    <w:rsid w:val="009C2BFB"/>
    <w:pPr>
      <w:numPr>
        <w:numId w:val="41"/>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B52E57"/>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903660"/>
    <w:pPr>
      <w:numPr>
        <w:numId w:val="42"/>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8A0503"/>
    <w:rPr>
      <w:color w:val="000000" w:themeColor="text1"/>
      <w:sz w:val="20"/>
      <w:szCs w:val="20"/>
    </w:rPr>
  </w:style>
  <w:style w:type="paragraph" w:customStyle="1" w:styleId="EnclosedText">
    <w:name w:val="Enclosed Text"/>
    <w:basedOn w:val="Normal"/>
    <w:link w:val="EnclosedTextChar"/>
    <w:qFormat/>
    <w:rsid w:val="00C106FA"/>
    <w:pPr>
      <w:spacing w:after="80"/>
    </w:pPr>
    <w:rPr>
      <w:sz w:val="20"/>
    </w:rPr>
  </w:style>
  <w:style w:type="character" w:customStyle="1" w:styleId="EnclosedTextChar">
    <w:name w:val="Enclosed Text Char"/>
    <w:basedOn w:val="DefaultParagraphFont"/>
    <w:link w:val="EnclosedText"/>
    <w:rsid w:val="00C106FA"/>
    <w:rPr>
      <w:sz w:val="20"/>
    </w:rPr>
  </w:style>
  <w:style w:type="paragraph" w:customStyle="1" w:styleId="TableHeading">
    <w:name w:val="Table Heading"/>
    <w:basedOn w:val="Normal"/>
    <w:qFormat/>
    <w:rsid w:val="001A73D7"/>
    <w:pPr>
      <w:spacing w:before="120" w:after="240"/>
    </w:pPr>
    <w:rPr>
      <w:rFonts w:ascii="Arial" w:eastAsia="Times New Roman" w:hAnsi="Arial" w:cs="Times New Roman"/>
      <w:b/>
      <w:color w:val="262626"/>
      <w:sz w:val="24"/>
      <w:szCs w:val="24"/>
      <w:lang w:eastAsia="en-US"/>
    </w:rPr>
  </w:style>
  <w:style w:type="table" w:styleId="GridTable6Colorful-Accent1">
    <w:name w:val="Grid Table 6 Colorful Accent 1"/>
    <w:basedOn w:val="TableNormal"/>
    <w:uiPriority w:val="51"/>
    <w:rsid w:val="00573D0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573D0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4750">
      <w:bodyDiv w:val="1"/>
      <w:marLeft w:val="0"/>
      <w:marRight w:val="0"/>
      <w:marTop w:val="0"/>
      <w:marBottom w:val="0"/>
      <w:divBdr>
        <w:top w:val="none" w:sz="0" w:space="0" w:color="auto"/>
        <w:left w:val="none" w:sz="0" w:space="0" w:color="auto"/>
        <w:bottom w:val="none" w:sz="0" w:space="0" w:color="auto"/>
        <w:right w:val="none" w:sz="0" w:space="0" w:color="auto"/>
      </w:divBdr>
    </w:div>
    <w:div w:id="12018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synergyaust.sharepoint.com/Digital/Services/RPA/Methods/Templates/Service%20Model/Process%20Implementation/Deployment%20Reques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ccount xmlns="bc69cf4e-dcf7-4a94-9288-3e741aadb139" xsi:nil="true"/>
    <Client xmlns="bc69cf4e-dcf7-4a94-9288-3e741aadb1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643BD153143243AAD85DA11D3E31DE" ma:contentTypeVersion="9" ma:contentTypeDescription="Create a new document." ma:contentTypeScope="" ma:versionID="4cc4d30373f3bcf6ea93c2312a44a77f">
  <xsd:schema xmlns:xsd="http://www.w3.org/2001/XMLSchema" xmlns:xs="http://www.w3.org/2001/XMLSchema" xmlns:p="http://schemas.microsoft.com/office/2006/metadata/properties" xmlns:ns2="bc69cf4e-dcf7-4a94-9288-3e741aadb139" xmlns:ns3="8dc16969-9e6d-4c12-94bd-3cf9ca148532" targetNamespace="http://schemas.microsoft.com/office/2006/metadata/properties" ma:root="true" ma:fieldsID="6160a134c62fff67a4d1165b6ba7169f" ns2:_="" ns3:_="">
    <xsd:import namespace="bc69cf4e-dcf7-4a94-9288-3e741aadb139"/>
    <xsd:import namespace="8dc16969-9e6d-4c12-94bd-3cf9ca148532"/>
    <xsd:element name="properties">
      <xsd:complexType>
        <xsd:sequence>
          <xsd:element name="documentManagement">
            <xsd:complexType>
              <xsd:all>
                <xsd:element ref="ns2:Client" minOccurs="0"/>
                <xsd:element ref="ns2:Account"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9cf4e-dcf7-4a94-9288-3e741aadb139" elementFormDefault="qualified">
    <xsd:import namespace="http://schemas.microsoft.com/office/2006/documentManagement/types"/>
    <xsd:import namespace="http://schemas.microsoft.com/office/infopath/2007/PartnerControls"/>
    <xsd:element name="Client" ma:index="8" nillable="true" ma:displayName="Client" ma:description="Client or Account name" ma:internalName="Client">
      <xsd:simpleType>
        <xsd:restriction base="dms:Text">
          <xsd:maxLength value="255"/>
        </xsd:restriction>
      </xsd:simpleType>
    </xsd:element>
    <xsd:element name="Account" ma:index="9" nillable="true" ma:displayName="Account" ma:list="{da3a980b-bd84-4d52-a437-ce21dc283111}" ma:internalName="Account" ma:showField="Title" ma:web="bc69cf4e-dcf7-4a94-9288-3e741aadb139">
      <xsd:simpleType>
        <xsd:restriction base="dms:Lookup"/>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16969-9e6d-4c12-94bd-3cf9ca148532"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FE87-AD2B-4834-88A0-E30F4A8991D8}">
  <ds:schemaRefs>
    <ds:schemaRef ds:uri="http://schemas.microsoft.com/sharepoint/v3/contenttype/forms"/>
  </ds:schemaRefs>
</ds:datastoreItem>
</file>

<file path=customXml/itemProps2.xml><?xml version="1.0" encoding="utf-8"?>
<ds:datastoreItem xmlns:ds="http://schemas.openxmlformats.org/officeDocument/2006/customXml" ds:itemID="{62A1D37F-79B8-4465-B32A-74B0DCDED80C}">
  <ds:schemaRefs>
    <ds:schemaRef ds:uri="http://purl.org/dc/terms/"/>
    <ds:schemaRef ds:uri="http://schemas.openxmlformats.org/package/2006/metadata/core-properties"/>
    <ds:schemaRef ds:uri="bc69cf4e-dcf7-4a94-9288-3e741aadb139"/>
    <ds:schemaRef ds:uri="http://schemas.microsoft.com/office/2006/documentManagement/types"/>
    <ds:schemaRef ds:uri="8dc16969-9e6d-4c12-94bd-3cf9ca148532"/>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89E216AF-9BE0-4888-9E91-DEA885144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9cf4e-dcf7-4a94-9288-3e741aadb139"/>
    <ds:schemaRef ds:uri="8dc16969-9e6d-4c12-94bd-3cf9ca148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081354-71AD-43E9-AC43-7030309B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Deployment%20Request%20Template</Template>
  <TotalTime>1</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Deployment Request</vt:lpstr>
    </vt:vector>
  </TitlesOfParts>
  <Company>Blue Prism</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Rod Olsen</dc:creator>
  <cp:keywords/>
  <dc:description/>
  <cp:lastModifiedBy>Rod Olsen</cp:lastModifiedBy>
  <cp:revision>2</cp:revision>
  <cp:lastPrinted>2016-01-08T09:50:00Z</cp:lastPrinted>
  <dcterms:created xsi:type="dcterms:W3CDTF">2019-04-22T23:11:00Z</dcterms:created>
  <dcterms:modified xsi:type="dcterms:W3CDTF">2019-04-22T23:11:00Z</dcterms:modified>
  <cp:category>Data Sheet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0x01010086643BD153143243AAD85DA11D3E31DE</vt:lpwstr>
  </property>
</Properties>
</file>