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0C3B" w14:textId="412A7C12" w:rsidR="0057601E" w:rsidRPr="0057601E" w:rsidRDefault="0057601E" w:rsidP="0057601E">
      <w:pPr>
        <w:pStyle w:val="Heading1"/>
        <w:jc w:val="center"/>
        <w:rPr>
          <w:sz w:val="36"/>
          <w:szCs w:val="36"/>
        </w:rPr>
      </w:pPr>
      <w:r w:rsidRPr="0057601E">
        <w:rPr>
          <w:sz w:val="36"/>
          <w:szCs w:val="36"/>
        </w:rPr>
        <w:t>Agentic AI Level</w:t>
      </w:r>
    </w:p>
    <w:p w14:paraId="2E4F617F" w14:textId="5964EE8D" w:rsidR="00BB5892" w:rsidRDefault="000E796A">
      <w:pPr>
        <w:pStyle w:val="Heading1"/>
      </w:pPr>
      <w:r>
        <w:t>Agentic AI Level 2 and Level 3 for Website</w:t>
      </w:r>
    </w:p>
    <w:p w14:paraId="365C068D" w14:textId="77777777" w:rsidR="00BB5892" w:rsidRDefault="000E796A">
      <w:r>
        <w:rPr>
          <w:i/>
        </w:rPr>
        <w:t>Implementation Guide, Benefits, and Production Scaling Considerations</w:t>
      </w:r>
    </w:p>
    <w:p w14:paraId="037418A8" w14:textId="77777777" w:rsidR="00BB5892" w:rsidRDefault="000E796A">
      <w:pPr>
        <w:pStyle w:val="Heading2"/>
      </w:pPr>
      <w:r>
        <w:t>Introduction</w:t>
      </w:r>
    </w:p>
    <w:p w14:paraId="17E298CF" w14:textId="77777777" w:rsidR="00BB5892" w:rsidRDefault="000E796A">
      <w:r>
        <w:t>This document outlines a practical roadmap for implementing Agentic AI in a social networking platform designed for grandparents. It focuses on Level 2 (Assisted Agents) and Level 3 (Autonomous Goal-Oriented Agents), including implementation steps, benefits, architecture considerations, and production scaling requirements.</w:t>
      </w:r>
    </w:p>
    <w:p w14:paraId="6B0D0461" w14:textId="77777777" w:rsidR="00BB5892" w:rsidRDefault="000E796A">
      <w:pPr>
        <w:pStyle w:val="Heading2"/>
      </w:pPr>
      <w:r>
        <w:t>Agentic AI Maturity Model</w:t>
      </w:r>
    </w:p>
    <w:p w14:paraId="6D6DEC81" w14:textId="77777777" w:rsidR="00BB5892" w:rsidRDefault="000E796A">
      <w:r>
        <w:t>Level 1: AI Assistant/Chatbot</w:t>
      </w:r>
      <w:r>
        <w:br/>
        <w:t>Level 2: AI performs multi-step tasks with user approval (Human-in-the-loop)</w:t>
      </w:r>
      <w:r>
        <w:br/>
        <w:t>Level 3: AI autonomously executes approved goals and workflows (Human-on-the-loop)</w:t>
      </w:r>
      <w:r>
        <w:br/>
        <w:t>Level 4+: Multi-agent ecosystem with broad autonomy</w:t>
      </w:r>
    </w:p>
    <w:p w14:paraId="2D170707" w14:textId="77777777" w:rsidR="00BB5892" w:rsidRDefault="000E796A">
      <w:pPr>
        <w:pStyle w:val="Heading2"/>
      </w:pPr>
      <w:r>
        <w:t>Level 2 Agentic AI</w:t>
      </w:r>
    </w:p>
    <w:p w14:paraId="67755C40" w14:textId="77777777" w:rsidR="00BB5892" w:rsidRDefault="000E796A">
      <w:r>
        <w:t>Characteristics:</w:t>
      </w:r>
      <w:r>
        <w:br/>
        <w:t>• Understands user intent</w:t>
      </w:r>
      <w:r>
        <w:br/>
        <w:t>• Plans multiple steps</w:t>
      </w:r>
      <w:r>
        <w:br/>
        <w:t>• Recommends actions</w:t>
      </w:r>
      <w:r>
        <w:br/>
        <w:t>• Requests approval before execution</w:t>
      </w:r>
      <w:r>
        <w:br/>
        <w:t>• Uses tools and APIs</w:t>
      </w:r>
      <w:r>
        <w:br/>
        <w:t>• Remembers preferences</w:t>
      </w:r>
      <w:r>
        <w:br/>
      </w:r>
      <w:r>
        <w:br/>
        <w:t>Use Cases:</w:t>
      </w:r>
      <w:r>
        <w:br/>
        <w:t>• Social Connection Assistant</w:t>
      </w:r>
      <w:r>
        <w:br/>
        <w:t>• Family Event Planner</w:t>
      </w:r>
      <w:r>
        <w:br/>
        <w:t>• Content Summarization</w:t>
      </w:r>
      <w:r>
        <w:br/>
        <w:t>• Scam Detection Assistant</w:t>
      </w:r>
      <w:r>
        <w:br/>
        <w:t>• Accessibility Assistant</w:t>
      </w:r>
    </w:p>
    <w:p w14:paraId="1C60F2BF" w14:textId="77777777" w:rsidR="00BB5892" w:rsidRDefault="000E796A">
      <w:pPr>
        <w:pStyle w:val="Heading2"/>
      </w:pPr>
      <w:r>
        <w:t>Level 2 Implementation Steps</w:t>
      </w:r>
    </w:p>
    <w:p w14:paraId="4E4D47A7" w14:textId="77777777" w:rsidR="00BB5892" w:rsidRDefault="000E796A">
      <w:r>
        <w:t>1. Build user profile and conversation memory.</w:t>
      </w:r>
      <w:r>
        <w:br/>
        <w:t>2. Implement tool integrations (messaging, events, notifications, friend discovery).</w:t>
      </w:r>
      <w:r>
        <w:br/>
        <w:t>3. Add planning and orchestration capabilities.</w:t>
      </w:r>
      <w:r>
        <w:br/>
        <w:t>4. Introduce user approval workflows.</w:t>
      </w:r>
      <w:r>
        <w:br/>
        <w:t>5. Implement safety guardrails, moderation, and fraud detection.</w:t>
      </w:r>
    </w:p>
    <w:p w14:paraId="05C2A957" w14:textId="77777777" w:rsidR="00BB5892" w:rsidRDefault="000E796A">
      <w:pPr>
        <w:pStyle w:val="Heading2"/>
      </w:pPr>
      <w:r>
        <w:lastRenderedPageBreak/>
        <w:t>Advantages of Level 2</w:t>
      </w:r>
    </w:p>
    <w:p w14:paraId="17E70FA7" w14:textId="77777777" w:rsidR="00BB5892" w:rsidRDefault="000E796A">
      <w:r>
        <w:t>• Low risk and high trust</w:t>
      </w:r>
      <w:r>
        <w:br/>
        <w:t>• Better safety for senior users</w:t>
      </w:r>
      <w:r>
        <w:br/>
        <w:t>• Easier regulatory compliance</w:t>
      </w:r>
      <w:r>
        <w:br/>
        <w:t>• Faster user adoption</w:t>
      </w:r>
      <w:r>
        <w:br/>
        <w:t>• Improved engagement without sacrificing control</w:t>
      </w:r>
    </w:p>
    <w:p w14:paraId="1650311E" w14:textId="77777777" w:rsidR="00BB5892" w:rsidRDefault="000E796A">
      <w:pPr>
        <w:pStyle w:val="Heading2"/>
      </w:pPr>
      <w:r>
        <w:t>Level 3 Agentic AI</w:t>
      </w:r>
    </w:p>
    <w:p w14:paraId="1D790F43" w14:textId="77777777" w:rsidR="00BB5892" w:rsidRDefault="000E796A">
      <w:r>
        <w:t>Characteristics:</w:t>
      </w:r>
      <w:r>
        <w:br/>
        <w:t>• Goal-driven behavior</w:t>
      </w:r>
      <w:r>
        <w:br/>
        <w:t>• Continuous monitoring and planning</w:t>
      </w:r>
      <w:r>
        <w:br/>
        <w:t>• Autonomous task execution within approved boundaries</w:t>
      </w:r>
      <w:r>
        <w:br/>
        <w:t>• Re-planning based on outcomes</w:t>
      </w:r>
      <w:r>
        <w:br/>
      </w:r>
      <w:r>
        <w:br/>
        <w:t>Use Cases:</w:t>
      </w:r>
      <w:r>
        <w:br/>
        <w:t>• Relationship Maintenance Agent</w:t>
      </w:r>
      <w:r>
        <w:br/>
        <w:t>• Community Growth Agent</w:t>
      </w:r>
      <w:r>
        <w:br/>
        <w:t>• Wellness Check Agent (opt-in)</w:t>
      </w:r>
      <w:r>
        <w:br/>
        <w:t>• Digital Concierge</w:t>
      </w:r>
      <w:r>
        <w:br/>
        <w:t>• Autonomous Moderation Agent</w:t>
      </w:r>
    </w:p>
    <w:p w14:paraId="484B3C21" w14:textId="77777777" w:rsidR="00BB5892" w:rsidRDefault="000E796A">
      <w:pPr>
        <w:pStyle w:val="Heading2"/>
      </w:pPr>
      <w:r>
        <w:t>Level 3 Architecture Requirements</w:t>
      </w:r>
    </w:p>
    <w:p w14:paraId="094EA013" w14:textId="77777777" w:rsidR="00BB5892" w:rsidRDefault="000E796A">
      <w:r>
        <w:t>• Long-term memory system</w:t>
      </w:r>
      <w:r>
        <w:br/>
        <w:t>• Goal engine and task planner</w:t>
      </w:r>
      <w:r>
        <w:br/>
        <w:t>• Multi-agent orchestration</w:t>
      </w:r>
      <w:r>
        <w:br/>
        <w:t>• Monitoring and feedback loops</w:t>
      </w:r>
      <w:r>
        <w:br/>
        <w:t>• Autonomous policy engine</w:t>
      </w:r>
    </w:p>
    <w:p w14:paraId="285FA377" w14:textId="77777777" w:rsidR="00BB5892" w:rsidRDefault="000E796A">
      <w:pPr>
        <w:pStyle w:val="Heading2"/>
      </w:pPr>
      <w:r>
        <w:t>Advantages of Level 3</w:t>
      </w:r>
    </w:p>
    <w:p w14:paraId="780EC64C" w14:textId="77777777" w:rsidR="00BB5892" w:rsidRDefault="000E796A">
      <w:r>
        <w:t>• Higher engagement and retention</w:t>
      </w:r>
      <w:r>
        <w:br/>
        <w:t>• Reduced operational workload</w:t>
      </w:r>
      <w:r>
        <w:br/>
        <w:t>• Better personalization</w:t>
      </w:r>
      <w:r>
        <w:br/>
        <w:t>• Improved community growth</w:t>
      </w:r>
      <w:r>
        <w:br/>
        <w:t>• Proactive support experiences</w:t>
      </w:r>
    </w:p>
    <w:p w14:paraId="69DA490B" w14:textId="77777777" w:rsidR="00BB5892" w:rsidRDefault="000E796A">
      <w:pPr>
        <w:pStyle w:val="Heading2"/>
      </w:pPr>
      <w:r>
        <w:t>Production Scaling Considerations</w:t>
      </w:r>
    </w:p>
    <w:p w14:paraId="76311983" w14:textId="77777777" w:rsidR="00BB5892" w:rsidRDefault="000E796A">
      <w:r>
        <w:t>1. Observability and monitoring.</w:t>
      </w:r>
      <w:r>
        <w:br/>
        <w:t>2. Cost management and model routing.</w:t>
      </w:r>
      <w:r>
        <w:br/>
        <w:t>3. Queue-based asynchronous execution.</w:t>
      </w:r>
      <w:r>
        <w:br/>
        <w:t>4. Scalable memory architecture.</w:t>
      </w:r>
      <w:r>
        <w:br/>
        <w:t>5. Privacy, GDPR, and consent management.</w:t>
      </w:r>
      <w:r>
        <w:br/>
        <w:t>6. Safety and moderation layers.</w:t>
      </w:r>
      <w:r>
        <w:br/>
        <w:t>7. Human escalation mechanisms.</w:t>
      </w:r>
    </w:p>
    <w:p w14:paraId="54ACB3B8" w14:textId="77777777" w:rsidR="00BB5892" w:rsidRDefault="000E796A">
      <w:pPr>
        <w:pStyle w:val="Heading2"/>
      </w:pPr>
      <w:r>
        <w:lastRenderedPageBreak/>
        <w:t>Recommended Roadmap</w:t>
      </w:r>
    </w:p>
    <w:p w14:paraId="007780E0" w14:textId="77777777" w:rsidR="00BB5892" w:rsidRDefault="000E796A">
      <w:r>
        <w:t>Phase 1 (3–4 Months): Level 2 foundation.</w:t>
      </w:r>
      <w:r>
        <w:br/>
        <w:t>Phase 2 (4–6 Months): Advanced Level 2 with memory and personalization.</w:t>
      </w:r>
      <w:r>
        <w:br/>
        <w:t>Phase 3 (6–12 Months): Level 3 autonomous agents.</w:t>
      </w:r>
      <w:r>
        <w:br/>
        <w:t>Phase 4 (12+ Months): Enterprise-scale multi-agent ecosystem.</w:t>
      </w:r>
    </w:p>
    <w:sectPr w:rsidR="00BB5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727432">
    <w:abstractNumId w:val="8"/>
  </w:num>
  <w:num w:numId="2" w16cid:durableId="1839809484">
    <w:abstractNumId w:val="6"/>
  </w:num>
  <w:num w:numId="3" w16cid:durableId="259798342">
    <w:abstractNumId w:val="5"/>
  </w:num>
  <w:num w:numId="4" w16cid:durableId="109322608">
    <w:abstractNumId w:val="4"/>
  </w:num>
  <w:num w:numId="5" w16cid:durableId="913466320">
    <w:abstractNumId w:val="7"/>
  </w:num>
  <w:num w:numId="6" w16cid:durableId="446971621">
    <w:abstractNumId w:val="3"/>
  </w:num>
  <w:num w:numId="7" w16cid:durableId="1050953788">
    <w:abstractNumId w:val="2"/>
  </w:num>
  <w:num w:numId="8" w16cid:durableId="1854688264">
    <w:abstractNumId w:val="1"/>
  </w:num>
  <w:num w:numId="9" w16cid:durableId="38044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96A"/>
    <w:rsid w:val="00113849"/>
    <w:rsid w:val="0015074B"/>
    <w:rsid w:val="001562E3"/>
    <w:rsid w:val="00280389"/>
    <w:rsid w:val="0029639D"/>
    <w:rsid w:val="00326F90"/>
    <w:rsid w:val="0057601E"/>
    <w:rsid w:val="00AA1D8D"/>
    <w:rsid w:val="00B47730"/>
    <w:rsid w:val="00BB58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248B1"/>
  <w14:defaultImageDpi w14:val="300"/>
  <w15:docId w15:val="{2AC4A2AF-4D9A-4D33-A47F-A9945BCD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Budan saheb Peerwale</cp:lastModifiedBy>
  <cp:revision>3</cp:revision>
  <dcterms:created xsi:type="dcterms:W3CDTF">2026-06-16T09:03:00Z</dcterms:created>
  <dcterms:modified xsi:type="dcterms:W3CDTF">2026-06-17T09:01:00Z</dcterms:modified>
  <cp:category/>
</cp:coreProperties>
</file>