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Strategy Proposal for Granhub</w:t>
      </w:r>
    </w:p>
    <w:p>
      <w:pPr>
        <w:pStyle w:val="Heading1"/>
      </w:pPr>
      <w:r>
        <w:t>1. Objectives</w:t>
      </w:r>
    </w:p>
    <w:p>
      <w:r>
        <w:t>Granhub aims to build a meaningful social media presence that supports our mission of connecting generations, supporting older adults, and engaging families and caregivers. Our goals include:</w:t>
        <w:br/>
        <w:t>- Increase brand awareness and trust</w:t>
        <w:br/>
        <w:t>- Drive traffic to the website</w:t>
        <w:br/>
        <w:t>- Foster a supportive online community</w:t>
        <w:br/>
        <w:t>- Encourage usage of Granhub’s platform and services</w:t>
      </w:r>
    </w:p>
    <w:p>
      <w:pPr>
        <w:pStyle w:val="Heading1"/>
      </w:pPr>
      <w:r>
        <w:t>2. Target Audiences</w:t>
      </w:r>
    </w:p>
    <w:p>
      <w:r>
        <w:t>- Older adults (55+), especially those comfortable with technology</w:t>
        <w:br/>
        <w:t>- Adult children of seniors (caregivers, 30–60 years old)</w:t>
        <w:br/>
        <w:t>- Volunteers and social workers</w:t>
        <w:br/>
        <w:t>- Community organisations and partners</w:t>
      </w:r>
    </w:p>
    <w:p>
      <w:pPr>
        <w:pStyle w:val="Heading1"/>
      </w:pPr>
      <w:r>
        <w:t>3. Recommended Platforms &amp; Purpose</w:t>
      </w:r>
    </w:p>
    <w:p>
      <w:r>
        <w:t>- Facebook: Primary platform for older users and their families. Use for community building, event sharing, testimonials.</w:t>
        <w:br/>
        <w:t>- Instagram: For visual storytelling, behind-the-scenes, senior lifestyle and intergenerational moments.</w:t>
        <w:br/>
        <w:t>- LinkedIn: For professional credibility, B2B outreach, partnerships, and caregiver content.</w:t>
        <w:br/>
        <w:t>- YouTube Shorts or TikTok (optional): For light-hearted, educational or intergenerational video clips.</w:t>
        <w:br/>
        <w:t>- Blog/Newsletter Integration: Support SEO and deeper storytelling.</w:t>
      </w:r>
    </w:p>
    <w:p>
      <w:pPr>
        <w:pStyle w:val="Heading1"/>
      </w:pPr>
      <w:r>
        <w:t>4. Content Themes &amp; Schedule</w:t>
      </w:r>
    </w:p>
    <w:p>
      <w:r>
        <w:t>Weekly schedule (minimum 3 posts/week across platforms):</w:t>
        <w:br/>
        <w:t>- Monday: "Meet Our Gran" or community story</w:t>
        <w:br/>
        <w:t>- Wednesday: Helpful tip or caregiver advice</w:t>
        <w:br/>
        <w:t>- Friday: Event recap, weekend idea, or user-generated content</w:t>
        <w:br/>
        <w:br/>
        <w:t>Other content types:</w:t>
        <w:br/>
        <w:t>- Mini interviews with seniors</w:t>
        <w:br/>
        <w:t>- Tips for tech-savvy ageing</w:t>
        <w:br/>
        <w:t>- Positive news in elder care</w:t>
        <w:br/>
        <w:t>- Testimonials &amp; success stories</w:t>
        <w:br/>
        <w:t>- AI feature updates with friendly tone</w:t>
        <w:br/>
        <w:t>- Volunteer shout-outs and milestones</w:t>
      </w:r>
    </w:p>
    <w:p>
      <w:pPr>
        <w:pStyle w:val="Heading1"/>
      </w:pPr>
      <w:r>
        <w:t>5. Branding &amp; Accessibility</w:t>
      </w:r>
    </w:p>
    <w:p>
      <w:r>
        <w:t>- Consistent logo, font, and warm tone of voice</w:t>
        <w:br/>
        <w:t>- Use alt text for all images</w:t>
        <w:br/>
        <w:t>- High-contrast visuals, large text on graphics</w:t>
        <w:br/>
        <w:t>- Caption all videos</w:t>
        <w:br/>
        <w:t>- Encourage intergenerational engagement (e.g., “Ask your gran…” series)</w:t>
      </w:r>
    </w:p>
    <w:p>
      <w:pPr>
        <w:pStyle w:val="Heading1"/>
      </w:pPr>
      <w:r>
        <w:t>6. Growth Tactics</w:t>
      </w:r>
    </w:p>
    <w:p>
      <w:r>
        <w:t>- Invite existing users to follow via email and website pop-ups</w:t>
        <w:br/>
        <w:t>- Collaborate with partner organisations for cross-posting</w:t>
        <w:br/>
        <w:t>- Use trending awareness days (e.g., Dementia Awareness Week)</w:t>
        <w:br/>
        <w:t>- Run light, feel-good contests (e.g., “Share a memory with grandma”)</w:t>
        <w:br/>
        <w:t>- Encourage user-generated content from families</w:t>
        <w:br/>
        <w:t>- Promote community events both online and offline</w:t>
      </w:r>
    </w:p>
    <w:p>
      <w:pPr>
        <w:pStyle w:val="Heading1"/>
      </w:pPr>
      <w:r>
        <w:t>7. Metrics to Track</w:t>
      </w:r>
    </w:p>
    <w:p>
      <w:r>
        <w:t>- Follower growth per channel</w:t>
        <w:br/>
        <w:t>- Engagement rate (likes, comments, shares)</w:t>
        <w:br/>
        <w:t>- Click-through to Granhub website</w:t>
        <w:br/>
        <w:t>- Time spent on platform after referral</w:t>
        <w:br/>
        <w:t>- Community contributions (comments, shared stories)</w:t>
        <w:br/>
        <w:t>- Increase in sign-ups or platform activity after campaigns</w:t>
      </w:r>
    </w:p>
    <w:p>
      <w:pPr>
        <w:pStyle w:val="Heading1"/>
      </w:pPr>
      <w:r>
        <w:t>8. Suggested Tools &amp; Resources</w:t>
      </w:r>
    </w:p>
    <w:p>
      <w:r>
        <w:t>- Canva: For easy social graphics</w:t>
        <w:br/>
        <w:t>- Buffer or Later: For scheduling and managing posts</w:t>
        <w:br/>
        <w:t>- Google Sheets: Content calendar planning</w:t>
        <w:br/>
        <w:t>- Meta Business Suite: Analytics for Facebook/Instagram</w:t>
        <w:br/>
        <w:t>- AI Tools (e.g., ChatGPT): Caption ideas, content drafting</w:t>
        <w:br/>
        <w:t>- Volunteer social media champions (e.g., youth or students)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