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39355" w14:textId="75AD1DBB" w:rsidR="007E3957" w:rsidRPr="007E3957" w:rsidRDefault="007E3957" w:rsidP="007E3957">
      <w:pPr>
        <w:jc w:val="center"/>
        <w:rPr>
          <w:b/>
          <w:bCs/>
          <w:sz w:val="32"/>
          <w:szCs w:val="32"/>
        </w:rPr>
      </w:pPr>
      <w:r w:rsidRPr="007E3957">
        <w:rPr>
          <w:b/>
          <w:bCs/>
          <w:sz w:val="32"/>
          <w:szCs w:val="32"/>
        </w:rPr>
        <w:t>Disaster Recovery</w:t>
      </w:r>
    </w:p>
    <w:p w14:paraId="34DC1BBB" w14:textId="77777777" w:rsidR="007E3957" w:rsidRDefault="007E3957" w:rsidP="007E3957"/>
    <w:p w14:paraId="04879D9C" w14:textId="01AAB698" w:rsidR="007E3957" w:rsidRPr="007E3957" w:rsidRDefault="007E3957" w:rsidP="007E3957">
      <w:r w:rsidRPr="007E3957">
        <w:t xml:space="preserve">Disaster Recovery </w:t>
      </w:r>
      <w:r>
        <w:t xml:space="preserve">is </w:t>
      </w:r>
      <w:r w:rsidRPr="007E3957">
        <w:t xml:space="preserve">critical components for ensuring business continuity and minimizing downtime when issues arise with a live website. Here's an elaboration on </w:t>
      </w:r>
      <w:r w:rsidR="00EF2051">
        <w:t>this</w:t>
      </w:r>
      <w:r w:rsidRPr="007E3957">
        <w:t>:</w:t>
      </w:r>
    </w:p>
    <w:p w14:paraId="61B62158" w14:textId="77777777" w:rsidR="007E3957" w:rsidRPr="007E3957" w:rsidRDefault="007E3957" w:rsidP="007E3957">
      <w:r w:rsidRPr="007E3957">
        <w:pict w14:anchorId="779B63E2">
          <v:rect id="_x0000_i1043" style="width:0;height:1.5pt" o:hralign="center" o:hrstd="t" o:hr="t" fillcolor="#a0a0a0" stroked="f"/>
        </w:pict>
      </w:r>
    </w:p>
    <w:p w14:paraId="232A053D" w14:textId="77777777" w:rsidR="007E3957" w:rsidRPr="007E3957" w:rsidRDefault="007E3957" w:rsidP="007E3957">
      <w:pPr>
        <w:rPr>
          <w:b/>
          <w:bCs/>
        </w:rPr>
      </w:pPr>
      <w:r w:rsidRPr="007E3957">
        <w:rPr>
          <w:b/>
          <w:bCs/>
        </w:rPr>
        <w:t>1. Disaster Recovery Planning</w:t>
      </w:r>
    </w:p>
    <w:p w14:paraId="1E17A797" w14:textId="77777777" w:rsidR="007E3957" w:rsidRPr="007E3957" w:rsidRDefault="007E3957" w:rsidP="007E3957">
      <w:r w:rsidRPr="007E3957">
        <w:t>Disaster recovery (DR) involves preparing for unexpected events—such as hardware failures, cyberattacks, or natural disasters—that could disrupt website operations. A well-structured disaster recovery plan ensures that the website can recover quickly with minimal data loss and downtime.</w:t>
      </w:r>
    </w:p>
    <w:p w14:paraId="0C8508B3" w14:textId="77777777" w:rsidR="007E3957" w:rsidRPr="007E3957" w:rsidRDefault="007E3957" w:rsidP="007E3957">
      <w:pPr>
        <w:rPr>
          <w:b/>
          <w:bCs/>
        </w:rPr>
      </w:pPr>
      <w:r w:rsidRPr="007E3957">
        <w:rPr>
          <w:b/>
          <w:bCs/>
        </w:rPr>
        <w:t>Key Elements of a Disaster Recovery Plan:</w:t>
      </w:r>
    </w:p>
    <w:p w14:paraId="66AB8162" w14:textId="77777777" w:rsidR="007E3957" w:rsidRPr="007E3957" w:rsidRDefault="007E3957" w:rsidP="007E3957">
      <w:pPr>
        <w:rPr>
          <w:b/>
          <w:bCs/>
        </w:rPr>
      </w:pPr>
      <w:r w:rsidRPr="007E3957">
        <w:rPr>
          <w:b/>
          <w:bCs/>
        </w:rPr>
        <w:t>A. Risk Assessment and Business Impact Analysis (BIA)</w:t>
      </w:r>
    </w:p>
    <w:p w14:paraId="5C8F7BF2" w14:textId="77777777" w:rsidR="007E3957" w:rsidRPr="007E3957" w:rsidRDefault="007E3957" w:rsidP="007E3957">
      <w:pPr>
        <w:numPr>
          <w:ilvl w:val="0"/>
          <w:numId w:val="1"/>
        </w:numPr>
      </w:pPr>
      <w:r w:rsidRPr="007E3957">
        <w:rPr>
          <w:b/>
          <w:bCs/>
        </w:rPr>
        <w:t>Risk Assessment:</w:t>
      </w:r>
      <w:r w:rsidRPr="007E3957">
        <w:t xml:space="preserve"> Identify potential risks that could lead to website downtime or data loss. Risks can range from server crashes, DDoS attacks, data breaches, or even data </w:t>
      </w:r>
      <w:proofErr w:type="spellStart"/>
      <w:r w:rsidRPr="007E3957">
        <w:t>center</w:t>
      </w:r>
      <w:proofErr w:type="spellEnd"/>
      <w:r w:rsidRPr="007E3957">
        <w:t xml:space="preserve"> outages.</w:t>
      </w:r>
    </w:p>
    <w:p w14:paraId="0792C99C" w14:textId="77777777" w:rsidR="007E3957" w:rsidRPr="007E3957" w:rsidRDefault="007E3957" w:rsidP="007E3957">
      <w:pPr>
        <w:numPr>
          <w:ilvl w:val="0"/>
          <w:numId w:val="1"/>
        </w:numPr>
      </w:pPr>
      <w:r w:rsidRPr="007E3957">
        <w:rPr>
          <w:b/>
          <w:bCs/>
        </w:rPr>
        <w:t>Business Impact Analysis (BIA):</w:t>
      </w:r>
      <w:r w:rsidRPr="007E3957">
        <w:t xml:space="preserve"> Assess the criticality of different website functions and determine how much downtime is acceptable. This helps in identifying which areas need faster recovery times.</w:t>
      </w:r>
    </w:p>
    <w:p w14:paraId="254D1F38" w14:textId="77777777" w:rsidR="007E3957" w:rsidRPr="007E3957" w:rsidRDefault="007E3957" w:rsidP="007E3957">
      <w:pPr>
        <w:rPr>
          <w:b/>
          <w:bCs/>
        </w:rPr>
      </w:pPr>
      <w:r w:rsidRPr="007E3957">
        <w:rPr>
          <w:b/>
          <w:bCs/>
        </w:rPr>
        <w:t>B. Data Backup Strategies</w:t>
      </w:r>
    </w:p>
    <w:p w14:paraId="1AB36E01" w14:textId="77777777" w:rsidR="007E3957" w:rsidRPr="007E3957" w:rsidRDefault="007E3957" w:rsidP="007E3957">
      <w:pPr>
        <w:numPr>
          <w:ilvl w:val="0"/>
          <w:numId w:val="2"/>
        </w:numPr>
      </w:pPr>
      <w:r w:rsidRPr="007E3957">
        <w:rPr>
          <w:b/>
          <w:bCs/>
        </w:rPr>
        <w:t>Regular Automated Backups:</w:t>
      </w:r>
      <w:r w:rsidRPr="007E3957">
        <w:t xml:space="preserve"> Implement a system for regularly backing up critical data such as the website database, media files, configurations, and code repositories. Backups should be automatic and occur at frequent intervals (e.g., daily or even hourly for high-traffic sites).</w:t>
      </w:r>
    </w:p>
    <w:p w14:paraId="708FDADA" w14:textId="77777777" w:rsidR="007E3957" w:rsidRPr="007E3957" w:rsidRDefault="007E3957" w:rsidP="007E3957">
      <w:pPr>
        <w:numPr>
          <w:ilvl w:val="0"/>
          <w:numId w:val="2"/>
        </w:numPr>
      </w:pPr>
      <w:r w:rsidRPr="007E3957">
        <w:rPr>
          <w:b/>
          <w:bCs/>
        </w:rPr>
        <w:t>Off-Site and Redundant Backups:</w:t>
      </w:r>
      <w:r w:rsidRPr="007E3957">
        <w:t xml:space="preserve"> Store backups in multiple locations (both on-site and off-site) or in the cloud to prevent data loss in the event of a localized disaster (e.g., fire, server failure).</w:t>
      </w:r>
    </w:p>
    <w:p w14:paraId="59CBC9C4" w14:textId="77777777" w:rsidR="007E3957" w:rsidRPr="007E3957" w:rsidRDefault="007E3957" w:rsidP="007E3957">
      <w:pPr>
        <w:numPr>
          <w:ilvl w:val="0"/>
          <w:numId w:val="2"/>
        </w:numPr>
      </w:pPr>
      <w:r w:rsidRPr="007E3957">
        <w:rPr>
          <w:b/>
          <w:bCs/>
        </w:rPr>
        <w:t>Incremental Backups:</w:t>
      </w:r>
      <w:r w:rsidRPr="007E3957">
        <w:t xml:space="preserve"> Use incremental or differential backups to ensure changes to the site are captured without excessive storage use or long backup times.</w:t>
      </w:r>
    </w:p>
    <w:p w14:paraId="7A0845AE" w14:textId="77777777" w:rsidR="007E3957" w:rsidRPr="007E3957" w:rsidRDefault="007E3957" w:rsidP="007E3957">
      <w:pPr>
        <w:rPr>
          <w:b/>
          <w:bCs/>
        </w:rPr>
      </w:pPr>
      <w:r w:rsidRPr="007E3957">
        <w:rPr>
          <w:b/>
          <w:bCs/>
        </w:rPr>
        <w:t>C. Redundancy and Failover Mechanisms</w:t>
      </w:r>
    </w:p>
    <w:p w14:paraId="2A66307A" w14:textId="77777777" w:rsidR="007E3957" w:rsidRPr="007E3957" w:rsidRDefault="007E3957" w:rsidP="007E3957">
      <w:pPr>
        <w:numPr>
          <w:ilvl w:val="0"/>
          <w:numId w:val="3"/>
        </w:numPr>
      </w:pPr>
      <w:r w:rsidRPr="007E3957">
        <w:rPr>
          <w:b/>
          <w:bCs/>
        </w:rPr>
        <w:t>Server Redundancy:</w:t>
      </w:r>
      <w:r w:rsidRPr="007E3957">
        <w:t xml:space="preserve"> Ensure there is redundancy in place so that if one server fails, another server can take over immediately. This can be achieved through:</w:t>
      </w:r>
    </w:p>
    <w:p w14:paraId="2D5E935C" w14:textId="77777777" w:rsidR="007E3957" w:rsidRPr="007E3957" w:rsidRDefault="007E3957" w:rsidP="007E3957">
      <w:pPr>
        <w:numPr>
          <w:ilvl w:val="1"/>
          <w:numId w:val="3"/>
        </w:numPr>
      </w:pPr>
      <w:r w:rsidRPr="007E3957">
        <w:rPr>
          <w:b/>
          <w:bCs/>
        </w:rPr>
        <w:t>Load Balancing:</w:t>
      </w:r>
      <w:r w:rsidRPr="007E3957">
        <w:t xml:space="preserve"> Distribute website traffic across multiple servers to prevent overloading one server and ensuring availability if a single server fails.</w:t>
      </w:r>
    </w:p>
    <w:p w14:paraId="2047FE80" w14:textId="77777777" w:rsidR="007E3957" w:rsidRPr="007E3957" w:rsidRDefault="007E3957" w:rsidP="007E3957">
      <w:pPr>
        <w:numPr>
          <w:ilvl w:val="1"/>
          <w:numId w:val="3"/>
        </w:numPr>
      </w:pPr>
      <w:r w:rsidRPr="007E3957">
        <w:rPr>
          <w:b/>
          <w:bCs/>
        </w:rPr>
        <w:t>Geographic Redundancy:</w:t>
      </w:r>
      <w:r w:rsidRPr="007E3957">
        <w:t xml:space="preserve"> Host the website in multiple data </w:t>
      </w:r>
      <w:proofErr w:type="spellStart"/>
      <w:r w:rsidRPr="007E3957">
        <w:t>centers</w:t>
      </w:r>
      <w:proofErr w:type="spellEnd"/>
      <w:r w:rsidRPr="007E3957">
        <w:t xml:space="preserve"> across different locations to avoid regional outages.</w:t>
      </w:r>
    </w:p>
    <w:p w14:paraId="04FB3252" w14:textId="77777777" w:rsidR="007E3957" w:rsidRPr="007E3957" w:rsidRDefault="007E3957" w:rsidP="007E3957">
      <w:pPr>
        <w:numPr>
          <w:ilvl w:val="0"/>
          <w:numId w:val="3"/>
        </w:numPr>
      </w:pPr>
      <w:r w:rsidRPr="007E3957">
        <w:rPr>
          <w:b/>
          <w:bCs/>
        </w:rPr>
        <w:t>Failover Systems:</w:t>
      </w:r>
      <w:r w:rsidRPr="007E3957">
        <w:t xml:space="preserve"> In the event of a complete server or data </w:t>
      </w:r>
      <w:proofErr w:type="spellStart"/>
      <w:r w:rsidRPr="007E3957">
        <w:t>center</w:t>
      </w:r>
      <w:proofErr w:type="spellEnd"/>
      <w:r w:rsidRPr="007E3957">
        <w:t xml:space="preserve"> failure, a failover system automatically switches website operations to a backup server, minimizing downtime.</w:t>
      </w:r>
    </w:p>
    <w:p w14:paraId="33C621A5" w14:textId="77777777" w:rsidR="007E3957" w:rsidRPr="007E3957" w:rsidRDefault="007E3957" w:rsidP="007E3957">
      <w:pPr>
        <w:rPr>
          <w:b/>
          <w:bCs/>
        </w:rPr>
      </w:pPr>
      <w:r w:rsidRPr="007E3957">
        <w:rPr>
          <w:b/>
          <w:bCs/>
        </w:rPr>
        <w:t>D. Disaster Recovery Sites</w:t>
      </w:r>
    </w:p>
    <w:p w14:paraId="53059713" w14:textId="77777777" w:rsidR="007E3957" w:rsidRPr="007E3957" w:rsidRDefault="007E3957" w:rsidP="007E3957">
      <w:pPr>
        <w:numPr>
          <w:ilvl w:val="0"/>
          <w:numId w:val="4"/>
        </w:numPr>
      </w:pPr>
      <w:r w:rsidRPr="007E3957">
        <w:rPr>
          <w:b/>
          <w:bCs/>
        </w:rPr>
        <w:lastRenderedPageBreak/>
        <w:t>Cold Site:</w:t>
      </w:r>
      <w:r w:rsidRPr="007E3957">
        <w:t xml:space="preserve"> A backup data </w:t>
      </w:r>
      <w:proofErr w:type="spellStart"/>
      <w:r w:rsidRPr="007E3957">
        <w:t>center</w:t>
      </w:r>
      <w:proofErr w:type="spellEnd"/>
      <w:r w:rsidRPr="007E3957">
        <w:t xml:space="preserve"> that is equipped with infrastructure but not running. Recovery time is longer since systems and data need to be transferred and set up.</w:t>
      </w:r>
    </w:p>
    <w:p w14:paraId="18818F78" w14:textId="77777777" w:rsidR="007E3957" w:rsidRPr="007E3957" w:rsidRDefault="007E3957" w:rsidP="007E3957">
      <w:pPr>
        <w:numPr>
          <w:ilvl w:val="0"/>
          <w:numId w:val="4"/>
        </w:numPr>
      </w:pPr>
      <w:r w:rsidRPr="007E3957">
        <w:rPr>
          <w:b/>
          <w:bCs/>
        </w:rPr>
        <w:t>Warm Site:</w:t>
      </w:r>
      <w:r w:rsidRPr="007E3957">
        <w:t xml:space="preserve"> A partially equipped facility with some pre-installed software and data. It offers a faster recovery time than cold sites.</w:t>
      </w:r>
    </w:p>
    <w:p w14:paraId="3D69A0B9" w14:textId="77777777" w:rsidR="007E3957" w:rsidRPr="007E3957" w:rsidRDefault="007E3957" w:rsidP="007E3957">
      <w:pPr>
        <w:numPr>
          <w:ilvl w:val="0"/>
          <w:numId w:val="4"/>
        </w:numPr>
      </w:pPr>
      <w:r w:rsidRPr="007E3957">
        <w:rPr>
          <w:b/>
          <w:bCs/>
        </w:rPr>
        <w:t>Hot Site:</w:t>
      </w:r>
      <w:r w:rsidRPr="007E3957">
        <w:t xml:space="preserve"> A fully operational backup environment that mirrors the live system in real-time. Recovery is near-instantaneous but is more expensive to maintain.</w:t>
      </w:r>
    </w:p>
    <w:p w14:paraId="1847A08B" w14:textId="77777777" w:rsidR="007E3957" w:rsidRPr="007E3957" w:rsidRDefault="007E3957" w:rsidP="007E3957">
      <w:pPr>
        <w:rPr>
          <w:b/>
          <w:bCs/>
        </w:rPr>
      </w:pPr>
      <w:r w:rsidRPr="007E3957">
        <w:rPr>
          <w:b/>
          <w:bCs/>
        </w:rPr>
        <w:t>E. Recovery Time Objective (RTO) and Recovery Point Objective (RPO)</w:t>
      </w:r>
    </w:p>
    <w:p w14:paraId="0EE6A4FA" w14:textId="77777777" w:rsidR="007E3957" w:rsidRPr="007E3957" w:rsidRDefault="007E3957" w:rsidP="007E3957">
      <w:pPr>
        <w:numPr>
          <w:ilvl w:val="0"/>
          <w:numId w:val="5"/>
        </w:numPr>
      </w:pPr>
      <w:r w:rsidRPr="007E3957">
        <w:rPr>
          <w:b/>
          <w:bCs/>
        </w:rPr>
        <w:t>Recovery Time Objective (RTO):</w:t>
      </w:r>
      <w:r w:rsidRPr="007E3957">
        <w:t xml:space="preserve"> The maximum acceptable downtime for your website or services. It defines how quickly your website must be back online after a disaster.</w:t>
      </w:r>
    </w:p>
    <w:p w14:paraId="4153D24D" w14:textId="77777777" w:rsidR="007E3957" w:rsidRPr="007E3957" w:rsidRDefault="007E3957" w:rsidP="007E3957">
      <w:pPr>
        <w:numPr>
          <w:ilvl w:val="0"/>
          <w:numId w:val="5"/>
        </w:numPr>
      </w:pPr>
      <w:r w:rsidRPr="007E3957">
        <w:rPr>
          <w:b/>
          <w:bCs/>
        </w:rPr>
        <w:t>Recovery Point Objective (RPO):</w:t>
      </w:r>
      <w:r w:rsidRPr="007E3957">
        <w:t xml:space="preserve"> The maximum acceptable amount of data loss measured in time. For example, if your RPO is 4 hours, your backups must ensure that no more than 4 hours of data can be lost during a recovery process.</w:t>
      </w:r>
    </w:p>
    <w:p w14:paraId="47B7B8C0" w14:textId="77777777" w:rsidR="007E3957" w:rsidRPr="007E3957" w:rsidRDefault="007E3957" w:rsidP="007E3957">
      <w:pPr>
        <w:rPr>
          <w:b/>
          <w:bCs/>
        </w:rPr>
      </w:pPr>
      <w:r w:rsidRPr="007E3957">
        <w:rPr>
          <w:b/>
          <w:bCs/>
        </w:rPr>
        <w:t>F. Documentation and Testing</w:t>
      </w:r>
    </w:p>
    <w:p w14:paraId="6E37835A" w14:textId="77777777" w:rsidR="007E3957" w:rsidRPr="007E3957" w:rsidRDefault="007E3957" w:rsidP="007E3957">
      <w:pPr>
        <w:numPr>
          <w:ilvl w:val="0"/>
          <w:numId w:val="6"/>
        </w:numPr>
      </w:pPr>
      <w:r w:rsidRPr="007E3957">
        <w:rPr>
          <w:b/>
          <w:bCs/>
        </w:rPr>
        <w:t>Comprehensive Documentation:</w:t>
      </w:r>
      <w:r w:rsidRPr="007E3957">
        <w:t xml:space="preserve"> Maintain clear, detailed documentation outlining the disaster recovery steps, responsible personnel, and escalation protocols.</w:t>
      </w:r>
    </w:p>
    <w:p w14:paraId="62B6F939" w14:textId="77777777" w:rsidR="007E3957" w:rsidRPr="007E3957" w:rsidRDefault="007E3957" w:rsidP="007E3957">
      <w:pPr>
        <w:numPr>
          <w:ilvl w:val="0"/>
          <w:numId w:val="6"/>
        </w:numPr>
      </w:pPr>
      <w:r w:rsidRPr="007E3957">
        <w:rPr>
          <w:b/>
          <w:bCs/>
        </w:rPr>
        <w:t>Regular Testing:</w:t>
      </w:r>
      <w:r w:rsidRPr="007E3957">
        <w:t xml:space="preserve"> Schedule regular tests of the disaster recovery plan to ensure it works under real conditions. Simulate different disaster scenarios (e.g., server crash, data corruption, or cyberattack) to validate the recovery process and identify weaknesses.</w:t>
      </w:r>
    </w:p>
    <w:p w14:paraId="59D3C647" w14:textId="77777777" w:rsidR="007E3957" w:rsidRPr="007E3957" w:rsidRDefault="007E3957" w:rsidP="007E3957">
      <w:r w:rsidRPr="007E3957">
        <w:pict w14:anchorId="6C75F6BD">
          <v:rect id="_x0000_i1045" style="width:0;height:1.5pt" o:hralign="center" o:hrstd="t" o:hr="t" fillcolor="#a0a0a0" stroked="f"/>
        </w:pict>
      </w:r>
    </w:p>
    <w:p w14:paraId="2C6A6929" w14:textId="77777777" w:rsidR="007E3957" w:rsidRPr="007E3957" w:rsidRDefault="007E3957" w:rsidP="007E3957">
      <w:pPr>
        <w:rPr>
          <w:b/>
          <w:bCs/>
        </w:rPr>
      </w:pPr>
      <w:r w:rsidRPr="007E3957">
        <w:rPr>
          <w:b/>
          <w:bCs/>
        </w:rPr>
        <w:t>Conclusion</w:t>
      </w:r>
    </w:p>
    <w:p w14:paraId="69677256" w14:textId="6F93FEFC" w:rsidR="00C22611" w:rsidRDefault="007E3957">
      <w:r w:rsidRPr="007E3957">
        <w:t xml:space="preserve">Disaster recovery </w:t>
      </w:r>
      <w:r w:rsidR="00EF2051">
        <w:t>is</w:t>
      </w:r>
      <w:r w:rsidRPr="007E3957">
        <w:t xml:space="preserve"> integral to ensuring a website's resilience and continuity. A robust disaster recovery plan ensures quick recovery from catastrophic events. </w:t>
      </w:r>
      <w:r w:rsidR="00EF2051">
        <w:t>These</w:t>
      </w:r>
      <w:r w:rsidRPr="007E3957">
        <w:t xml:space="preserve"> practices help mitigate downtime, preserve business reputation, and maintain user trust, especially for live websites that handle critical data or business functions</w:t>
      </w:r>
      <w:r>
        <w:t>.</w:t>
      </w:r>
    </w:p>
    <w:sectPr w:rsidR="00C2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9BF"/>
    <w:multiLevelType w:val="multilevel"/>
    <w:tmpl w:val="58DE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6130"/>
    <w:multiLevelType w:val="multilevel"/>
    <w:tmpl w:val="60B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67372"/>
    <w:multiLevelType w:val="multilevel"/>
    <w:tmpl w:val="64C2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363F"/>
    <w:multiLevelType w:val="multilevel"/>
    <w:tmpl w:val="7D0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75223"/>
    <w:multiLevelType w:val="multilevel"/>
    <w:tmpl w:val="A4BA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96CAA"/>
    <w:multiLevelType w:val="multilevel"/>
    <w:tmpl w:val="0140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C542F"/>
    <w:multiLevelType w:val="multilevel"/>
    <w:tmpl w:val="C3B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24441"/>
    <w:multiLevelType w:val="multilevel"/>
    <w:tmpl w:val="58F2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05ABC"/>
    <w:multiLevelType w:val="multilevel"/>
    <w:tmpl w:val="47EEC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B6374"/>
    <w:multiLevelType w:val="multilevel"/>
    <w:tmpl w:val="26E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82C2C"/>
    <w:multiLevelType w:val="multilevel"/>
    <w:tmpl w:val="A62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72E"/>
    <w:multiLevelType w:val="multilevel"/>
    <w:tmpl w:val="6BE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A74DF"/>
    <w:multiLevelType w:val="multilevel"/>
    <w:tmpl w:val="B0E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061B6"/>
    <w:multiLevelType w:val="multilevel"/>
    <w:tmpl w:val="BF5C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370939">
    <w:abstractNumId w:val="5"/>
  </w:num>
  <w:num w:numId="2" w16cid:durableId="1281717925">
    <w:abstractNumId w:val="12"/>
  </w:num>
  <w:num w:numId="3" w16cid:durableId="1219128322">
    <w:abstractNumId w:val="13"/>
  </w:num>
  <w:num w:numId="4" w16cid:durableId="796412976">
    <w:abstractNumId w:val="10"/>
  </w:num>
  <w:num w:numId="5" w16cid:durableId="1436904984">
    <w:abstractNumId w:val="4"/>
  </w:num>
  <w:num w:numId="6" w16cid:durableId="296188192">
    <w:abstractNumId w:val="11"/>
  </w:num>
  <w:num w:numId="7" w16cid:durableId="1207066720">
    <w:abstractNumId w:val="2"/>
  </w:num>
  <w:num w:numId="8" w16cid:durableId="175849174">
    <w:abstractNumId w:val="1"/>
  </w:num>
  <w:num w:numId="9" w16cid:durableId="97912560">
    <w:abstractNumId w:val="8"/>
  </w:num>
  <w:num w:numId="10" w16cid:durableId="1684746786">
    <w:abstractNumId w:val="9"/>
  </w:num>
  <w:num w:numId="11" w16cid:durableId="372537109">
    <w:abstractNumId w:val="0"/>
  </w:num>
  <w:num w:numId="12" w16cid:durableId="1737626459">
    <w:abstractNumId w:val="3"/>
  </w:num>
  <w:num w:numId="13" w16cid:durableId="1086656884">
    <w:abstractNumId w:val="7"/>
  </w:num>
  <w:num w:numId="14" w16cid:durableId="2061856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7"/>
    <w:rsid w:val="007E3957"/>
    <w:rsid w:val="00BD6D03"/>
    <w:rsid w:val="00C22611"/>
    <w:rsid w:val="00EF2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15BE"/>
  <w15:chartTrackingRefBased/>
  <w15:docId w15:val="{7A96F281-A0A7-46F2-A7A4-C326E3E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85536">
      <w:bodyDiv w:val="1"/>
      <w:marLeft w:val="0"/>
      <w:marRight w:val="0"/>
      <w:marTop w:val="0"/>
      <w:marBottom w:val="0"/>
      <w:divBdr>
        <w:top w:val="none" w:sz="0" w:space="0" w:color="auto"/>
        <w:left w:val="none" w:sz="0" w:space="0" w:color="auto"/>
        <w:bottom w:val="none" w:sz="0" w:space="0" w:color="auto"/>
        <w:right w:val="none" w:sz="0" w:space="0" w:color="auto"/>
      </w:divBdr>
      <w:divsChild>
        <w:div w:id="1008486904">
          <w:marLeft w:val="0"/>
          <w:marRight w:val="0"/>
          <w:marTop w:val="0"/>
          <w:marBottom w:val="0"/>
          <w:divBdr>
            <w:top w:val="none" w:sz="0" w:space="0" w:color="auto"/>
            <w:left w:val="none" w:sz="0" w:space="0" w:color="auto"/>
            <w:bottom w:val="none" w:sz="0" w:space="0" w:color="auto"/>
            <w:right w:val="none" w:sz="0" w:space="0" w:color="auto"/>
          </w:divBdr>
          <w:divsChild>
            <w:div w:id="1088162792">
              <w:marLeft w:val="0"/>
              <w:marRight w:val="0"/>
              <w:marTop w:val="0"/>
              <w:marBottom w:val="0"/>
              <w:divBdr>
                <w:top w:val="none" w:sz="0" w:space="0" w:color="auto"/>
                <w:left w:val="none" w:sz="0" w:space="0" w:color="auto"/>
                <w:bottom w:val="none" w:sz="0" w:space="0" w:color="auto"/>
                <w:right w:val="none" w:sz="0" w:space="0" w:color="auto"/>
              </w:divBdr>
              <w:divsChild>
                <w:div w:id="906039616">
                  <w:marLeft w:val="0"/>
                  <w:marRight w:val="0"/>
                  <w:marTop w:val="0"/>
                  <w:marBottom w:val="0"/>
                  <w:divBdr>
                    <w:top w:val="none" w:sz="0" w:space="0" w:color="auto"/>
                    <w:left w:val="none" w:sz="0" w:space="0" w:color="auto"/>
                    <w:bottom w:val="none" w:sz="0" w:space="0" w:color="auto"/>
                    <w:right w:val="none" w:sz="0" w:space="0" w:color="auto"/>
                  </w:divBdr>
                  <w:divsChild>
                    <w:div w:id="1969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343">
          <w:marLeft w:val="0"/>
          <w:marRight w:val="0"/>
          <w:marTop w:val="0"/>
          <w:marBottom w:val="0"/>
          <w:divBdr>
            <w:top w:val="none" w:sz="0" w:space="0" w:color="auto"/>
            <w:left w:val="none" w:sz="0" w:space="0" w:color="auto"/>
            <w:bottom w:val="none" w:sz="0" w:space="0" w:color="auto"/>
            <w:right w:val="none" w:sz="0" w:space="0" w:color="auto"/>
          </w:divBdr>
          <w:divsChild>
            <w:div w:id="919679336">
              <w:marLeft w:val="0"/>
              <w:marRight w:val="0"/>
              <w:marTop w:val="0"/>
              <w:marBottom w:val="0"/>
              <w:divBdr>
                <w:top w:val="none" w:sz="0" w:space="0" w:color="auto"/>
                <w:left w:val="none" w:sz="0" w:space="0" w:color="auto"/>
                <w:bottom w:val="none" w:sz="0" w:space="0" w:color="auto"/>
                <w:right w:val="none" w:sz="0" w:space="0" w:color="auto"/>
              </w:divBdr>
              <w:divsChild>
                <w:div w:id="1636644782">
                  <w:marLeft w:val="0"/>
                  <w:marRight w:val="0"/>
                  <w:marTop w:val="0"/>
                  <w:marBottom w:val="0"/>
                  <w:divBdr>
                    <w:top w:val="none" w:sz="0" w:space="0" w:color="auto"/>
                    <w:left w:val="none" w:sz="0" w:space="0" w:color="auto"/>
                    <w:bottom w:val="none" w:sz="0" w:space="0" w:color="auto"/>
                    <w:right w:val="none" w:sz="0" w:space="0" w:color="auto"/>
                  </w:divBdr>
                  <w:divsChild>
                    <w:div w:id="123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77516">
      <w:bodyDiv w:val="1"/>
      <w:marLeft w:val="0"/>
      <w:marRight w:val="0"/>
      <w:marTop w:val="0"/>
      <w:marBottom w:val="0"/>
      <w:divBdr>
        <w:top w:val="none" w:sz="0" w:space="0" w:color="auto"/>
        <w:left w:val="none" w:sz="0" w:space="0" w:color="auto"/>
        <w:bottom w:val="none" w:sz="0" w:space="0" w:color="auto"/>
        <w:right w:val="none" w:sz="0" w:space="0" w:color="auto"/>
      </w:divBdr>
      <w:divsChild>
        <w:div w:id="1683119188">
          <w:marLeft w:val="0"/>
          <w:marRight w:val="0"/>
          <w:marTop w:val="0"/>
          <w:marBottom w:val="0"/>
          <w:divBdr>
            <w:top w:val="none" w:sz="0" w:space="0" w:color="auto"/>
            <w:left w:val="none" w:sz="0" w:space="0" w:color="auto"/>
            <w:bottom w:val="none" w:sz="0" w:space="0" w:color="auto"/>
            <w:right w:val="none" w:sz="0" w:space="0" w:color="auto"/>
          </w:divBdr>
          <w:divsChild>
            <w:div w:id="108279547">
              <w:marLeft w:val="0"/>
              <w:marRight w:val="0"/>
              <w:marTop w:val="0"/>
              <w:marBottom w:val="0"/>
              <w:divBdr>
                <w:top w:val="none" w:sz="0" w:space="0" w:color="auto"/>
                <w:left w:val="none" w:sz="0" w:space="0" w:color="auto"/>
                <w:bottom w:val="none" w:sz="0" w:space="0" w:color="auto"/>
                <w:right w:val="none" w:sz="0" w:space="0" w:color="auto"/>
              </w:divBdr>
              <w:divsChild>
                <w:div w:id="593324973">
                  <w:marLeft w:val="0"/>
                  <w:marRight w:val="0"/>
                  <w:marTop w:val="0"/>
                  <w:marBottom w:val="0"/>
                  <w:divBdr>
                    <w:top w:val="none" w:sz="0" w:space="0" w:color="auto"/>
                    <w:left w:val="none" w:sz="0" w:space="0" w:color="auto"/>
                    <w:bottom w:val="none" w:sz="0" w:space="0" w:color="auto"/>
                    <w:right w:val="none" w:sz="0" w:space="0" w:color="auto"/>
                  </w:divBdr>
                  <w:divsChild>
                    <w:div w:id="6146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7463">
          <w:marLeft w:val="0"/>
          <w:marRight w:val="0"/>
          <w:marTop w:val="0"/>
          <w:marBottom w:val="0"/>
          <w:divBdr>
            <w:top w:val="none" w:sz="0" w:space="0" w:color="auto"/>
            <w:left w:val="none" w:sz="0" w:space="0" w:color="auto"/>
            <w:bottom w:val="none" w:sz="0" w:space="0" w:color="auto"/>
            <w:right w:val="none" w:sz="0" w:space="0" w:color="auto"/>
          </w:divBdr>
          <w:divsChild>
            <w:div w:id="264775630">
              <w:marLeft w:val="0"/>
              <w:marRight w:val="0"/>
              <w:marTop w:val="0"/>
              <w:marBottom w:val="0"/>
              <w:divBdr>
                <w:top w:val="none" w:sz="0" w:space="0" w:color="auto"/>
                <w:left w:val="none" w:sz="0" w:space="0" w:color="auto"/>
                <w:bottom w:val="none" w:sz="0" w:space="0" w:color="auto"/>
                <w:right w:val="none" w:sz="0" w:space="0" w:color="auto"/>
              </w:divBdr>
              <w:divsChild>
                <w:div w:id="2027517894">
                  <w:marLeft w:val="0"/>
                  <w:marRight w:val="0"/>
                  <w:marTop w:val="0"/>
                  <w:marBottom w:val="0"/>
                  <w:divBdr>
                    <w:top w:val="none" w:sz="0" w:space="0" w:color="auto"/>
                    <w:left w:val="none" w:sz="0" w:space="0" w:color="auto"/>
                    <w:bottom w:val="none" w:sz="0" w:space="0" w:color="auto"/>
                    <w:right w:val="none" w:sz="0" w:space="0" w:color="auto"/>
                  </w:divBdr>
                  <w:divsChild>
                    <w:div w:id="9478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1</cp:revision>
  <dcterms:created xsi:type="dcterms:W3CDTF">2024-09-17T21:45:00Z</dcterms:created>
  <dcterms:modified xsi:type="dcterms:W3CDTF">2024-09-17T21:57:00Z</dcterms:modified>
</cp:coreProperties>
</file>