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A48003" w14:textId="77777777" w:rsidR="001023D3" w:rsidRDefault="00000000">
      <w:pPr>
        <w:spacing w:after="160"/>
      </w:pPr>
      <w:r>
        <w:rPr>
          <w:rFonts w:ascii="Georgia" w:eastAsia="Georgia" w:hAnsi="Georgia"/>
          <w:b/>
          <w:color w:val="0D1F4E"/>
          <w:sz w:val="40"/>
        </w:rPr>
        <w:t>LinkedIn Drafts — October 12 through October 16, 2026</w:t>
      </w:r>
    </w:p>
    <w:p w14:paraId="53CFD34C" w14:textId="77777777" w:rsidR="001023D3" w:rsidRDefault="00000000">
      <w:r>
        <w:t xml:space="preserve">Drafted 2026-10-05 (Monday 7am recurring batch). Covers the </w:t>
      </w:r>
      <w:r>
        <w:rPr>
          <w:i/>
        </w:rPr>
        <w:t>following</w:t>
      </w:r>
      <w:r>
        <w:t xml:space="preserve"> week's Mon/Wed/Fri per the cadence in context/linkedin-marketing.md. Friday is Part 2 of the restarted "Follow Along Friday" series, picking up from the Part 1 that Jackie rewrote for Oct 9. Cadence-scrubbed and passed through the blunt/plain-language pass. Jackie reviews and schedules each one in LinkedIn's own scheduler for 7:30am on its day.</w:t>
      </w:r>
    </w:p>
    <w:p w14:paraId="66E9ED23" w14:textId="77777777" w:rsidR="001023D3" w:rsidRDefault="00000000">
      <w:pPr>
        <w:spacing w:before="360" w:after="160"/>
      </w:pPr>
      <w:r>
        <w:rPr>
          <w:rFonts w:ascii="Georgia" w:eastAsia="Georgia" w:hAnsi="Georgia"/>
          <w:b/>
          <w:color w:val="0D1F4E"/>
          <w:sz w:val="28"/>
        </w:rPr>
        <w:t>Monday, October 12 — Thought Leadership</w:t>
      </w:r>
    </w:p>
    <w:p w14:paraId="373B5273" w14:textId="77777777" w:rsidR="001023D3" w:rsidRDefault="00000000">
      <w:r>
        <w:t>Have you ever compared what your software can do with what you actually use it for?</w:t>
      </w:r>
    </w:p>
    <w:p w14:paraId="79D6CD7B" w14:textId="19B53B2E" w:rsidR="001023D3" w:rsidRDefault="00000000">
      <w:r>
        <w:t>I see this a lot in businesses between $250K and $400K. The tools are already paid for (a CRM, an invoicing system) and most are doing a fraction of what they could. (In case you’re wondering, 30-40% of what the software can do typically goes unused.)</w:t>
      </w:r>
    </w:p>
    <w:p w14:paraId="4095E15E" w14:textId="77777777" w:rsidR="001023D3" w:rsidRDefault="00000000">
      <w:r>
        <w:t>When growth stalls at this stage, we tend to go shopping for another tool or another hire. It's usually cheaper to start with what we already own.</w:t>
      </w:r>
    </w:p>
    <w:p w14:paraId="50F3AC63" w14:textId="77777777" w:rsidR="001023D3" w:rsidRDefault="00000000">
      <w:r>
        <w:t>What's one tool you'd say you're getting full use out of?</w:t>
      </w:r>
    </w:p>
    <w:p w14:paraId="2F29389E" w14:textId="77777777" w:rsidR="001023D3" w:rsidRDefault="00000000">
      <w:pPr>
        <w:spacing w:before="360" w:after="160"/>
        <w:rPr>
          <w:rFonts w:ascii="Georgia" w:eastAsia="Georgia" w:hAnsi="Georgia"/>
          <w:b/>
          <w:color w:val="0D1F4E"/>
          <w:sz w:val="28"/>
        </w:rPr>
      </w:pPr>
      <w:r>
        <w:rPr>
          <w:rFonts w:ascii="Georgia" w:eastAsia="Georgia" w:hAnsi="Georgia"/>
          <w:b/>
          <w:color w:val="0D1F4E"/>
          <w:sz w:val="28"/>
        </w:rPr>
        <w:t>Wednesday, October 14 — Story</w:t>
      </w:r>
    </w:p>
    <w:p w14:paraId="5A50B379" w14:textId="42EC289D" w:rsidR="009039CB" w:rsidRDefault="009039CB">
      <w:pPr>
        <w:spacing w:before="360" w:after="160"/>
        <w:rPr>
          <w:rFonts w:eastAsia="Georgia" w:cs="Arial"/>
          <w:bCs/>
          <w:color w:val="0D1F4E"/>
        </w:rPr>
      </w:pPr>
      <w:r w:rsidRPr="009039CB">
        <w:rPr>
          <w:rFonts w:eastAsia="Georgia" w:cs="Arial"/>
          <w:bCs/>
          <w:color w:val="0D1F4E"/>
        </w:rPr>
        <w:t>Remember the time???? (Sounds like the next thing out of my mouth will be “when I was your age,” doesn’t it?) Remember the time when, as small business owners, we used keywords/SEO to show up in Google search? Boy, has that game changed! Today we have answer engine optimization (AEO), so AI-powered search can find and quote us.</w:t>
      </w:r>
      <w:proofErr w:type="gramStart"/>
      <w:proofErr w:type="gramEnd"/>
    </w:p>
    <w:p w14:paraId="5B9982BA" w14:textId="7EB259DA" w:rsidR="00283AFC" w:rsidRPr="009039CB" w:rsidRDefault="009039CB">
      <w:pPr>
        <w:spacing w:before="360" w:after="160"/>
        <w:rPr>
          <w:rFonts w:eastAsia="Georgia" w:cs="Arial"/>
          <w:bCs/>
          <w:color w:val="0D1F4E"/>
        </w:rPr>
      </w:pPr>
      <w:r>
        <w:rPr>
          <w:rFonts w:eastAsia="Georgia" w:cs="Arial"/>
          <w:bCs/>
          <w:color w:val="0D1F4E"/>
        </w:rPr>
        <w:t>Are you currently using AEO and SEO to show up in both? How’s it going? What’s working (or not)?</w:t>
      </w:r>
      <w:proofErr w:type="gramStart"/>
      <w:proofErr w:type="gramEnd"/>
    </w:p>
    <w:p w14:paraId="32F77BB8" w14:textId="77777777" w:rsidR="001023D3" w:rsidRDefault="00000000">
      <w:pPr>
        <w:spacing w:before="360" w:after="160"/>
      </w:pPr>
      <w:r>
        <w:rPr>
          <w:rFonts w:ascii="Georgia" w:eastAsia="Georgia" w:hAnsi="Georgia"/>
          <w:b/>
          <w:color w:val="0D1F4E"/>
          <w:sz w:val="28"/>
        </w:rPr>
        <w:t>Friday, October 16 — Follow Along Friday, Part 2</w:t>
      </w:r>
    </w:p>
    <w:p w14:paraId="5B5209C6" w14:textId="3D2672D2" w:rsidR="001023D3" w:rsidRPr="00283AFC" w:rsidRDefault="00000000">
      <w:pPr>
        <w:rPr>
          <w:b/>
          <w:bCs/>
        </w:rPr>
      </w:pPr>
      <w:r w:rsidRPr="00283AFC">
        <w:rPr>
          <w:b/>
          <w:bCs/>
        </w:rPr>
        <w:t>Follow Along Friday</w:t>
      </w:r>
      <w:r w:rsidR="00283AFC">
        <w:rPr>
          <w:b/>
          <w:bCs/>
        </w:rPr>
        <w:t xml:space="preserve"> </w:t>
      </w:r>
    </w:p>
    <w:p w14:paraId="754DD927" w14:textId="77777777" w:rsidR="001023D3" w:rsidRDefault="00000000">
      <w:r>
        <w:t>Part 2: Different is better than better. (a story in installments)</w:t>
      </w:r>
    </w:p>
    <w:p w14:paraId="3CB74061" w14:textId="0448AF4E" w:rsidR="001023D3" w:rsidRDefault="00283AFC">
      <w:r>
        <w:t>As I mentioned last week, I asked several clients why they hired me and why they continue to hire me. What surprised me was what they talked about most. It was how it feels to work with me: being heard, and talking with someone who has run a business too. Strategy came up as well.</w:t>
      </w:r>
    </w:p>
    <w:p w14:paraId="3CB74061" w14:textId="0448AF4E" w:rsidR="001023D3" w:rsidRDefault="00283AFC">
      <w:r>
        <w:t>More about that next week. Follow along!</w:t>
      </w:r>
    </w:p>
    <w:p w14:paraId="3AE1876C" w14:textId="4EE39634" w:rsidR="001023D3" w:rsidRDefault="00000000">
      <w:r>
        <w:t>If your clients described working with you, would they talk about what you do or how it feels?</w:t>
      </w:r>
      <w:r w:rsidR="00283AFC">
        <w:t xml:space="preserve"> I’m dying to hear!! </w:t>
      </w:r>
    </w:p>
    <w:p w14:paraId="79150323" w14:textId="77777777" w:rsidR="001023D3" w:rsidRDefault="00000000">
      <w:pPr>
        <w:spacing w:before="360" w:after="160"/>
      </w:pPr>
      <w:r>
        <w:rPr>
          <w:rFonts w:ascii="Georgia" w:eastAsia="Georgia" w:hAnsi="Georgia"/>
          <w:b/>
          <w:color w:val="0D1F4E"/>
          <w:sz w:val="28"/>
        </w:rPr>
        <w:t>Notes</w:t>
      </w:r>
    </w:p>
    <w:p w14:paraId="36264BCE" w14:textId="77777777" w:rsidR="001023D3" w:rsidRDefault="00000000">
      <w:pPr>
        <w:pStyle w:val="ListBullet"/>
      </w:pPr>
      <w:r>
        <w:rPr>
          <w:b/>
        </w:rPr>
        <w:t>Friday pillar:</w:t>
      </w:r>
      <w:r>
        <w:t xml:space="preserve"> follows context/linkedin-marketing.md (Ongoing Story Series) and Jackie's Oct 9 restart, not the older "What I'm Watching" wording in the scheduled task description. Written in the shorter shape of her Oct 9 rewrite: series heading, one-line recap, the two real interview questions, a "Follow along!" ask.</w:t>
      </w:r>
    </w:p>
    <w:p w14:paraId="7636DB80" w14:textId="77777777" w:rsidR="001023D3" w:rsidRDefault="00000000">
      <w:pPr>
        <w:pStyle w:val="ListBullet"/>
      </w:pPr>
      <w:r>
        <w:rPr>
          <w:b/>
        </w:rPr>
        <w:t>Friday, please check against what really surprised you.</w:t>
      </w:r>
      <w:r>
        <w:t xml:space="preserve"> Both beats come from outputs/positioning/positioning-brief.md: no single theme was echoed by a majority of clients, and Relational Depth (feeling heard, fellow owner) was the most corroborated cluster. If the surprise you had in mind for Oct 9's teaser was something else, tell me and I'll redraft. The Part 3 hook (the two patterns showing up together) is real too.</w:t>
      </w:r>
    </w:p>
    <w:p w14:paraId="318FAA26" w14:textId="77777777" w:rsidR="001023D3" w:rsidRDefault="00000000">
      <w:pPr>
        <w:pStyle w:val="ListBullet"/>
      </w:pPr>
      <w:r>
        <w:rPr>
          <w:b/>
        </w:rPr>
        <w:t>Friday, open items carried over from last week:</w:t>
      </w:r>
      <w:r>
        <w:t xml:space="preserve"> this assumes Oct 9 runs as "Follow Along Friday, Part 1." If Oct 9 changes, the recap line needs to match. Oct 2 was headed "Follow Me Friday" and Oct 9 "Follow Along Friday"; this uses the newer name. Blog Part 2 isn't published yet, so there's no first-comment link this week.</w:t>
      </w:r>
    </w:p>
    <w:p w14:paraId="6F7F35D0" w14:textId="77777777" w:rsidR="001023D3" w:rsidRDefault="00000000">
      <w:pPr>
        <w:pStyle w:val="ListBullet"/>
      </w:pPr>
      <w:r>
        <w:rPr>
          <w:b/>
        </w:rPr>
        <w:t>Monday</w:t>
      </w:r>
      <w:r>
        <w:t xml:space="preserve"> draws on the $250K–$400K wall in the positioning brief (technology in place but used well below capacity). Not used in any prior batch. Question opener per the 9/28 edit pattern; the closer asks for something that's working instead of something that isn't. No invented client or number. The 9/04 performance read still applies: posts built on one specific client moment have outperformed general ones, so if a real example comes to mind, it would strengthen this.</w:t>
      </w:r>
    </w:p>
    <w:p w14:paraId="7E406DBC" w14:textId="77777777" w:rsidR="001023D3" w:rsidRDefault="00000000">
      <w:pPr>
        <w:pStyle w:val="ListBullet"/>
      </w:pPr>
      <w:r>
        <w:rPr>
          <w:b/>
        </w:rPr>
        <w:t>Wednesday is a real story:</w:t>
      </w:r>
      <w:r>
        <w:t xml:space="preserve"> the 2026-09-13 traffic check found 188 sessions over 90 days landing on 404s, 84% of them old pre-WordPress blog links with no redirect (outputs/website-redesign/2026-09-13-404-broken-links-audit.md). Two things to confirm before posting: you're comfortable sharing the number publicly, and whether the redirects are fixed yet (the post doesn't claim they are). I left out when the blog moved because I don't have the date.</w:t>
      </w:r>
    </w:p>
    <w:p w14:paraId="08BECB33" w14:textId="77777777" w:rsidR="001023D3" w:rsidRDefault="00000000">
      <w:pPr>
        <w:pStyle w:val="ListBullet"/>
      </w:pPr>
      <w:r>
        <w:rPr>
          <w:b/>
        </w:rPr>
        <w:t>Cadence scrub:</w:t>
      </w:r>
      <w:r>
        <w:t xml:space="preserve"> no negation pivots, stacked fragments, anaphora, or "Here's the thing" openers. Cut a three-item software list on Monday and a three-item example list on Wednesday down to two each.</w:t>
      </w:r>
    </w:p>
    <w:p w14:paraId="1A86076C" w14:textId="77777777" w:rsidR="001023D3" w:rsidRDefault="00000000">
      <w:pPr>
        <w:pStyle w:val="ListBullet"/>
      </w:pPr>
      <w:r>
        <w:rPr>
          <w:b/>
        </w:rPr>
        <w:t>No #askingforafriend:</w:t>
      </w:r>
      <w:r>
        <w:t xml:space="preserve"> all three close on a real question to the reader.</w:t>
      </w:r>
    </w:p>
    <w:p w14:paraId="22D76DF0" w14:textId="77777777" w:rsidR="001023D3" w:rsidRDefault="00000000">
      <w:pPr>
        <w:pStyle w:val="ListBullet"/>
      </w:pPr>
      <w:r>
        <w:rPr>
          <w:b/>
        </w:rPr>
        <w:lastRenderedPageBreak/>
        <w:t>Angles avoided from recent batches:</w:t>
      </w:r>
      <w:r>
        <w:t xml:space="preserve"> anthropology/watching the work, the workout progression rule, revenue vs. profit, the onboarding document, venting then deciding, economic confidence, the "I don't know" story, the Forrester and Wynter stats, the brand blind spot, defining "done."</w:t>
      </w:r>
    </w:p>
    <w:sectPr w:rsidR="001023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336090">
    <w:abstractNumId w:val="8"/>
  </w:num>
  <w:num w:numId="2" w16cid:durableId="1885096633">
    <w:abstractNumId w:val="6"/>
  </w:num>
  <w:num w:numId="3" w16cid:durableId="2091535772">
    <w:abstractNumId w:val="5"/>
  </w:num>
  <w:num w:numId="4" w16cid:durableId="38751372">
    <w:abstractNumId w:val="4"/>
  </w:num>
  <w:num w:numId="5" w16cid:durableId="636843142">
    <w:abstractNumId w:val="7"/>
  </w:num>
  <w:num w:numId="6" w16cid:durableId="77749393">
    <w:abstractNumId w:val="3"/>
  </w:num>
  <w:num w:numId="7" w16cid:durableId="1556505879">
    <w:abstractNumId w:val="2"/>
  </w:num>
  <w:num w:numId="8" w16cid:durableId="1312367760">
    <w:abstractNumId w:val="1"/>
  </w:num>
  <w:num w:numId="9" w16cid:durableId="6376079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3D3"/>
    <w:rsid w:val="0015074B"/>
    <w:rsid w:val="00283AFC"/>
    <w:rsid w:val="0029639D"/>
    <w:rsid w:val="00326F90"/>
    <w:rsid w:val="008E4A96"/>
    <w:rsid w:val="009039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34961"/>
  <w14:defaultImageDpi w14:val="300"/>
  <w15:docId w15:val="{0D265943-B3E2-EF4E-B8B3-A6871B2E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pPr>
    <w:rPr>
      <w:rFonts w:ascii="Arial" w:eastAsia="Arial" w:hAnsi="Arial"/>
      <w:color w:val="44444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Jackie Nagel</cp:lastModifiedBy>
  <cp:revision>2</cp:revision>
  <dcterms:created xsi:type="dcterms:W3CDTF">2013-12-23T23:15:00Z</dcterms:created>
  <dcterms:modified xsi:type="dcterms:W3CDTF">2026-10-05T16:00:00Z</dcterms:modified>
  <cp:category/>
</cp:coreProperties>
</file>