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2B637A" w14:textId="77777777" w:rsidR="003F0EBA" w:rsidRDefault="00000000">
      <w:pPr>
        <w:spacing w:after="60"/>
      </w:pPr>
      <w:r>
        <w:rPr>
          <w:rFonts w:ascii="Georgia" w:eastAsia="Georgia" w:hAnsi="Georgia" w:cs="Georgia"/>
          <w:b/>
          <w:bCs/>
          <w:color w:val="0D1F4E"/>
          <w:sz w:val="34"/>
          <w:szCs w:val="34"/>
        </w:rPr>
        <w:t>Messy Middle Standalone Invitation</w:t>
      </w:r>
    </w:p>
    <w:p w14:paraId="11942D18" w14:textId="77777777" w:rsidR="003F0EBA" w:rsidRDefault="00000000">
      <w:pPr>
        <w:pBdr>
          <w:bottom w:val="single" w:sz="6" w:space="8" w:color="0D1F4E"/>
        </w:pBdr>
        <w:spacing w:after="240"/>
      </w:pPr>
      <w:r>
        <w:rPr>
          <w:rFonts w:ascii="Arial" w:eastAsia="Arial" w:hAnsi="Arial" w:cs="Arial"/>
          <w:color w:val="5B615F"/>
          <w:sz w:val="18"/>
          <w:szCs w:val="18"/>
        </w:rPr>
        <w:t>Build day: August 25, 2026 · Send day: Wednesday, August 26, 2026</w:t>
      </w:r>
    </w:p>
    <w:p w14:paraId="7C92A93D" w14:textId="77777777" w:rsidR="003F0EBA" w:rsidRDefault="00000000">
      <w:pPr>
        <w:spacing w:after="8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Audience: </w:t>
      </w:r>
      <w:r>
        <w:rPr>
          <w:rFonts w:ascii="Arial" w:eastAsia="Arial" w:hAnsi="Arial" w:cs="Arial"/>
          <w:color w:val="444441"/>
          <w:sz w:val="19"/>
          <w:szCs w:val="19"/>
        </w:rPr>
        <w:t>HubSpot “Messy Middle-fit women” segment (397 contacts as of July — re-verify in HubSpot before sending)</w:t>
      </w:r>
    </w:p>
    <w:p w14:paraId="217379DB" w14:textId="77777777" w:rsidR="003F0EBA" w:rsidRDefault="00000000">
      <w:pPr>
        <w:spacing w:after="20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 xml:space="preserve">Applications close: </w:t>
      </w:r>
      <w:r>
        <w:rPr>
          <w:rFonts w:ascii="Arial" w:eastAsia="Arial" w:hAnsi="Arial" w:cs="Arial"/>
          <w:color w:val="444441"/>
          <w:sz w:val="19"/>
          <w:szCs w:val="19"/>
        </w:rPr>
        <w:t>Friday, September 25, 2026</w:t>
      </w:r>
    </w:p>
    <w:p w14:paraId="6616813A" w14:textId="77777777" w:rsidR="003F0EBA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>Subject</w:t>
      </w:r>
    </w:p>
    <w:p w14:paraId="08687088" w14:textId="72308A43" w:rsidR="003F0EBA" w:rsidRDefault="007D448C">
      <w:pPr>
        <w:spacing w:after="160"/>
      </w:pPr>
      <w:r>
        <w:rPr>
          <w:rFonts w:ascii="Georgia" w:eastAsia="Georgia" w:hAnsi="Georgia" w:cs="Georgia"/>
          <w:color w:val="444441"/>
        </w:rPr>
        <w:t>Isolation is Optional: meet other women in the Messy Middle</w:t>
      </w:r>
      <w:r w:rsidR="00000000">
        <w:rPr>
          <w:rFonts w:ascii="Georgia" w:eastAsia="Georgia" w:hAnsi="Georgia" w:cs="Georgia"/>
          <w:color w:val="444441"/>
        </w:rPr>
      </w:r>
    </w:p>
    <w:p w14:paraId="29B1B872" w14:textId="77777777" w:rsidR="003F0EBA" w:rsidRDefault="00000000">
      <w:pPr>
        <w:spacing w:after="40"/>
      </w:pPr>
      <w:r>
        <w:rPr>
          <w:rFonts w:ascii="Arial" w:eastAsia="Arial" w:hAnsi="Arial" w:cs="Arial"/>
          <w:b/>
          <w:bCs/>
          <w:color w:val="0D1F4E"/>
          <w:sz w:val="19"/>
          <w:szCs w:val="19"/>
        </w:rPr>
        <w:t>Preview text</w:t>
      </w:r>
    </w:p>
    <w:p w14:paraId="21FDB93E" w14:textId="77777777" w:rsidR="003F0EBA" w:rsidRDefault="00000000">
      <w:pPr>
        <w:spacing w:after="320"/>
      </w:pPr>
      <w:r>
        <w:rPr>
          <w:rFonts w:ascii="Georgia" w:eastAsia="Georgia" w:hAnsi="Georgia" w:cs="Georgia"/>
          <w:color w:val="444441"/>
        </w:rPr>
        <w:t>A few seats left in the next Mastermind for the Messy Middle.</w:t>
      </w:r>
    </w:p>
    <w:p w14:paraId="1DB85279" w14:textId="77777777" w:rsidR="003F0EBA" w:rsidRDefault="00000000">
      <w:pPr>
        <w:spacing w:after="200"/>
        <w:rPr>
          <w:rFonts w:ascii="Georgia" w:eastAsia="Georgia" w:hAnsi="Georgia" w:cs="Georgia"/>
          <w:color w:val="444441"/>
        </w:rPr>
      </w:pPr>
      <w:r>
        <w:rPr>
          <w:rFonts w:ascii="Georgia" w:eastAsia="Georgia" w:hAnsi="Georgia" w:cs="Georgia"/>
          <w:color w:val="444441"/>
        </w:rPr>
        <w:t>Hi [First Name],</w:t>
      </w:r>
    </w:p>
    <w:p w14:paraId="227A3BDE" w14:textId="1254A06A" w:rsidR="007D448C" w:rsidRDefault="007D448C">
      <w:pPr>
        <w:spacing w:after="200"/>
        <w:rPr>
          <w:rFonts w:ascii="Georgia" w:eastAsia="Georgia" w:hAnsi="Georgia" w:cs="Georgia"/>
          <w:color w:val="444441"/>
        </w:rPr>
      </w:pPr>
      <w:r>
        <w:rPr>
          <w:rFonts w:ascii="Georgia" w:eastAsia="Georgia" w:hAnsi="Georgia" w:cs="Georgia"/>
          <w:color w:val="444441"/>
        </w:rPr>
        <w:t>Are you getting a bit tired of running your business in isolation? Good news! We have the antidote to going it alone….</w:t>
      </w:r>
    </w:p>
    <w:p w14:paraId="21BF232F" w14:textId="72633B1B" w:rsidR="007D448C" w:rsidRPr="007D448C" w:rsidRDefault="007D448C">
      <w:pPr>
        <w:spacing w:after="200"/>
        <w:rPr>
          <w:b/>
          <w:bCs/>
        </w:rPr>
      </w:pPr>
      <w:r w:rsidRPr="007D448C">
        <w:rPr>
          <w:rFonts w:ascii="Georgia" w:eastAsia="Georgia" w:hAnsi="Georgia" w:cs="Georgia"/>
          <w:b/>
          <w:bCs/>
          <w:color w:val="444441"/>
        </w:rPr>
        <w:t xml:space="preserve">The Mastermind for the Messy Middle </w:t>
      </w:r>
      <w:r>
        <w:rPr>
          <w:rFonts w:ascii="Georgia" w:eastAsia="Georgia" w:hAnsi="Georgia" w:cs="Georgia"/>
          <w:b/>
          <w:bCs/>
          <w:color w:val="444441"/>
        </w:rPr>
        <w:t>(Women-Only Version)</w:t>
      </w:r>
    </w:p>
    <w:p w14:paraId="1163188E" w14:textId="77777777" w:rsidR="007D448C" w:rsidRDefault="00000000">
      <w:pPr>
        <w:spacing w:after="200"/>
        <w:rPr>
          <w:rFonts w:ascii="Georgia" w:eastAsia="Georgia" w:hAnsi="Georgia" w:cs="Georgia"/>
          <w:color w:val="444441"/>
        </w:rPr>
      </w:pPr>
      <w:r>
        <w:rPr>
          <w:rFonts w:ascii="Georgia" w:eastAsia="Georgia" w:hAnsi="Georgia" w:cs="Georgia"/>
          <w:color w:val="444441"/>
        </w:rPr>
        <w:t xml:space="preserve">Four women are already </w:t>
      </w:r>
      <w:r w:rsidR="007D448C">
        <w:rPr>
          <w:rFonts w:ascii="Georgia" w:eastAsia="Georgia" w:hAnsi="Georgia" w:cs="Georgia"/>
          <w:color w:val="444441"/>
        </w:rPr>
        <w:t xml:space="preserve">committed. They run </w:t>
      </w:r>
      <w:r>
        <w:rPr>
          <w:rFonts w:ascii="Georgia" w:eastAsia="Georgia" w:hAnsi="Georgia" w:cs="Georgia"/>
          <w:color w:val="444441"/>
        </w:rPr>
        <w:t>B2B service businesses in the $250K-$</w:t>
      </w:r>
      <w:r w:rsidR="007D448C">
        <w:rPr>
          <w:rFonts w:ascii="Georgia" w:eastAsia="Georgia" w:hAnsi="Georgia" w:cs="Georgia"/>
          <w:color w:val="444441"/>
        </w:rPr>
        <w:t>5</w:t>
      </w:r>
      <w:r>
        <w:rPr>
          <w:rFonts w:ascii="Georgia" w:eastAsia="Georgia" w:hAnsi="Georgia" w:cs="Georgia"/>
          <w:color w:val="444441"/>
        </w:rPr>
        <w:t>00K range. We meet every other Friday</w:t>
      </w:r>
      <w:r w:rsidR="007D448C">
        <w:rPr>
          <w:rFonts w:ascii="Georgia" w:eastAsia="Georgia" w:hAnsi="Georgia" w:cs="Georgia"/>
          <w:color w:val="444441"/>
        </w:rPr>
        <w:t xml:space="preserve"> on Zoom</w:t>
      </w:r>
      <w:r>
        <w:rPr>
          <w:rFonts w:ascii="Georgia" w:eastAsia="Georgia" w:hAnsi="Georgia" w:cs="Georgia"/>
          <w:color w:val="444441"/>
        </w:rPr>
        <w:t xml:space="preserve">, 8:00-9:15am Pacific, and work through what's </w:t>
      </w:r>
      <w:proofErr w:type="gramStart"/>
      <w:r>
        <w:rPr>
          <w:rFonts w:ascii="Georgia" w:eastAsia="Georgia" w:hAnsi="Georgia" w:cs="Georgia"/>
          <w:color w:val="444441"/>
        </w:rPr>
        <w:t>actually on</w:t>
      </w:r>
      <w:proofErr w:type="gramEnd"/>
      <w:r>
        <w:rPr>
          <w:rFonts w:ascii="Georgia" w:eastAsia="Georgia" w:hAnsi="Georgia" w:cs="Georgia"/>
          <w:color w:val="444441"/>
        </w:rPr>
        <w:t xml:space="preserve"> the table: growing without burning out, who to hire and who to let go, the client conversation you've been putting off, using AI without losing what makes the business yours. </w:t>
      </w:r>
    </w:p>
    <w:p w14:paraId="21A151F4" w14:textId="7982D901" w:rsidR="003F0EBA" w:rsidRDefault="00000000">
      <w:pPr>
        <w:spacing w:after="200"/>
      </w:pPr>
      <w:r>
        <w:rPr>
          <w:rFonts w:ascii="Georgia" w:eastAsia="Georgia" w:hAnsi="Georgia" w:cs="Georgia"/>
          <w:color w:val="444441"/>
        </w:rPr>
        <w:t>The group stays small on purpose</w:t>
      </w:r>
      <w:r w:rsidR="007D448C">
        <w:rPr>
          <w:rFonts w:ascii="Georgia" w:eastAsia="Georgia" w:hAnsi="Georgia" w:cs="Georgia"/>
          <w:color w:val="444441"/>
        </w:rPr>
        <w:t>, and there are</w:t>
      </w:r>
      <w:r>
        <w:rPr>
          <w:rFonts w:ascii="Georgia" w:eastAsia="Georgia" w:hAnsi="Georgia" w:cs="Georgia"/>
          <w:color w:val="444441"/>
        </w:rPr>
        <w:t xml:space="preserve"> still a handful of seats open</w:t>
      </w:r>
      <w:r w:rsidR="007D448C">
        <w:rPr>
          <w:rFonts w:ascii="Georgia" w:eastAsia="Georgia" w:hAnsi="Georgia" w:cs="Georgia"/>
          <w:color w:val="444441"/>
        </w:rPr>
        <w:t>.</w:t>
      </w:r>
    </w:p>
    <w:p w14:paraId="44D1CFC3" w14:textId="24840E1C" w:rsidR="003F0EBA" w:rsidRDefault="007D448C">
      <w:pPr>
        <w:spacing w:after="200"/>
        <w:rPr>
          <w:rFonts w:ascii="Georgia" w:eastAsia="Georgia" w:hAnsi="Georgia" w:cs="Georgia"/>
          <w:color w:val="444441"/>
        </w:rPr>
      </w:pPr>
      <w:r>
        <w:rPr>
          <w:rFonts w:ascii="Georgia" w:eastAsia="Georgia" w:hAnsi="Georgia" w:cs="Georgia"/>
          <w:color w:val="444441"/>
        </w:rPr>
        <w:t xml:space="preserve">Cost: </w:t>
      </w:r>
      <w:r w:rsidR="00000000">
        <w:rPr>
          <w:rFonts w:ascii="Georgia" w:eastAsia="Georgia" w:hAnsi="Georgia" w:cs="Georgia"/>
          <w:color w:val="444441"/>
        </w:rPr>
        <w:t xml:space="preserve">$675 for the quarter. Six sessions. </w:t>
      </w:r>
      <w:r>
        <w:rPr>
          <w:rFonts w:ascii="Georgia" w:eastAsia="Georgia" w:hAnsi="Georgia" w:cs="Georgia"/>
          <w:color w:val="444441"/>
        </w:rPr>
        <w:t xml:space="preserve">This is a </w:t>
      </w:r>
      <w:r w:rsidR="00000000">
        <w:rPr>
          <w:rFonts w:ascii="Georgia" w:eastAsia="Georgia" w:hAnsi="Georgia" w:cs="Georgia"/>
          <w:color w:val="444441"/>
        </w:rPr>
        <w:t xml:space="preserve">room of peers who </w:t>
      </w:r>
      <w:r>
        <w:rPr>
          <w:rFonts w:ascii="Georgia" w:eastAsia="Georgia" w:hAnsi="Georgia" w:cs="Georgia"/>
          <w:color w:val="444441"/>
        </w:rPr>
        <w:t xml:space="preserve">understand where you're at and what you're dealing with, </w:t>
      </w:r>
      <w:r w:rsidR="00000000">
        <w:rPr>
          <w:rFonts w:ascii="Georgia" w:eastAsia="Georgia" w:hAnsi="Georgia" w:cs="Georgia"/>
          <w:color w:val="444441"/>
        </w:rPr>
        <w:t>not a course you work through alone.</w:t>
      </w:r>
    </w:p>
    <w:p w14:paraId="67E7F030" w14:textId="63DF746A" w:rsidR="007D448C" w:rsidRDefault="007D448C">
      <w:pPr>
        <w:spacing w:after="200"/>
      </w:pPr>
      <w:r>
        <w:rPr>
          <w:rFonts w:ascii="Georgia" w:eastAsia="Georgia" w:hAnsi="Georgia" w:cs="Georgia"/>
          <w:color w:val="444441"/>
        </w:rPr>
        <w:t>The next Mastermind for the Messy Middle cohort starts October 9, and applications close September 25.</w:t>
      </w:r>
    </w:p>
    <w:p w14:paraId="401C48AD" w14:textId="70FBF8D6" w:rsidR="003F0EBA" w:rsidRDefault="00000000">
      <w:pPr>
        <w:spacing w:after="240"/>
        <w:rPr>
          <w:rFonts w:ascii="Georgia" w:eastAsia="Georgia" w:hAnsi="Georgia" w:cs="Georgia"/>
          <w:color w:val="444441"/>
        </w:rPr>
      </w:pPr>
      <w:r>
        <w:rPr>
          <w:rFonts w:ascii="Georgia" w:eastAsia="Georgia" w:hAnsi="Georgia" w:cs="Georgia"/>
          <w:color w:val="444441"/>
        </w:rPr>
        <w:t xml:space="preserve">If you've been thinking about applying, </w:t>
      </w:r>
      <w:r w:rsidR="007D448C">
        <w:rPr>
          <w:rFonts w:ascii="Georgia" w:eastAsia="Georgia" w:hAnsi="Georgia" w:cs="Georgia"/>
          <w:color w:val="444441"/>
        </w:rPr>
        <w:t xml:space="preserve">jump on in. The application is just the start of the conversation. It’s not a commitment. </w:t>
      </w:r>
    </w:p>
    <w:p w14:paraId="1E87E916" w14:textId="77777777" w:rsidR="007D448C" w:rsidRDefault="007D448C">
      <w:pPr>
        <w:spacing w:after="240"/>
      </w:pPr>
    </w:p>
    <w:p w14:paraId="181CF0B6" w14:textId="77777777" w:rsidR="003F0EBA" w:rsidRDefault="00000000">
      <w:pPr>
        <w:spacing w:after="240"/>
      </w:pPr>
      <w:hyperlink r:id="rId5" w:history="1">
        <w:r>
          <w:rPr>
            <w:rFonts w:ascii="Arial" w:eastAsia="Arial" w:hAnsi="Arial" w:cs="Arial"/>
            <w:b/>
            <w:bCs/>
            <w:color w:val="0F6E56"/>
            <w:u w:val="single"/>
          </w:rPr>
          <w:t>Apply for Consideration →</w:t>
        </w:r>
      </w:hyperlink>
    </w:p>
    <w:p w14:paraId="294B441F" w14:textId="77777777" w:rsidR="003F0EBA" w:rsidRDefault="00000000">
      <w:pPr>
        <w:spacing w:after="360"/>
      </w:pPr>
      <w:r>
        <w:rPr>
          <w:rFonts w:ascii="Georgia" w:eastAsia="Georgia" w:hAnsi="Georgia" w:cs="Georgia"/>
          <w:color w:val="444441"/>
        </w:rPr>
        <w:t>Jackie</w:t>
      </w:r>
    </w:p>
    <w:p w14:paraId="4781101C" w14:textId="77777777" w:rsidR="003F0EBA" w:rsidRDefault="00000000">
      <w:pPr>
        <w:pBdr>
          <w:top w:val="single" w:sz="6" w:space="8" w:color="0D1F4E"/>
        </w:pBdr>
        <w:spacing w:before="200" w:after="160"/>
      </w:pPr>
      <w:r>
        <w:rPr>
          <w:rFonts w:ascii="Georgia" w:eastAsia="Georgia" w:hAnsi="Georgia" w:cs="Georgia"/>
          <w:b/>
          <w:bCs/>
          <w:color w:val="0D1F4E"/>
          <w:sz w:val="26"/>
          <w:szCs w:val="26"/>
        </w:rPr>
        <w:t>Build-day audit (2026-08-25)</w:t>
      </w:r>
    </w:p>
    <w:p w14:paraId="3D53DA83" w14:textId="77777777" w:rsidR="003F0EBA" w:rsidRDefault="00000000">
      <w:pPr>
        <w:spacing w:after="140"/>
      </w:pPr>
      <w:r>
        <w:rPr>
          <w:rFonts w:ascii="Arial" w:eastAsia="Arial" w:hAnsi="Arial" w:cs="Arial"/>
          <w:b/>
          <w:bCs/>
          <w:color w:val="444441"/>
          <w:sz w:val="19"/>
          <w:szCs w:val="19"/>
        </w:rPr>
        <w:t xml:space="preserve">Member count: </w:t>
      </w:r>
      <w:r>
        <w:rPr>
          <w:rFonts w:ascii="Arial" w:eastAsia="Arial" w:hAnsi="Arial" w:cs="Arial"/>
          <w:color w:val="444441"/>
          <w:sz w:val="19"/>
          <w:szCs w:val="19"/>
        </w:rPr>
        <w:t>still 4 women (Elise, Wilma, Amy, Sandra), 2 paying — unchanged since 2026-07-20. “Four women are already in” still holds.</w:t>
      </w:r>
    </w:p>
    <w:p w14:paraId="54F2B359" w14:textId="77777777" w:rsidR="003F0EBA" w:rsidRDefault="00000000">
      <w:pPr>
        <w:spacing w:after="140"/>
      </w:pPr>
      <w:r>
        <w:rPr>
          <w:rFonts w:ascii="Arial" w:eastAsia="Arial" w:hAnsi="Arial" w:cs="Arial"/>
          <w:b/>
          <w:bCs/>
          <w:color w:val="444441"/>
          <w:sz w:val="19"/>
          <w:szCs w:val="19"/>
        </w:rPr>
        <w:t xml:space="preserve">Apply path: </w:t>
      </w:r>
      <w:r>
        <w:rPr>
          <w:rFonts w:ascii="Arial" w:eastAsia="Arial" w:hAnsi="Arial" w:cs="Arial"/>
          <w:color w:val="444441"/>
          <w:sz w:val="19"/>
          <w:szCs w:val="19"/>
        </w:rPr>
        <w:t>loads (HTTP 200), the button reaches the live HubSpot embedded form.</w:t>
      </w:r>
    </w:p>
    <w:p w14:paraId="7DD73C6A" w14:textId="77777777" w:rsidR="003F0EBA" w:rsidRDefault="00000000">
      <w:pPr>
        <w:spacing w:after="140"/>
      </w:pPr>
      <w:r>
        <w:rPr>
          <w:rFonts w:ascii="Arial" w:eastAsia="Arial" w:hAnsi="Arial" w:cs="Arial"/>
          <w:b/>
          <w:bCs/>
          <w:color w:val="0F6E56"/>
          <w:sz w:val="19"/>
          <w:szCs w:val="19"/>
        </w:rPr>
        <w:t xml:space="preserve">Revenue band — now </w:t>
      </w:r>
      <w:proofErr w:type="gramStart"/>
      <w:r>
        <w:rPr>
          <w:rFonts w:ascii="Arial" w:eastAsia="Arial" w:hAnsi="Arial" w:cs="Arial"/>
          <w:b/>
          <w:bCs/>
          <w:color w:val="0F6E56"/>
          <w:sz w:val="19"/>
          <w:szCs w:val="19"/>
        </w:rPr>
        <w:t>matches:</w:t>
      </w:r>
      <w:proofErr w:type="gramEnd"/>
      <w:r>
        <w:rPr>
          <w:rFonts w:ascii="Arial" w:eastAsia="Arial" w:hAnsi="Arial" w:cs="Arial"/>
          <w:b/>
          <w:bCs/>
          <w:color w:val="0F6E56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1"/>
          <w:sz w:val="19"/>
          <w:szCs w:val="19"/>
        </w:rPr>
        <w:t>live page reads “$250K – $500K,” fixed since the 2026-07-20 audit flagged $200–350K.</w:t>
      </w:r>
    </w:p>
    <w:p w14:paraId="45359B9A" w14:textId="77777777" w:rsidR="003F0EBA" w:rsidRDefault="00000000">
      <w:pPr>
        <w:spacing w:after="140"/>
      </w:pPr>
      <w:r>
        <w:rPr>
          <w:rFonts w:ascii="Arial" w:eastAsia="Arial" w:hAnsi="Arial" w:cs="Arial"/>
          <w:b/>
          <w:bCs/>
          <w:color w:val="0F6E56"/>
          <w:sz w:val="19"/>
          <w:szCs w:val="19"/>
        </w:rPr>
        <w:t xml:space="preserve">Cohort size — now </w:t>
      </w:r>
      <w:proofErr w:type="gramStart"/>
      <w:r>
        <w:rPr>
          <w:rFonts w:ascii="Arial" w:eastAsia="Arial" w:hAnsi="Arial" w:cs="Arial"/>
          <w:b/>
          <w:bCs/>
          <w:color w:val="0F6E56"/>
          <w:sz w:val="19"/>
          <w:szCs w:val="19"/>
        </w:rPr>
        <w:t>matches:</w:t>
      </w:r>
      <w:proofErr w:type="gramEnd"/>
      <w:r>
        <w:rPr>
          <w:rFonts w:ascii="Arial" w:eastAsia="Arial" w:hAnsi="Arial" w:cs="Arial"/>
          <w:b/>
          <w:bCs/>
          <w:color w:val="0F6E56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1"/>
          <w:sz w:val="19"/>
          <w:szCs w:val="19"/>
        </w:rPr>
        <w:t>live page reads “Only 8 seats available,” fixed since the 6–10 mismatch flagged 2026-07-20.</w:t>
      </w:r>
    </w:p>
    <w:p w14:paraId="349F4EC5" w14:textId="77777777" w:rsidR="003F0EBA" w:rsidRDefault="00000000">
      <w:pPr>
        <w:spacing w:after="140"/>
      </w:pPr>
      <w:r>
        <w:rPr>
          <w:rFonts w:ascii="Arial" w:eastAsia="Arial" w:hAnsi="Arial" w:cs="Arial"/>
          <w:b/>
          <w:bCs/>
          <w:color w:val="0F6E56"/>
          <w:sz w:val="19"/>
          <w:szCs w:val="19"/>
        </w:rPr>
        <w:t xml:space="preserve">Price — matches: </w:t>
      </w:r>
      <w:r>
        <w:rPr>
          <w:rFonts w:ascii="Arial" w:eastAsia="Arial" w:hAnsi="Arial" w:cs="Arial"/>
          <w:color w:val="444441"/>
          <w:sz w:val="19"/>
          <w:szCs w:val="19"/>
        </w:rPr>
        <w:t>$675.00/quarter on the page.</w:t>
      </w:r>
    </w:p>
    <w:p w14:paraId="5E9D9DA7" w14:textId="77777777" w:rsidR="003F0EBA" w:rsidRDefault="00000000">
      <w:pPr>
        <w:spacing w:after="240"/>
      </w:pPr>
      <w:r>
        <w:rPr>
          <w:rFonts w:ascii="Arial" w:eastAsia="Arial" w:hAnsi="Arial" w:cs="Arial"/>
          <w:b/>
          <w:bCs/>
          <w:color w:val="C2571C"/>
          <w:sz w:val="19"/>
          <w:szCs w:val="19"/>
        </w:rPr>
        <w:t>Application timing — fixed 2026-08-25: added "For the October 9 cohort, applications close September 25." directly under the existing rolling-basis line on the live production page. Verified against the live public page, not just the editor.</w:t>
      </w:r>
      <w:r>
        <w:rPr>
          <w:rFonts w:ascii="Arial" w:eastAsia="Arial" w:hAnsi="Arial" w:cs="Arial"/>
          <w:color w:val="444441"/>
          <w:sz w:val="19"/>
          <w:szCs w:val="19"/>
        </w:rPr>
      </w:r>
    </w:p>
    <w:p w14:paraId="5FB5F173" w14:textId="77777777" w:rsidR="003F0EBA" w:rsidRDefault="00000000">
      <w:r>
        <w:rPr>
          <w:rFonts w:ascii="Arial" w:eastAsia="Arial" w:hAnsi="Arial" w:cs="Arial"/>
          <w:b/>
          <w:bCs/>
          <w:color w:val="C2571C"/>
          <w:sz w:val="19"/>
          <w:szCs w:val="19"/>
        </w:rPr>
        <w:t>All build-day items are now resolved. Nothing open before tomorrow's send.</w:t>
      </w:r>
      <w:r>
        <w:rPr>
          <w:rFonts w:ascii="Arial" w:eastAsia="Arial" w:hAnsi="Arial" w:cs="Arial"/>
          <w:color w:val="444441"/>
          <w:sz w:val="19"/>
          <w:szCs w:val="19"/>
        </w:rPr>
      </w:r>
    </w:p>
    <w:sectPr w:rsidR="003F0E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0F6E09"/>
    <w:multiLevelType w:val="hybridMultilevel"/>
    <w:tmpl w:val="25AA573C"/>
    <w:lvl w:ilvl="0" w:tplc="F2BCB634">
      <w:start w:val="1"/>
      <w:numFmt w:val="bullet"/>
      <w:lvlText w:val="●"/>
      <w:lvlJc w:val="left"/>
      <w:pPr>
        <w:ind w:left="720" w:hanging="360"/>
      </w:pPr>
    </w:lvl>
    <w:lvl w:ilvl="1" w:tplc="7C5E86E4">
      <w:start w:val="1"/>
      <w:numFmt w:val="bullet"/>
      <w:lvlText w:val="○"/>
      <w:lvlJc w:val="left"/>
      <w:pPr>
        <w:ind w:left="1440" w:hanging="360"/>
      </w:pPr>
    </w:lvl>
    <w:lvl w:ilvl="2" w:tplc="6C568AA0">
      <w:start w:val="1"/>
      <w:numFmt w:val="bullet"/>
      <w:lvlText w:val="■"/>
      <w:lvlJc w:val="left"/>
      <w:pPr>
        <w:ind w:left="2160" w:hanging="360"/>
      </w:pPr>
    </w:lvl>
    <w:lvl w:ilvl="3" w:tplc="985C7A6C">
      <w:start w:val="1"/>
      <w:numFmt w:val="bullet"/>
      <w:lvlText w:val="●"/>
      <w:lvlJc w:val="left"/>
      <w:pPr>
        <w:ind w:left="2880" w:hanging="360"/>
      </w:pPr>
    </w:lvl>
    <w:lvl w:ilvl="4" w:tplc="0B900E18">
      <w:start w:val="1"/>
      <w:numFmt w:val="bullet"/>
      <w:lvlText w:val="○"/>
      <w:lvlJc w:val="left"/>
      <w:pPr>
        <w:ind w:left="3600" w:hanging="360"/>
      </w:pPr>
    </w:lvl>
    <w:lvl w:ilvl="5" w:tplc="ED6E56A0">
      <w:start w:val="1"/>
      <w:numFmt w:val="bullet"/>
      <w:lvlText w:val="■"/>
      <w:lvlJc w:val="left"/>
      <w:pPr>
        <w:ind w:left="4320" w:hanging="360"/>
      </w:pPr>
    </w:lvl>
    <w:lvl w:ilvl="6" w:tplc="C878620C">
      <w:start w:val="1"/>
      <w:numFmt w:val="bullet"/>
      <w:lvlText w:val="●"/>
      <w:lvlJc w:val="left"/>
      <w:pPr>
        <w:ind w:left="5040" w:hanging="360"/>
      </w:pPr>
    </w:lvl>
    <w:lvl w:ilvl="7" w:tplc="EED277EC">
      <w:start w:val="1"/>
      <w:numFmt w:val="bullet"/>
      <w:lvlText w:val="●"/>
      <w:lvlJc w:val="left"/>
      <w:pPr>
        <w:ind w:left="5760" w:hanging="360"/>
      </w:pPr>
    </w:lvl>
    <w:lvl w:ilvl="8" w:tplc="F858DB0E">
      <w:start w:val="1"/>
      <w:numFmt w:val="bullet"/>
      <w:lvlText w:val="●"/>
      <w:lvlJc w:val="left"/>
      <w:pPr>
        <w:ind w:left="6480" w:hanging="360"/>
      </w:pPr>
    </w:lvl>
  </w:abstractNum>
  <w:num w:numId="1" w16cid:durableId="20561516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EBA"/>
    <w:rsid w:val="003F0EBA"/>
    <w:rsid w:val="007D448C"/>
    <w:rsid w:val="00AA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46CF1"/>
  <w15:docId w15:val="{6D676530-FD30-2E42-89C3-43D86E07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ynnovatia.com/messy-middle-mastermi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2</cp:revision>
  <dcterms:created xsi:type="dcterms:W3CDTF">2026-08-25T16:17:00Z</dcterms:created>
  <dcterms:modified xsi:type="dcterms:W3CDTF">2026-08-25T22:01:00Z</dcterms:modified>
</cp:coreProperties>
</file>