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LinkedIn Drafts — August 24 through August 28, 2026</w:t>
      </w:r>
    </w:p>
    <w:p>
      <w:pPr>
        <w:spacing w:after="300"/>
      </w:pPr>
      <w:r>
        <w:rPr>
          <w:i/>
          <w:iCs/>
        </w:rPr>
        <w:t xml:space="preserve">Monday assigned 2026-08-12 from the "3 submitted concepts" batch (outputs/linkedin/2026-08-12-three-concept-drafts.md) — Jackie picked which of the two Monday-fit drafts goes here. Wednesday completed 2026-08-17 (automated Monday 7am batch) by carrying over Draft 3 from that same 8/12 batch, which was already flagged there as the Wednesday/Story-fit candidate. Friday drafted fresh 2026-08-17. The AI-tells-in-images draft (Monday-fit, from the 8/12 batch) remains unscheduled — candidate for Monday 8/31 or another open Monday.</w:t>
      </w:r>
    </w:p>
    <w:p>
      <w:pPr>
        <w:pStyle w:val="Heading1"/>
        <w:spacing w:after="150" w:before="300"/>
      </w:pPr>
      <w:r>
        <w:t xml:space="preserve">Monday, August 24 — Thought Leadership</w:t>
      </w:r>
    </w:p>
    <w:p>
      <w:pPr>
        <w:spacing w:after="150"/>
      </w:pPr>
      <w:r>
        <w:t xml:space="preserve">When you're overwhelmed, the advice is always the same: do a time audit. Track every 15 minutes for a week and see where it's going.</w:t>
      </w:r>
    </w:p>
    <w:p>
      <w:pPr>
        <w:spacing w:after="150"/>
      </w:pPr>
      <w:r>
        <w:t xml:space="preserve">I think that's the wrong move.</w:t>
      </w:r>
    </w:p>
    <w:p>
      <w:pPr>
        <w:spacing w:after="150"/>
      </w:pPr>
      <w:r>
        <w:t xml:space="preserve">A time audit just confirms what you probably already suspected — too many meetings, too much firefighting, not enough of the work that actually grows the business. Confirming the problem doesn't fix it.</w:t>
      </w:r>
    </w:p>
    <w:p>
      <w:pPr>
        <w:spacing w:after="150"/>
      </w:pPr>
      <w:r>
        <w:t xml:space="preserve">What actually helps is building a framework first. How do you want your week to look if nothing was on fire? Which hours are for client work, which are for the business itself, which are protected no matter what.</w:t>
      </w:r>
    </w:p>
    <w:p>
      <w:pPr>
        <w:spacing w:after="150"/>
      </w:pPr>
      <w:r>
        <w:t xml:space="preserve">Once you have that framework, the audit becomes useful. Now you're comparing your real week against the one you decided on, not just cataloguing chaos for its own sake.</w:t>
      </w:r>
    </w:p>
    <w:p>
      <w:pPr>
        <w:spacing w:after="150"/>
      </w:pPr>
      <w:r>
        <w:t xml:space="preserve">If you run a $250K–$4M service business, you probably don't have an extra 10 hours hiding somewhere. You have the same 40, spent differently.</w:t>
      </w:r>
    </w:p>
    <w:p>
      <w:pPr>
        <w:spacing w:after="150"/>
      </w:pPr>
      <w:r>
        <w:t xml:space="preserve">How would you actually want to spend your week, if you got to decide first instead of reacting your way through it?</w:t>
      </w:r>
    </w:p>
    <w:p>
      <w:pPr>
        <w:pStyle w:val="Heading1"/>
        <w:spacing w:after="150" w:before="300"/>
      </w:pPr>
      <w:r>
        <w:t xml:space="preserve">Wednesday, August 26 — Story</w:t>
      </w:r>
    </w:p>
    <w:p>
      <w:pPr>
        <w:spacing w:after="150"/>
      </w:pPr>
      <w:r>
        <w:t xml:space="preserve">I've noticed people running their contracts through AI now. Skip the attorney, get a document in ten minutes, move on.</w:t>
      </w:r>
    </w:p>
    <w:p>
      <w:pPr>
        <w:spacing w:after="150"/>
      </w:pPr>
      <w:r>
        <w:t xml:space="preserve">I don't know what the legal exposure looks like if that contract ever gets tested. Genuinely don't know. But I'd love to hear from anyone who's actually done it.</w:t>
      </w:r>
    </w:p>
    <w:p>
      <w:pPr>
        <w:spacing w:after="150"/>
      </w:pPr>
      <w:r>
        <w:t xml:space="preserve">I'm old school here. When I set up my own contract, I paid a real, live attorney to draw it up. It cost more and took longer. Worth it every day since, because if that document ever gets tested, I want someone accountable for what's in it, not just software that sounded right.</w:t>
      </w:r>
    </w:p>
    <w:p>
      <w:pPr>
        <w:spacing w:after="150"/>
      </w:pPr>
      <w:r>
        <w:t xml:space="preserve">Maybe that instinct is outdated. Maybe AI-drafted contracts hold up fine and I'm just being cautious for the sake of it.</w:t>
      </w:r>
    </w:p>
    <w:p>
      <w:pPr>
        <w:spacing w:after="150"/>
      </w:pPr>
      <w:r>
        <w:t xml:space="preserve">If you've used AI for a contract in your business, I'm asking for real — how'd it go, and would you do it again?</w:t>
      </w:r>
    </w:p>
    <w:p>
      <w:pPr>
        <w:pStyle w:val="Heading1"/>
        <w:spacing w:after="150" w:before="300"/>
      </w:pPr>
      <w:r>
        <w:t xml:space="preserve">Friday, August 28 — Client Win</w:t>
      </w:r>
    </w:p>
    <w:p>
      <w:pPr>
        <w:spacing w:after="150"/>
      </w:pPr>
      <w:r>
        <w:t xml:space="preserve">Has this ever happened to you? Your service list has grown to five or six things over the years, and you can barely remember why you still offer half of them? (Sometimes that variety works fine — depends on the business.)</w:t>
      </w:r>
    </w:p>
    <w:p>
      <w:pPr>
        <w:spacing w:after="150"/>
      </w:pPr>
      <w:r>
        <w:t xml:space="preserve">A client of mine had ended up offering five different services, mostly from saying yes to whatever came up over the years. Between all five, nothing ever repeated — every job started from scratch.</w:t>
      </w:r>
    </w:p>
    <w:p>
      <w:pPr>
        <w:spacing w:after="150"/>
      </w:pPr>
      <w:r>
        <w:t xml:space="preserve">We cut the list to two. The other three, they let go of, even the ones they liked doing.</w:t>
      </w:r>
    </w:p>
    <w:p>
      <w:pPr>
        <w:spacing w:after="150"/>
      </w:pPr>
      <w:r>
        <w:t xml:space="preserve">Fewer people ask what exactly they do now. That's worth more to them than the services they gave up.</w:t>
      </w:r>
    </w:p>
    <w:p>
      <w:pPr>
        <w:pStyle w:val="Heading1"/>
        <w:spacing w:after="150" w:before="300"/>
      </w:pPr>
      <w:r>
        <w:t xml:space="preserve">Notes</w:t>
      </w:r>
    </w:p>
    <w:p>
      <w:pPr>
        <w:pStyle w:val="ListParagraph"/>
        <w:numPr>
          <w:ilvl w:val="0"/>
          <w:numId w:val="2"/>
        </w:numPr>
        <w:spacing w:after="100"/>
      </w:pPr>
      <w:r>
        <w:t xml:space="preserve">The AI-tells-in-images draft (Monday-fit, from the same 8/12 batch) is still unscheduled — didn't fit here since Monday 8/24 only takes one post. Candidate for Monday 8/31 or another open Monday.</w:t>
      </w:r>
    </w:p>
    <w:p>
      <w:pPr>
        <w:pStyle w:val="ListParagraph"/>
        <w:numPr>
          <w:ilvl w:val="0"/>
          <w:numId w:val="2"/>
        </w:numPr>
        <w:spacing w:after="100"/>
      </w:pPr>
      <w:r>
        <w:t xml:space="preserve">Wednesday is carried over verbatim from Draft 3 of the 2026-08-12 batch — already cadence-scrubbed and passed through the blunt/plain-language rule at the time it was written; re-checked here against the 8/17-8/21 batch and found no new overlap.</w:t>
      </w:r>
    </w:p>
    <w:p>
      <w:pPr>
        <w:pStyle w:val="ListParagraph"/>
        <w:numPr>
          <w:ilvl w:val="0"/>
          <w:numId w:val="2"/>
        </w:numPr>
        <w:spacing w:after="100"/>
      </w:pPr>
      <w:r>
        <w:t xml:space="preserve">Friday drafted fresh 2026-08-17 (automated Monday batch). Angle is service-line consolidation/focus — checked against the four most recent client-win posts (fixed-pricing-packages 8/14, stalled-launch/deadline 8/21, turned-away-leads 8/7, rate increase and hiring hesitation from earlier batches) and doesn't overlap with any.</w:t>
      </w:r>
    </w:p>
    <w:p>
      <w:pPr>
        <w:pStyle w:val="ListParagraph"/>
        <w:numPr>
          <w:ilvl w:val="0"/>
          <w:numId w:val="2"/>
        </w:numPr>
        <w:spacing w:after="100"/>
      </w:pPr>
      <w:r>
        <w:t xml:space="preserve">Friday uses the standing client-win opener pattern (direct question + fair-minded parenthetical caveat), "they" for the anonymized client, and no invented quantified outcome — closes on a plain insight instead, per the standing rules in context/linkedin-marketing.md.</w:t>
      </w:r>
    </w:p>
    <w:p>
      <w:pPr>
        <w:pStyle w:val="ListParagraph"/>
        <w:numPr>
          <w:ilvl w:val="0"/>
          <w:numId w:val="2"/>
        </w:numPr>
        <w:spacing w:after="100"/>
      </w:pPr>
      <w:r>
        <w:t xml:space="preserve">Friday is illustrative/composite, not a specific real client's reported details. If you'd rather swap it for something that actually happened, give the details and it can be redrafted.</w:t>
      </w:r>
    </w:p>
    <w:p>
      <w:pPr>
        <w:pStyle w:val="ListParagraph"/>
        <w:numPr>
          <w:ilvl w:val="0"/>
          <w:numId w:val="2"/>
        </w:numPr>
        <w:spacing w:after="100"/>
      </w:pPr>
      <w:r>
        <w:t xml:space="preserve">Cadence-scrubbed: no negation pivots, stacked fragments, anaphora, or "Here's the thing" openers on either new post.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2026-08-17T14:13:01.612Z</dcterms:created>
  <dcterms:modified xsi:type="dcterms:W3CDTF">2026-08-17T14:13:01.613Z</dcterms:modified>
</cp:coreProperties>
</file>

<file path=docProps/custom.xml><?xml version="1.0" encoding="utf-8"?>
<Properties xmlns="http://schemas.openxmlformats.org/officeDocument/2006/custom-properties" xmlns:vt="http://schemas.openxmlformats.org/officeDocument/2006/docPropsVTypes"/>
</file>